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SimHei" w:hAnsi="SimHei" w:eastAsia="黑体"/>
        </w:rPr>
        <w:t>某软件公司薪酬体系设计方案</w:t>
      </w:r>
    </w:p>
    <w:p>
      <w:r>
        <w:rPr>
          <w:rFonts w:ascii="SimHei" w:hAnsi="SimHei" w:eastAsia="黑体"/>
        </w:rPr>
        <w:t>2</w:t>
      </w:r>
    </w:p>
    <w:p>
      <w:r>
        <w:rPr>
          <w:rFonts w:ascii="SimHei" w:hAnsi="SimHei" w:eastAsia="黑体"/>
        </w:rPr>
        <w:t>IT 行业薪酬管理制度示例</w:t>
      </w:r>
    </w:p>
    <w:p>
      <w:r>
        <w:rPr>
          <w:rFonts w:ascii="SimHei" w:hAnsi="SimHei" w:eastAsia="黑体"/>
        </w:rPr>
        <w:t>某软件公司薪酬体系设计方案</w:t>
      </w:r>
    </w:p>
    <w:p>
      <w:r>
        <w:rPr>
          <w:rFonts w:ascii="SimHei" w:hAnsi="SimHei" w:eastAsia="黑体"/>
        </w:rPr>
        <w:t>第一部分  设计思路</w:t>
      </w:r>
    </w:p>
    <w:p>
      <w:r>
        <w:rPr>
          <w:rFonts w:ascii="SimHei" w:hAnsi="SimHei" w:eastAsia="黑体"/>
        </w:rPr>
        <w:t>1、明确公司薪酬战略定位：将人员队伍的薪酬收入控制在市场中上水平，保证公司现有人员队伍的</w:t>
      </w:r>
    </w:p>
    <w:p>
      <w:r>
        <w:rPr>
          <w:rFonts w:ascii="SimHei" w:hAnsi="SimHei" w:eastAsia="黑体"/>
        </w:rPr>
        <w:t>稳定，充分调动员工的工作热情，并且形成一定的外部吸引力。</w:t>
      </w:r>
    </w:p>
    <w:p>
      <w:r>
        <w:rPr>
          <w:rFonts w:ascii="SimHei" w:hAnsi="SimHei" w:eastAsia="黑体"/>
        </w:rPr>
        <w:t>2、调整薪酬挂钩原则，建立基于岗位价值、人力资源价值、工作业绩的价值分配体系，使员工收入</w:t>
      </w:r>
    </w:p>
    <w:p>
      <w:r>
        <w:rPr>
          <w:rFonts w:ascii="SimHei" w:hAnsi="SimHei" w:eastAsia="黑体"/>
        </w:rPr>
        <w:t>水平向岗位价值、人员素质、工作贡献方向倾斜。</w:t>
      </w:r>
    </w:p>
    <w:p>
      <w:r>
        <w:rPr>
          <w:rFonts w:ascii="SimHei" w:hAnsi="SimHei" w:eastAsia="黑体"/>
        </w:rPr>
        <w:t>3、建立职位等级制度，开辟员工横向发展跑道，满足在职位晋升机会不足的情况下员工个体发展的</w:t>
      </w:r>
    </w:p>
    <w:p>
      <w:r>
        <w:rPr>
          <w:rFonts w:ascii="SimHei" w:hAnsi="SimHei" w:eastAsia="黑体"/>
        </w:rPr>
        <w:t>需求。</w:t>
      </w:r>
    </w:p>
    <w:p>
      <w:r>
        <w:rPr>
          <w:rFonts w:ascii="SimHei" w:hAnsi="SimHei" w:eastAsia="黑体"/>
        </w:rPr>
        <w:t>4、调整薪酬体系中固定收入与浮动收入的比例，在设计上保证员工收入水平较大涨幅，但增加员工</w:t>
      </w:r>
    </w:p>
    <w:p>
      <w:r>
        <w:rPr>
          <w:rFonts w:ascii="SimHei" w:hAnsi="SimHei" w:eastAsia="黑体"/>
        </w:rPr>
        <w:t>浮动收入的比例，增强薪酬的激励效应，促进公司薪酬制度与市场接轨。</w:t>
      </w:r>
    </w:p>
    <w:p>
      <w:r>
        <w:rPr>
          <w:rFonts w:ascii="SimHei" w:hAnsi="SimHei" w:eastAsia="黑体"/>
        </w:rPr>
        <w:t>5、引入多元化的激励模式，充分利用薪酬杠杆调节，充分调动员工潜能与工作热情。</w:t>
      </w:r>
    </w:p>
    <w:p>
      <w:r>
        <w:rPr>
          <w:rFonts w:ascii="SimHei" w:hAnsi="SimHei" w:eastAsia="黑体"/>
        </w:rPr>
        <w:t>6、完善公司福利制度，调整福利制度的灵活性，建立在适度集中的基础上自助式福利体系，满足员</w:t>
      </w:r>
    </w:p>
    <w:p>
      <w:r>
        <w:rPr>
          <w:rFonts w:ascii="SimHei" w:hAnsi="SimHei" w:eastAsia="黑体"/>
        </w:rPr>
        <w:t>工多元化的需要，将福利制度引导到增强员工归属感和忠诚度、促进其个人成长的道路上来。</w:t>
      </w:r>
    </w:p>
    <w:p>
      <w:r>
        <w:rPr>
          <w:rFonts w:ascii="SimHei" w:hAnsi="SimHei" w:eastAsia="黑体"/>
        </w:rPr>
        <w:t>7、依据企业组织变革、中期经营效益以及市场薪资行情的变化等因素适时对薪酬体系进行调整，保</w:t>
      </w:r>
    </w:p>
    <w:p>
      <w:r>
        <w:rPr>
          <w:rFonts w:ascii="SimHei" w:hAnsi="SimHei" w:eastAsia="黑体"/>
        </w:rPr>
        <w:t>持薪酬体系的动态涨跌，促使公司薪酬制度逐步实现市场化、企业化。</w:t>
      </w:r>
    </w:p>
    <w:p>
      <w:r>
        <w:rPr>
          <w:rFonts w:ascii="SimHei" w:hAnsi="SimHei" w:eastAsia="黑体"/>
        </w:rPr>
        <w:t>第二部分   设计内容</w:t>
      </w:r>
    </w:p>
    <w:p>
      <w:r>
        <w:rPr>
          <w:rFonts w:ascii="SimHei" w:hAnsi="SimHei" w:eastAsia="黑体"/>
        </w:rPr>
        <w:t>薪酬定位：</w:t>
      </w:r>
    </w:p>
    <w:p>
      <w:r>
        <w:rPr>
          <w:rFonts w:ascii="SimHei" w:hAnsi="SimHei" w:eastAsia="黑体"/>
        </w:rPr>
        <w:t>根据公司寻求快速的、高效的、稳定的市场化发展战略目标要求，考虑到公司目前规模偏小、资金供</w:t>
      </w:r>
    </w:p>
    <w:p>
      <w:r>
        <w:rPr>
          <w:rFonts w:ascii="SimHei" w:hAnsi="SimHei" w:eastAsia="黑体"/>
        </w:rPr>
        <w:t>应压力大等客观现实，公司总体收入水平定位于市场中上游水平（50P—75P），即技术人员平均收入水平</w:t>
      </w:r>
    </w:p>
    <w:p>
      <w:r>
        <w:rPr>
          <w:rFonts w:ascii="SimHei" w:hAnsi="SimHei" w:eastAsia="黑体"/>
        </w:rPr>
        <w:t>区间为3502—3980 元，管理人员平均收入水平区间为2216—2518 元-，市场人员平均收入水平区间为2755</w:t>
      </w:r>
    </w:p>
    <w:p>
      <w:r>
        <w:rPr>
          <w:rFonts w:ascii="SimHei" w:hAnsi="SimHei" w:eastAsia="黑体"/>
        </w:rPr>
        <w:t>—3230 元，经营层收入平均水平区间为6737—7656 元，员工整体平均收入水平区间为3489—3978 元。</w:t>
      </w:r>
    </w:p>
    <w:p>
      <w:r>
        <w:rPr>
          <w:rFonts w:ascii="SimHei" w:hAnsi="SimHei" w:eastAsia="黑体"/>
        </w:rPr>
        <w:t>薪酬设计原则：</w:t>
      </w:r>
    </w:p>
    <w:p>
      <w:r>
        <w:rPr>
          <w:rFonts w:ascii="SimHei" w:hAnsi="SimHei" w:eastAsia="黑体"/>
        </w:rPr>
        <w:t>1、竞争性原则：整体收入水平位居市场行情中上游水平，具有较强的外部竞争力。</w:t>
      </w:r>
    </w:p>
    <w:p>
      <w:r>
        <w:rPr>
          <w:rFonts w:ascii="SimHei" w:hAnsi="SimHei" w:eastAsia="黑体"/>
        </w:rPr>
        <w:t>3</w:t>
      </w:r>
    </w:p>
    <w:p>
      <w:r>
        <w:rPr>
          <w:rFonts w:ascii="SimHei" w:hAnsi="SimHei" w:eastAsia="黑体"/>
        </w:rPr>
        <w:t>2、公平性原则：制定严密的薪资区分标准，并形成规范制度，避免人为因素主导薪资区分。</w:t>
      </w:r>
    </w:p>
    <w:p>
      <w:r>
        <w:rPr>
          <w:rFonts w:ascii="SimHei" w:hAnsi="SimHei" w:eastAsia="黑体"/>
        </w:rPr>
        <w:t>3、激励性原则：依据岗位性质合理调整薪酬结构，加大变动收入比例，提高薪酬制度的激励效应。</w:t>
      </w:r>
    </w:p>
    <w:p>
      <w:r>
        <w:rPr>
          <w:rFonts w:ascii="SimHei" w:hAnsi="SimHei" w:eastAsia="黑体"/>
        </w:rPr>
        <w:t>4、业绩导向原则：员工收入水平要全面跟业绩挂钩，高低水平凭业绩说话，严格执行“按贡献分配”。</w:t>
      </w:r>
    </w:p>
    <w:p>
      <w:r>
        <w:rPr>
          <w:rFonts w:ascii="SimHei" w:hAnsi="SimHei" w:eastAsia="黑体"/>
        </w:rPr>
        <w:t>5、充分差距原则：员工收入水平要全面拉开差距，对于不同重要性以及不同业绩表现的员工要严格</w:t>
      </w:r>
    </w:p>
    <w:p>
      <w:r>
        <w:rPr>
          <w:rFonts w:ascii="SimHei" w:hAnsi="SimHei" w:eastAsia="黑体"/>
        </w:rPr>
        <w:t>区分。</w:t>
      </w:r>
    </w:p>
    <w:p>
      <w:r>
        <w:rPr>
          <w:rFonts w:ascii="SimHei" w:hAnsi="SimHei" w:eastAsia="黑体"/>
        </w:rPr>
        <w:t>6、人性化原则：奖金、福利等元素要充分考虑员工多元化需要，尽量避免一刀切，体现“以人为本”</w:t>
      </w:r>
    </w:p>
    <w:p>
      <w:r>
        <w:rPr>
          <w:rFonts w:ascii="SimHei" w:hAnsi="SimHei" w:eastAsia="黑体"/>
        </w:rPr>
        <w:t>的特点。</w:t>
      </w:r>
    </w:p>
    <w:p>
      <w:r>
        <w:rPr>
          <w:rFonts w:ascii="SimHei" w:hAnsi="SimHei" w:eastAsia="黑体"/>
        </w:rPr>
        <w:t>7、动态性原则：公司整体薪酬结构以及薪酬水平要根据企业经营效益、薪资市场行情、宏观经济因</w:t>
      </w:r>
    </w:p>
    <w:p>
      <w:r>
        <w:rPr>
          <w:rFonts w:ascii="SimHei" w:hAnsi="SimHei" w:eastAsia="黑体"/>
        </w:rPr>
        <w:t>素变化等因素适时调整，能动的适应企业发展和企业人力资源开发的需要。</w:t>
      </w:r>
    </w:p>
    <w:p>
      <w:r>
        <w:rPr>
          <w:rFonts w:ascii="SimHei" w:hAnsi="SimHei" w:eastAsia="黑体"/>
        </w:rPr>
        <w:t>薪酬结构</w:t>
      </w:r>
    </w:p>
    <w:p>
      <w:r>
        <w:rPr>
          <w:rFonts w:ascii="SimHei" w:hAnsi="SimHei" w:eastAsia="黑体"/>
        </w:rPr>
        <w:t>1、薪酬构成结构图设计：</w:t>
      </w:r>
    </w:p>
    <w:p>
      <w:r>
        <w:rPr>
          <w:rFonts w:ascii="SimHei" w:hAnsi="SimHei" w:eastAsia="黑体"/>
        </w:rPr>
        <w:t>2、薪酬结构要点说明：</w:t>
      </w:r>
    </w:p>
    <w:p>
      <w:r>
        <w:rPr>
          <w:rFonts w:ascii="SimHei" w:hAnsi="SimHei" w:eastAsia="黑体"/>
        </w:rPr>
        <w:t>¾</w:t>
      </w:r>
    </w:p>
    <w:p>
      <w:r>
        <w:rPr>
          <w:rFonts w:ascii="SimHei" w:hAnsi="SimHei" w:eastAsia="黑体"/>
        </w:rPr>
        <w:t>整体薪酬结构分为“二级、五大类”（因非经济性薪酬部分是公司薪酬管理的软性目标，</w:t>
      </w:r>
    </w:p>
    <w:p>
      <w:r>
        <w:rPr>
          <w:rFonts w:ascii="SimHei" w:hAnsi="SimHei" w:eastAsia="黑体"/>
        </w:rPr>
        <w:t>不在此明文论述），二级是指薪酬类别科目、薪酬明细要素两个层级，五大类是指薪酬体系构成</w:t>
      </w:r>
    </w:p>
    <w:p>
      <w:r>
        <w:rPr>
          <w:rFonts w:ascii="SimHei" w:hAnsi="SimHei" w:eastAsia="黑体"/>
        </w:rPr>
        <w:t>分为基本薪酬、年功（工龄）薪酬、绩效薪酬、津贴补助、福利五个类别。</w:t>
      </w:r>
    </w:p>
    <w:p>
      <w:r>
        <w:rPr>
          <w:rFonts w:ascii="SimHei" w:hAnsi="SimHei" w:eastAsia="黑体"/>
        </w:rPr>
        <w:t>¾</w:t>
      </w:r>
    </w:p>
    <w:p>
      <w:r>
        <w:rPr>
          <w:rFonts w:ascii="SimHei" w:hAnsi="SimHei" w:eastAsia="黑体"/>
        </w:rPr>
        <w:t>员工收入总体上分为固定收入和变动收入两部分，其中固定收入包括基本薪酬、福利/</w:t>
      </w:r>
    </w:p>
    <w:p>
      <w:r>
        <w:rPr>
          <w:rFonts w:ascii="SimHei" w:hAnsi="SimHei" w:eastAsia="黑体"/>
        </w:rPr>
        <w:t>辅助性薪酬（津贴、年功薪酬）两大部分，变动收入包括季度奖金、年度奖金、特别奖金三大部</w:t>
      </w:r>
    </w:p>
    <w:p>
      <w:r>
        <w:rPr>
          <w:rFonts w:ascii="SimHei" w:hAnsi="SimHei" w:eastAsia="黑体"/>
        </w:rPr>
        <w:t>分。其激励模式如下：</w:t>
      </w:r>
    </w:p>
    <w:p>
      <w:r>
        <w:rPr>
          <w:rFonts w:ascii="SimHei" w:hAnsi="SimHei" w:eastAsia="黑体"/>
        </w:rPr>
        <w:t>4</w:t>
      </w:r>
    </w:p>
    <w:p>
      <w:r>
        <w:rPr>
          <w:rFonts w:ascii="SimHei" w:hAnsi="SimHei" w:eastAsia="黑体"/>
        </w:rPr>
        <w:t>¾</w:t>
      </w:r>
    </w:p>
    <w:p>
      <w:r>
        <w:rPr>
          <w:rFonts w:ascii="SimHei" w:hAnsi="SimHei" w:eastAsia="黑体"/>
        </w:rPr>
        <w:t>不同岗位、不同层级的员工固定收入与变动收入的比例设置：</w:t>
      </w:r>
    </w:p>
    <w:p>
      <w:r>
        <w:rPr>
          <w:rFonts w:ascii="SimHei" w:hAnsi="SimHei" w:eastAsia="黑体"/>
        </w:rPr>
        <w:t>项目</w:t>
      </w:r>
    </w:p>
    <w:p>
      <w:r>
        <w:rPr>
          <w:rFonts w:ascii="SimHei" w:hAnsi="SimHei" w:eastAsia="黑体"/>
        </w:rPr>
        <w:t>比例</w:t>
      </w:r>
    </w:p>
    <w:p>
      <w:r>
        <w:rPr>
          <w:rFonts w:ascii="SimHei" w:hAnsi="SimHei" w:eastAsia="黑体"/>
        </w:rPr>
        <w:t>部门</w:t>
      </w:r>
    </w:p>
    <w:p>
      <w:r>
        <w:rPr>
          <w:rFonts w:ascii="SimHei" w:hAnsi="SimHei" w:eastAsia="黑体"/>
        </w:rPr>
        <w:t>基本薪</w:t>
      </w:r>
    </w:p>
    <w:p>
      <w:r>
        <w:rPr>
          <w:rFonts w:ascii="SimHei" w:hAnsi="SimHei" w:eastAsia="黑体"/>
        </w:rPr>
        <w:t>酬</w:t>
      </w:r>
    </w:p>
    <w:p>
      <w:r>
        <w:rPr>
          <w:rFonts w:ascii="SimHei" w:hAnsi="SimHei" w:eastAsia="黑体"/>
        </w:rPr>
        <w:t>年功薪酬</w:t>
      </w:r>
    </w:p>
    <w:p>
      <w:r>
        <w:rPr>
          <w:rFonts w:ascii="SimHei" w:hAnsi="SimHei" w:eastAsia="黑体"/>
        </w:rPr>
        <w:t>津贴补</w:t>
      </w:r>
    </w:p>
    <w:p>
      <w:r>
        <w:rPr>
          <w:rFonts w:ascii="SimHei" w:hAnsi="SimHei" w:eastAsia="黑体"/>
        </w:rPr>
        <w:t>助</w:t>
      </w:r>
    </w:p>
    <w:p>
      <w:r>
        <w:rPr>
          <w:rFonts w:ascii="SimHei" w:hAnsi="SimHei" w:eastAsia="黑体"/>
        </w:rPr>
        <w:t>福利</w:t>
      </w:r>
    </w:p>
    <w:p>
      <w:r>
        <w:rPr>
          <w:rFonts w:ascii="SimHei" w:hAnsi="SimHei" w:eastAsia="黑体"/>
        </w:rPr>
        <w:t>固定收入</w:t>
      </w:r>
    </w:p>
    <w:p>
      <w:r>
        <w:rPr>
          <w:rFonts w:ascii="SimHei" w:hAnsi="SimHei" w:eastAsia="黑体"/>
        </w:rPr>
        <w:t>比例</w:t>
      </w:r>
    </w:p>
    <w:p>
      <w:r>
        <w:rPr>
          <w:rFonts w:ascii="SimHei" w:hAnsi="SimHei" w:eastAsia="黑体"/>
        </w:rPr>
        <w:t>季度奖</w:t>
      </w:r>
    </w:p>
    <w:p>
      <w:r>
        <w:rPr>
          <w:rFonts w:ascii="SimHei" w:hAnsi="SimHei" w:eastAsia="黑体"/>
        </w:rPr>
        <w:t>年度奖</w:t>
      </w:r>
    </w:p>
    <w:p>
      <w:r>
        <w:rPr>
          <w:rFonts w:ascii="SimHei" w:hAnsi="SimHei" w:eastAsia="黑体"/>
        </w:rPr>
        <w:t>特别奖</w:t>
      </w:r>
    </w:p>
    <w:p>
      <w:r>
        <w:rPr>
          <w:rFonts w:ascii="SimHei" w:hAnsi="SimHei" w:eastAsia="黑体"/>
        </w:rPr>
        <w:t>变动</w:t>
      </w:r>
    </w:p>
    <w:p>
      <w:r>
        <w:rPr>
          <w:rFonts w:ascii="SimHei" w:hAnsi="SimHei" w:eastAsia="黑体"/>
        </w:rPr>
        <w:t>收入</w:t>
      </w:r>
    </w:p>
    <w:p>
      <w:r>
        <w:rPr>
          <w:rFonts w:ascii="SimHei" w:hAnsi="SimHei" w:eastAsia="黑体"/>
        </w:rPr>
        <w:t>比例</w:t>
      </w:r>
    </w:p>
    <w:p>
      <w:r>
        <w:rPr>
          <w:rFonts w:ascii="SimHei" w:hAnsi="SimHei" w:eastAsia="黑体"/>
        </w:rPr>
        <w:t>公司经营层</w:t>
      </w:r>
    </w:p>
    <w:p>
      <w:r>
        <w:rPr>
          <w:rFonts w:ascii="SimHei" w:hAnsi="SimHei" w:eastAsia="黑体"/>
        </w:rPr>
        <w:t>实行年薪制，每月发生活费，</w:t>
      </w:r>
    </w:p>
    <w:p>
      <w:r>
        <w:rPr>
          <w:rFonts w:ascii="SimHei" w:hAnsi="SimHei" w:eastAsia="黑体"/>
        </w:rPr>
        <w:t>30%</w:t>
      </w:r>
    </w:p>
    <w:p>
      <w:r>
        <w:rPr>
          <w:rFonts w:ascii="SimHei" w:hAnsi="SimHei" w:eastAsia="黑体"/>
        </w:rPr>
        <w:t>半年依据经营情况发放奖金</w:t>
      </w:r>
    </w:p>
    <w:p>
      <w:r>
        <w:rPr>
          <w:rFonts w:ascii="SimHei" w:hAnsi="SimHei" w:eastAsia="黑体"/>
        </w:rPr>
        <w:t>70%</w:t>
      </w:r>
    </w:p>
    <w:p>
      <w:r>
        <w:rPr>
          <w:rFonts w:ascii="SimHei" w:hAnsi="SimHei" w:eastAsia="黑体"/>
        </w:rPr>
        <w:t>部门经</w:t>
      </w:r>
    </w:p>
    <w:p>
      <w:r>
        <w:rPr>
          <w:rFonts w:ascii="SimHei" w:hAnsi="SimHei" w:eastAsia="黑体"/>
        </w:rPr>
        <w:t>理</w:t>
      </w:r>
    </w:p>
    <w:p>
      <w:r>
        <w:rPr>
          <w:rFonts w:ascii="SimHei" w:hAnsi="SimHei" w:eastAsia="黑体"/>
        </w:rPr>
        <w:t>45%</w:t>
      </w:r>
    </w:p>
    <w:p>
      <w:r>
        <w:rPr>
          <w:rFonts w:ascii="SimHei" w:hAnsi="SimHei" w:eastAsia="黑体"/>
        </w:rPr>
        <w:t>5%</w:t>
      </w:r>
    </w:p>
    <w:p>
      <w:r>
        <w:rPr>
          <w:rFonts w:ascii="SimHei" w:hAnsi="SimHei" w:eastAsia="黑体"/>
        </w:rPr>
        <w:t>5%</w:t>
      </w:r>
    </w:p>
    <w:p>
      <w:r>
        <w:rPr>
          <w:rFonts w:ascii="SimHei" w:hAnsi="SimHei" w:eastAsia="黑体"/>
        </w:rPr>
        <w:t>10%</w:t>
      </w:r>
    </w:p>
    <w:p>
      <w:r>
        <w:rPr>
          <w:rFonts w:ascii="SimHei" w:hAnsi="SimHei" w:eastAsia="黑体"/>
        </w:rPr>
        <w:t>65%</w:t>
      </w:r>
    </w:p>
    <w:p>
      <w:r>
        <w:rPr>
          <w:rFonts w:ascii="SimHei" w:hAnsi="SimHei" w:eastAsia="黑体"/>
        </w:rPr>
        <w:t>20%</w:t>
      </w:r>
    </w:p>
    <w:p>
      <w:r>
        <w:rPr>
          <w:rFonts w:ascii="SimHei" w:hAnsi="SimHei" w:eastAsia="黑体"/>
        </w:rPr>
        <w:t>15%</w:t>
      </w:r>
    </w:p>
    <w:p>
      <w:r>
        <w:rPr>
          <w:rFonts w:ascii="SimHei" w:hAnsi="SimHei" w:eastAsia="黑体"/>
        </w:rPr>
        <w:t>35%</w:t>
      </w:r>
    </w:p>
    <w:p>
      <w:r>
        <w:rPr>
          <w:rFonts w:ascii="SimHei" w:hAnsi="SimHei" w:eastAsia="黑体"/>
        </w:rPr>
        <w:t>综合</w:t>
      </w:r>
    </w:p>
    <w:p>
      <w:r>
        <w:rPr>
          <w:rFonts w:ascii="SimHei" w:hAnsi="SimHei" w:eastAsia="黑体"/>
        </w:rPr>
        <w:t>管理部</w:t>
      </w:r>
    </w:p>
    <w:p>
      <w:r>
        <w:rPr>
          <w:rFonts w:ascii="SimHei" w:hAnsi="SimHei" w:eastAsia="黑体"/>
        </w:rPr>
        <w:t>部门员</w:t>
      </w:r>
    </w:p>
    <w:p>
      <w:r>
        <w:rPr>
          <w:rFonts w:ascii="SimHei" w:hAnsi="SimHei" w:eastAsia="黑体"/>
        </w:rPr>
        <w:t>工</w:t>
      </w:r>
    </w:p>
    <w:p>
      <w:r>
        <w:rPr>
          <w:rFonts w:ascii="SimHei" w:hAnsi="SimHei" w:eastAsia="黑体"/>
        </w:rPr>
        <w:t>60%</w:t>
      </w:r>
    </w:p>
    <w:p>
      <w:r>
        <w:rPr>
          <w:rFonts w:ascii="SimHei" w:hAnsi="SimHei" w:eastAsia="黑体"/>
        </w:rPr>
        <w:t>5%</w:t>
      </w:r>
    </w:p>
    <w:p>
      <w:r>
        <w:rPr>
          <w:rFonts w:ascii="SimHei" w:hAnsi="SimHei" w:eastAsia="黑体"/>
        </w:rPr>
        <w:t>5%</w:t>
      </w:r>
    </w:p>
    <w:p>
      <w:r>
        <w:rPr>
          <w:rFonts w:ascii="SimHei" w:hAnsi="SimHei" w:eastAsia="黑体"/>
        </w:rPr>
        <w:t>10%</w:t>
      </w:r>
    </w:p>
    <w:p>
      <w:r>
        <w:rPr>
          <w:rFonts w:ascii="SimHei" w:hAnsi="SimHei" w:eastAsia="黑体"/>
        </w:rPr>
        <w:t>80%</w:t>
      </w:r>
    </w:p>
    <w:p>
      <w:r>
        <w:rPr>
          <w:rFonts w:ascii="SimHei" w:hAnsi="SimHei" w:eastAsia="黑体"/>
        </w:rPr>
        <w:t>10%</w:t>
      </w:r>
    </w:p>
    <w:p>
      <w:r>
        <w:rPr>
          <w:rFonts w:ascii="SimHei" w:hAnsi="SimHei" w:eastAsia="黑体"/>
        </w:rPr>
        <w:t>10%</w:t>
      </w:r>
    </w:p>
    <w:p>
      <w:r>
        <w:rPr>
          <w:rFonts w:ascii="SimHei" w:hAnsi="SimHei" w:eastAsia="黑体"/>
        </w:rPr>
        <w:t>20%</w:t>
      </w:r>
    </w:p>
    <w:p>
      <w:r>
        <w:rPr>
          <w:rFonts w:ascii="SimHei" w:hAnsi="SimHei" w:eastAsia="黑体"/>
        </w:rPr>
        <w:t>部门经</w:t>
      </w:r>
    </w:p>
    <w:p>
      <w:r>
        <w:rPr>
          <w:rFonts w:ascii="SimHei" w:hAnsi="SimHei" w:eastAsia="黑体"/>
        </w:rPr>
        <w:t>理</w:t>
      </w:r>
    </w:p>
    <w:p>
      <w:r>
        <w:rPr>
          <w:rFonts w:ascii="SimHei" w:hAnsi="SimHei" w:eastAsia="黑体"/>
        </w:rPr>
        <w:t>20%</w:t>
      </w:r>
    </w:p>
    <w:p>
      <w:r>
        <w:rPr>
          <w:rFonts w:ascii="SimHei" w:hAnsi="SimHei" w:eastAsia="黑体"/>
        </w:rPr>
        <w:t>5%</w:t>
      </w:r>
    </w:p>
    <w:p>
      <w:r>
        <w:rPr>
          <w:rFonts w:ascii="SimHei" w:hAnsi="SimHei" w:eastAsia="黑体"/>
        </w:rPr>
        <w:t>5%</w:t>
      </w:r>
    </w:p>
    <w:p>
      <w:r>
        <w:rPr>
          <w:rFonts w:ascii="SimHei" w:hAnsi="SimHei" w:eastAsia="黑体"/>
        </w:rPr>
        <w:t>10%</w:t>
      </w:r>
    </w:p>
    <w:p>
      <w:r>
        <w:rPr>
          <w:rFonts w:ascii="SimHei" w:hAnsi="SimHei" w:eastAsia="黑体"/>
        </w:rPr>
        <w:t>40%</w:t>
      </w:r>
    </w:p>
    <w:p>
      <w:r>
        <w:rPr>
          <w:rFonts w:ascii="SimHei" w:hAnsi="SimHei" w:eastAsia="黑体"/>
        </w:rPr>
        <w:t>30%</w:t>
      </w:r>
    </w:p>
    <w:p>
      <w:r>
        <w:rPr>
          <w:rFonts w:ascii="SimHei" w:hAnsi="SimHei" w:eastAsia="黑体"/>
        </w:rPr>
        <w:t>30%</w:t>
      </w:r>
    </w:p>
    <w:p>
      <w:r>
        <w:rPr>
          <w:rFonts w:ascii="SimHei" w:hAnsi="SimHei" w:eastAsia="黑体"/>
        </w:rPr>
        <w:t>60%</w:t>
      </w:r>
    </w:p>
    <w:p>
      <w:r>
        <w:rPr>
          <w:rFonts w:ascii="SimHei" w:hAnsi="SimHei" w:eastAsia="黑体"/>
        </w:rPr>
        <w:t>市场营</w:t>
      </w:r>
    </w:p>
    <w:p>
      <w:r>
        <w:rPr>
          <w:rFonts w:ascii="SimHei" w:hAnsi="SimHei" w:eastAsia="黑体"/>
        </w:rPr>
        <w:t>销部</w:t>
      </w:r>
    </w:p>
    <w:p>
      <w:r>
        <w:rPr>
          <w:rFonts w:ascii="SimHei" w:hAnsi="SimHei" w:eastAsia="黑体"/>
        </w:rPr>
        <w:t>部门员</w:t>
      </w:r>
    </w:p>
    <w:p>
      <w:r>
        <w:rPr>
          <w:rFonts w:ascii="SimHei" w:hAnsi="SimHei" w:eastAsia="黑体"/>
        </w:rPr>
        <w:t>工</w:t>
      </w:r>
    </w:p>
    <w:p>
      <w:r>
        <w:rPr>
          <w:rFonts w:ascii="SimHei" w:hAnsi="SimHei" w:eastAsia="黑体"/>
        </w:rPr>
        <w:t>30%</w:t>
      </w:r>
    </w:p>
    <w:p>
      <w:r>
        <w:rPr>
          <w:rFonts w:ascii="SimHei" w:hAnsi="SimHei" w:eastAsia="黑体"/>
        </w:rPr>
        <w:t>5%</w:t>
      </w:r>
    </w:p>
    <w:p>
      <w:r>
        <w:rPr>
          <w:rFonts w:ascii="SimHei" w:hAnsi="SimHei" w:eastAsia="黑体"/>
        </w:rPr>
        <w:t>5%</w:t>
      </w:r>
    </w:p>
    <w:p>
      <w:r>
        <w:rPr>
          <w:rFonts w:ascii="SimHei" w:hAnsi="SimHei" w:eastAsia="黑体"/>
        </w:rPr>
        <w:t>10%</w:t>
      </w:r>
    </w:p>
    <w:p>
      <w:r>
        <w:rPr>
          <w:rFonts w:ascii="SimHei" w:hAnsi="SimHei" w:eastAsia="黑体"/>
        </w:rPr>
        <w:t>50%</w:t>
      </w:r>
    </w:p>
    <w:p>
      <w:r>
        <w:rPr>
          <w:rFonts w:ascii="SimHei" w:hAnsi="SimHei" w:eastAsia="黑体"/>
        </w:rPr>
        <w:t>30%</w:t>
      </w:r>
    </w:p>
    <w:p>
      <w:r>
        <w:rPr>
          <w:rFonts w:ascii="SimHei" w:hAnsi="SimHei" w:eastAsia="黑体"/>
        </w:rPr>
        <w:t>20%</w:t>
      </w:r>
    </w:p>
    <w:p>
      <w:r>
        <w:rPr>
          <w:rFonts w:ascii="SimHei" w:hAnsi="SimHei" w:eastAsia="黑体"/>
        </w:rPr>
        <w:t>50%</w:t>
      </w:r>
    </w:p>
    <w:p>
      <w:r>
        <w:rPr>
          <w:rFonts w:ascii="SimHei" w:hAnsi="SimHei" w:eastAsia="黑体"/>
        </w:rPr>
        <w:t>部门经</w:t>
      </w:r>
    </w:p>
    <w:p>
      <w:r>
        <w:rPr>
          <w:rFonts w:ascii="SimHei" w:hAnsi="SimHei" w:eastAsia="黑体"/>
        </w:rPr>
        <w:t>理</w:t>
      </w:r>
    </w:p>
    <w:p>
      <w:r>
        <w:rPr>
          <w:rFonts w:ascii="SimHei" w:hAnsi="SimHei" w:eastAsia="黑体"/>
        </w:rPr>
        <w:t>35%</w:t>
      </w:r>
    </w:p>
    <w:p>
      <w:r>
        <w:rPr>
          <w:rFonts w:ascii="SimHei" w:hAnsi="SimHei" w:eastAsia="黑体"/>
        </w:rPr>
        <w:t>5%</w:t>
      </w:r>
    </w:p>
    <w:p>
      <w:r>
        <w:rPr>
          <w:rFonts w:ascii="SimHei" w:hAnsi="SimHei" w:eastAsia="黑体"/>
        </w:rPr>
        <w:t>5%</w:t>
      </w:r>
    </w:p>
    <w:p>
      <w:r>
        <w:rPr>
          <w:rFonts w:ascii="SimHei" w:hAnsi="SimHei" w:eastAsia="黑体"/>
        </w:rPr>
        <w:t>10%</w:t>
      </w:r>
    </w:p>
    <w:p>
      <w:r>
        <w:rPr>
          <w:rFonts w:ascii="SimHei" w:hAnsi="SimHei" w:eastAsia="黑体"/>
        </w:rPr>
        <w:t>55%</w:t>
      </w:r>
    </w:p>
    <w:p>
      <w:r>
        <w:rPr>
          <w:rFonts w:ascii="SimHei" w:hAnsi="SimHei" w:eastAsia="黑体"/>
        </w:rPr>
        <w:t>25%</w:t>
      </w:r>
    </w:p>
    <w:p>
      <w:r>
        <w:rPr>
          <w:rFonts w:ascii="SimHei" w:hAnsi="SimHei" w:eastAsia="黑体"/>
        </w:rPr>
        <w:t>20%</w:t>
      </w:r>
    </w:p>
    <w:p>
      <w:r>
        <w:rPr>
          <w:rFonts w:ascii="SimHei" w:hAnsi="SimHei" w:eastAsia="黑体"/>
        </w:rPr>
        <w:t>45%</w:t>
      </w:r>
    </w:p>
    <w:p>
      <w:r>
        <w:rPr>
          <w:rFonts w:ascii="SimHei" w:hAnsi="SimHei" w:eastAsia="黑体"/>
        </w:rPr>
        <w:t>研发部</w:t>
      </w:r>
    </w:p>
    <w:p>
      <w:r>
        <w:rPr>
          <w:rFonts w:ascii="SimHei" w:hAnsi="SimHei" w:eastAsia="黑体"/>
        </w:rPr>
        <w:t>部门员</w:t>
      </w:r>
    </w:p>
    <w:p>
      <w:r>
        <w:rPr>
          <w:rFonts w:ascii="SimHei" w:hAnsi="SimHei" w:eastAsia="黑体"/>
        </w:rPr>
        <w:t>工</w:t>
      </w:r>
    </w:p>
    <w:p>
      <w:r>
        <w:rPr>
          <w:rFonts w:ascii="SimHei" w:hAnsi="SimHei" w:eastAsia="黑体"/>
        </w:rPr>
        <w:t>45%</w:t>
      </w:r>
    </w:p>
    <w:p>
      <w:r>
        <w:rPr>
          <w:rFonts w:ascii="SimHei" w:hAnsi="SimHei" w:eastAsia="黑体"/>
        </w:rPr>
        <w:t>5%</w:t>
      </w:r>
    </w:p>
    <w:p>
      <w:r>
        <w:rPr>
          <w:rFonts w:ascii="SimHei" w:hAnsi="SimHei" w:eastAsia="黑体"/>
        </w:rPr>
        <w:t>5%</w:t>
      </w:r>
    </w:p>
    <w:p>
      <w:r>
        <w:rPr>
          <w:rFonts w:ascii="SimHei" w:hAnsi="SimHei" w:eastAsia="黑体"/>
        </w:rPr>
        <w:t>10%</w:t>
      </w:r>
    </w:p>
    <w:p>
      <w:r>
        <w:rPr>
          <w:rFonts w:ascii="SimHei" w:hAnsi="SimHei" w:eastAsia="黑体"/>
        </w:rPr>
        <w:t>65%</w:t>
      </w:r>
    </w:p>
    <w:p>
      <w:r>
        <w:rPr>
          <w:rFonts w:ascii="SimHei" w:hAnsi="SimHei" w:eastAsia="黑体"/>
        </w:rPr>
        <w:t>20%</w:t>
      </w:r>
    </w:p>
    <w:p>
      <w:r>
        <w:rPr>
          <w:rFonts w:ascii="SimHei" w:hAnsi="SimHei" w:eastAsia="黑体"/>
        </w:rPr>
        <w:t>15%</w:t>
      </w:r>
    </w:p>
    <w:p>
      <w:r>
        <w:rPr>
          <w:rFonts w:ascii="SimHei" w:hAnsi="SimHei" w:eastAsia="黑体"/>
        </w:rPr>
        <w:t>35%</w:t>
      </w:r>
    </w:p>
    <w:p>
      <w:r>
        <w:rPr>
          <w:rFonts w:ascii="SimHei" w:hAnsi="SimHei" w:eastAsia="黑体"/>
        </w:rPr>
        <w:t>部门经</w:t>
      </w:r>
    </w:p>
    <w:p>
      <w:r>
        <w:rPr>
          <w:rFonts w:ascii="SimHei" w:hAnsi="SimHei" w:eastAsia="黑体"/>
        </w:rPr>
        <w:t>理</w:t>
      </w:r>
    </w:p>
    <w:p>
      <w:r>
        <w:rPr>
          <w:rFonts w:ascii="SimHei" w:hAnsi="SimHei" w:eastAsia="黑体"/>
        </w:rPr>
        <w:t>40%</w:t>
      </w:r>
    </w:p>
    <w:p>
      <w:r>
        <w:rPr>
          <w:rFonts w:ascii="SimHei" w:hAnsi="SimHei" w:eastAsia="黑体"/>
        </w:rPr>
        <w:t>5%</w:t>
      </w:r>
    </w:p>
    <w:p>
      <w:r>
        <w:rPr>
          <w:rFonts w:ascii="SimHei" w:hAnsi="SimHei" w:eastAsia="黑体"/>
        </w:rPr>
        <w:t>5%</w:t>
      </w:r>
    </w:p>
    <w:p>
      <w:r>
        <w:rPr>
          <w:rFonts w:ascii="SimHei" w:hAnsi="SimHei" w:eastAsia="黑体"/>
        </w:rPr>
        <w:t>10%</w:t>
      </w:r>
    </w:p>
    <w:p>
      <w:r>
        <w:rPr>
          <w:rFonts w:ascii="SimHei" w:hAnsi="SimHei" w:eastAsia="黑体"/>
        </w:rPr>
        <w:t>60%</w:t>
      </w:r>
    </w:p>
    <w:p>
      <w:r>
        <w:rPr>
          <w:rFonts w:ascii="SimHei" w:hAnsi="SimHei" w:eastAsia="黑体"/>
        </w:rPr>
        <w:t>25%</w:t>
      </w:r>
    </w:p>
    <w:p>
      <w:r>
        <w:rPr>
          <w:rFonts w:ascii="SimHei" w:hAnsi="SimHei" w:eastAsia="黑体"/>
        </w:rPr>
        <w:t>15%</w:t>
      </w:r>
    </w:p>
    <w:p>
      <w:r>
        <w:rPr>
          <w:rFonts w:ascii="SimHei" w:hAnsi="SimHei" w:eastAsia="黑体"/>
        </w:rPr>
        <w:t>40%</w:t>
      </w:r>
    </w:p>
    <w:p>
      <w:r>
        <w:rPr>
          <w:rFonts w:ascii="SimHei" w:hAnsi="SimHei" w:eastAsia="黑体"/>
        </w:rPr>
        <w:t>工程技</w:t>
      </w:r>
    </w:p>
    <w:p>
      <w:r>
        <w:rPr>
          <w:rFonts w:ascii="SimHei" w:hAnsi="SimHei" w:eastAsia="黑体"/>
        </w:rPr>
        <w:t>术部</w:t>
      </w:r>
    </w:p>
    <w:p>
      <w:r>
        <w:rPr>
          <w:rFonts w:ascii="SimHei" w:hAnsi="SimHei" w:eastAsia="黑体"/>
        </w:rPr>
        <w:t>部门员</w:t>
      </w:r>
    </w:p>
    <w:p>
      <w:r>
        <w:rPr>
          <w:rFonts w:ascii="SimHei" w:hAnsi="SimHei" w:eastAsia="黑体"/>
        </w:rPr>
        <w:t>工</w:t>
      </w:r>
    </w:p>
    <w:p>
      <w:r>
        <w:rPr>
          <w:rFonts w:ascii="SimHei" w:hAnsi="SimHei" w:eastAsia="黑体"/>
        </w:rPr>
        <w:t>50%</w:t>
      </w:r>
    </w:p>
    <w:p>
      <w:r>
        <w:rPr>
          <w:rFonts w:ascii="SimHei" w:hAnsi="SimHei" w:eastAsia="黑体"/>
        </w:rPr>
        <w:t>5%</w:t>
      </w:r>
    </w:p>
    <w:p>
      <w:r>
        <w:rPr>
          <w:rFonts w:ascii="SimHei" w:hAnsi="SimHei" w:eastAsia="黑体"/>
        </w:rPr>
        <w:t>5%</w:t>
      </w:r>
    </w:p>
    <w:p>
      <w:r>
        <w:rPr>
          <w:rFonts w:ascii="SimHei" w:hAnsi="SimHei" w:eastAsia="黑体"/>
        </w:rPr>
        <w:t>10%</w:t>
      </w:r>
    </w:p>
    <w:p>
      <w:r>
        <w:rPr>
          <w:rFonts w:ascii="SimHei" w:hAnsi="SimHei" w:eastAsia="黑体"/>
        </w:rPr>
        <w:t>70%</w:t>
      </w:r>
    </w:p>
    <w:p>
      <w:r>
        <w:rPr>
          <w:rFonts w:ascii="SimHei" w:hAnsi="SimHei" w:eastAsia="黑体"/>
        </w:rPr>
        <w:t>20%</w:t>
      </w:r>
    </w:p>
    <w:p>
      <w:r>
        <w:rPr>
          <w:rFonts w:ascii="SimHei" w:hAnsi="SimHei" w:eastAsia="黑体"/>
        </w:rPr>
        <w:t>10%</w:t>
      </w:r>
    </w:p>
    <w:p>
      <w:r>
        <w:rPr>
          <w:rFonts w:ascii="SimHei" w:hAnsi="SimHei" w:eastAsia="黑体"/>
        </w:rPr>
        <w:t>特别奖</w:t>
      </w:r>
    </w:p>
    <w:p>
      <w:r>
        <w:rPr>
          <w:rFonts w:ascii="SimHei" w:hAnsi="SimHei" w:eastAsia="黑体"/>
        </w:rPr>
        <w:t>为单独</w:t>
      </w:r>
    </w:p>
    <w:p>
      <w:r>
        <w:rPr>
          <w:rFonts w:ascii="SimHei" w:hAnsi="SimHei" w:eastAsia="黑体"/>
        </w:rPr>
        <w:t>设置科</w:t>
      </w:r>
    </w:p>
    <w:p>
      <w:r>
        <w:rPr>
          <w:rFonts w:ascii="SimHei" w:hAnsi="SimHei" w:eastAsia="黑体"/>
        </w:rPr>
        <w:t>目，具体</w:t>
      </w:r>
    </w:p>
    <w:p>
      <w:r>
        <w:rPr>
          <w:rFonts w:ascii="SimHei" w:hAnsi="SimHei" w:eastAsia="黑体"/>
        </w:rPr>
        <w:t>数额及</w:t>
      </w:r>
    </w:p>
    <w:p>
      <w:r>
        <w:rPr>
          <w:rFonts w:ascii="SimHei" w:hAnsi="SimHei" w:eastAsia="黑体"/>
        </w:rPr>
        <w:t>其发放</w:t>
      </w:r>
    </w:p>
    <w:p>
      <w:r>
        <w:rPr>
          <w:rFonts w:ascii="SimHei" w:hAnsi="SimHei" w:eastAsia="黑体"/>
        </w:rPr>
        <w:t>标准由</w:t>
      </w:r>
    </w:p>
    <w:p>
      <w:r>
        <w:rPr>
          <w:rFonts w:ascii="SimHei" w:hAnsi="SimHei" w:eastAsia="黑体"/>
        </w:rPr>
        <w:t>总经理</w:t>
      </w:r>
    </w:p>
    <w:p>
      <w:r>
        <w:rPr>
          <w:rFonts w:ascii="SimHei" w:hAnsi="SimHei" w:eastAsia="黑体"/>
        </w:rPr>
        <w:t>制定，综</w:t>
      </w:r>
    </w:p>
    <w:p>
      <w:r>
        <w:rPr>
          <w:rFonts w:ascii="SimHei" w:hAnsi="SimHei" w:eastAsia="黑体"/>
        </w:rPr>
        <w:t>合管理</w:t>
      </w:r>
    </w:p>
    <w:p>
      <w:r>
        <w:rPr>
          <w:rFonts w:ascii="SimHei" w:hAnsi="SimHei" w:eastAsia="黑体"/>
        </w:rPr>
        <w:t>部负责</w:t>
      </w:r>
    </w:p>
    <w:p>
      <w:r>
        <w:rPr>
          <w:rFonts w:ascii="SimHei" w:hAnsi="SimHei" w:eastAsia="黑体"/>
        </w:rPr>
        <w:t>评定执</w:t>
      </w:r>
    </w:p>
    <w:p>
      <w:r>
        <w:rPr>
          <w:rFonts w:ascii="SimHei" w:hAnsi="SimHei" w:eastAsia="黑体"/>
        </w:rPr>
        <w:t>行</w:t>
      </w:r>
    </w:p>
    <w:p>
      <w:r>
        <w:rPr>
          <w:rFonts w:ascii="SimHei" w:hAnsi="SimHei" w:eastAsia="黑体"/>
        </w:rPr>
        <w:t>30%</w:t>
      </w:r>
    </w:p>
    <w:p>
      <w:r>
        <w:rPr>
          <w:rFonts w:ascii="SimHei" w:hAnsi="SimHei" w:eastAsia="黑体"/>
        </w:rPr>
        <w:t>注：各部门新聘试用员工薪酬挂靠比例不按此比例执行，具体办法见试用员工薪酬管理办法（新）。</w:t>
      </w:r>
    </w:p>
    <w:p>
      <w:r>
        <w:rPr>
          <w:rFonts w:ascii="SimHei" w:hAnsi="SimHei" w:eastAsia="黑体"/>
        </w:rPr>
        <w:t>分配方案参考：SARATOGA 人力资源研究机构、埃森哲（中国）咨询</w:t>
      </w:r>
    </w:p>
    <w:p>
      <w:r>
        <w:rPr>
          <w:rFonts w:ascii="SimHei" w:hAnsi="SimHei" w:eastAsia="黑体"/>
        </w:rPr>
        <w:t>¾</w:t>
      </w:r>
    </w:p>
    <w:p>
      <w:r>
        <w:rPr>
          <w:rFonts w:ascii="SimHei" w:hAnsi="SimHei" w:eastAsia="黑体"/>
        </w:rPr>
        <w:t>特约人员薪酬分配方案另行起草，薪资水平以及合作方式参考市场行规结合被约人实际</w:t>
      </w:r>
    </w:p>
    <w:p>
      <w:r>
        <w:rPr>
          <w:rFonts w:ascii="SimHei" w:hAnsi="SimHei" w:eastAsia="黑体"/>
        </w:rPr>
        <w:t>情况制定。</w:t>
      </w:r>
    </w:p>
    <w:p>
      <w:r>
        <w:rPr>
          <w:rFonts w:ascii="SimHei" w:hAnsi="SimHei" w:eastAsia="黑体"/>
        </w:rPr>
        <w:t>¾</w:t>
      </w:r>
    </w:p>
    <w:p>
      <w:r>
        <w:rPr>
          <w:rFonts w:ascii="SimHei" w:hAnsi="SimHei" w:eastAsia="黑体"/>
        </w:rPr>
        <w:t>基本薪酬包括原有的岗位薪酬、学历薪酬并添加了部分新元素，采用薪点薪酬制设计，</w:t>
      </w:r>
    </w:p>
    <w:p>
      <w:r>
        <w:rPr>
          <w:rFonts w:ascii="SimHei" w:hAnsi="SimHei" w:eastAsia="黑体"/>
        </w:rPr>
        <w:t>是岗位价值、任职人员素质的综合体现，具体内容见后面详细设计方案。</w:t>
      </w:r>
    </w:p>
    <w:p>
      <w:r>
        <w:rPr>
          <w:rFonts w:ascii="SimHei" w:hAnsi="SimHei" w:eastAsia="黑体"/>
        </w:rPr>
        <w:t>¾</w:t>
      </w:r>
    </w:p>
    <w:p>
      <w:r>
        <w:rPr>
          <w:rFonts w:ascii="SimHei" w:hAnsi="SimHei" w:eastAsia="黑体"/>
        </w:rPr>
        <w:t>绩效薪酬主要与企业经营效益、团队业绩、个人绩效相挂钩，具体挂钩办法及比例依据</w:t>
      </w:r>
    </w:p>
    <w:p>
      <w:r>
        <w:rPr>
          <w:rFonts w:ascii="SimHei" w:hAnsi="SimHei" w:eastAsia="黑体"/>
        </w:rPr>
        <w:t>5</w:t>
      </w:r>
    </w:p>
    <w:p>
      <w:r>
        <w:rPr>
          <w:rFonts w:ascii="SimHei" w:hAnsi="SimHei" w:eastAsia="黑体"/>
        </w:rPr>
        <w:t>职位层级以及不同工作性质相区别，具体内容见后面详细设计方案。</w:t>
      </w:r>
    </w:p>
    <w:p>
      <w:r>
        <w:rPr>
          <w:rFonts w:ascii="SimHei" w:hAnsi="SimHei" w:eastAsia="黑体"/>
        </w:rPr>
        <w:t>¾</w:t>
      </w:r>
    </w:p>
    <w:p>
      <w:r>
        <w:rPr>
          <w:rFonts w:ascii="SimHei" w:hAnsi="SimHei" w:eastAsia="黑体"/>
        </w:rPr>
        <w:t>福利部分基本沿袭原有制度，增加了部分可选项目，供员工灵活选择。</w:t>
      </w:r>
    </w:p>
    <w:p>
      <w:r>
        <w:rPr>
          <w:rFonts w:ascii="SimHei" w:hAnsi="SimHei" w:eastAsia="黑体"/>
        </w:rPr>
        <w:t>薪酬构成要素设计方案</w:t>
      </w:r>
    </w:p>
    <w:p>
      <w:r>
        <w:rPr>
          <w:rFonts w:ascii="SimHei" w:hAnsi="SimHei" w:eastAsia="黑体"/>
        </w:rPr>
        <w:t>一、薪酬设计基础：</w:t>
      </w:r>
    </w:p>
    <w:p>
      <w:r>
        <w:rPr>
          <w:rFonts w:ascii="SimHei" w:hAnsi="SimHei" w:eastAsia="黑体"/>
        </w:rPr>
        <w:t>（1） 职种职级划分：根据公司现行组织结构以及组织分工原则，结合未来需要，可将各工作岗位</w:t>
      </w:r>
    </w:p>
    <w:p>
      <w:r>
        <w:rPr>
          <w:rFonts w:ascii="SimHei" w:hAnsi="SimHei" w:eastAsia="黑体"/>
        </w:rPr>
        <w:t>做如下划分：</w:t>
      </w:r>
    </w:p>
    <w:p>
      <w:r>
        <w:rPr>
          <w:rFonts w:ascii="SimHei" w:hAnsi="SimHei" w:eastAsia="黑体"/>
        </w:rPr>
        <w:t>注：此表中的职级划分并不是代表人员编制等级，而是各岗位人员的专业素质等级，专业素质等级</w:t>
      </w:r>
    </w:p>
    <w:p>
      <w:r>
        <w:rPr>
          <w:rFonts w:ascii="SimHei" w:hAnsi="SimHei" w:eastAsia="黑体"/>
        </w:rPr>
        <w:t>评定用以评定各岗位人员的岗位薪酬，评定的具体标准参见《职业等级评定办法》</w:t>
      </w:r>
    </w:p>
    <w:p>
      <w:r>
        <w:rPr>
          <w:rFonts w:ascii="SimHei" w:hAnsi="SimHei" w:eastAsia="黑体"/>
        </w:rPr>
        <w:t>（2）岗位构成及层级划分：仍然坚持公司现有因事设人、精简效能的原则，岗位构成及其层级划分</w:t>
      </w:r>
    </w:p>
    <w:p>
      <w:r>
        <w:rPr>
          <w:rFonts w:ascii="SimHei" w:hAnsi="SimHei" w:eastAsia="黑体"/>
        </w:rPr>
        <w:t>基本沿袭原有设置，具体划分见下表：</w:t>
      </w:r>
    </w:p>
    <w:p>
      <w:r>
        <w:rPr>
          <w:rFonts w:ascii="SimHei" w:hAnsi="SimHei" w:eastAsia="黑体"/>
        </w:rPr>
        <w:t>（3）基于岗位的薪酬二维体系：岗位薪酬由该岗位的层级、岗位价值以及该岗位任职人员素质等级</w:t>
      </w:r>
    </w:p>
    <w:p>
      <w:r>
        <w:rPr>
          <w:rFonts w:ascii="SimHei" w:hAnsi="SimHei" w:eastAsia="黑体"/>
        </w:rPr>
        <w:t>确定，由此可建立岗位薪酬的二维坐标体系结构和表式结构，具体模式见下图：</w:t>
      </w:r>
    </w:p>
    <w:p>
      <w:r>
        <w:rPr>
          <w:rFonts w:ascii="SimHei" w:hAnsi="SimHei" w:eastAsia="黑体"/>
        </w:rPr>
        <w:t>职系</w:t>
      </w:r>
    </w:p>
    <w:p>
      <w:r>
        <w:rPr>
          <w:rFonts w:ascii="SimHei" w:hAnsi="SimHei" w:eastAsia="黑体"/>
        </w:rPr>
        <w:t>职级</w:t>
      </w:r>
    </w:p>
    <w:p>
      <w:r>
        <w:rPr>
          <w:rFonts w:ascii="SimHei" w:hAnsi="SimHei" w:eastAsia="黑体"/>
        </w:rPr>
        <w:t>层级</w:t>
      </w:r>
    </w:p>
    <w:p>
      <w:r>
        <w:rPr>
          <w:rFonts w:ascii="SimHei" w:hAnsi="SimHei" w:eastAsia="黑体"/>
        </w:rPr>
        <w:t>管理职系</w:t>
      </w:r>
    </w:p>
    <w:p>
      <w:r>
        <w:rPr>
          <w:rFonts w:ascii="SimHei" w:hAnsi="SimHei" w:eastAsia="黑体"/>
        </w:rPr>
        <w:t>研发职系</w:t>
      </w:r>
    </w:p>
    <w:p>
      <w:r>
        <w:rPr>
          <w:rFonts w:ascii="SimHei" w:hAnsi="SimHei" w:eastAsia="黑体"/>
        </w:rPr>
        <w:t>技术支持职系</w:t>
      </w:r>
    </w:p>
    <w:p>
      <w:r>
        <w:rPr>
          <w:rFonts w:ascii="SimHei" w:hAnsi="SimHei" w:eastAsia="黑体"/>
        </w:rPr>
        <w:t>营销职系</w:t>
      </w:r>
    </w:p>
    <w:p>
      <w:r>
        <w:rPr>
          <w:rFonts w:ascii="SimHei" w:hAnsi="SimHei" w:eastAsia="黑体"/>
        </w:rPr>
        <w:t>公司经营层</w:t>
      </w:r>
    </w:p>
    <w:p>
      <w:r>
        <w:rPr>
          <w:rFonts w:ascii="SimHei" w:hAnsi="SimHei" w:eastAsia="黑体"/>
        </w:rPr>
        <w:t>总经理</w:t>
      </w:r>
    </w:p>
    <w:p>
      <w:r>
        <w:rPr>
          <w:rFonts w:ascii="SimHei" w:hAnsi="SimHei" w:eastAsia="黑体"/>
        </w:rPr>
        <w:t>技术总监</w:t>
      </w:r>
    </w:p>
    <w:p>
      <w:r>
        <w:rPr>
          <w:rFonts w:ascii="SimHei" w:hAnsi="SimHei" w:eastAsia="黑体"/>
        </w:rPr>
        <w:t>部门经理</w:t>
      </w:r>
    </w:p>
    <w:p>
      <w:r>
        <w:rPr>
          <w:rFonts w:ascii="SimHei" w:hAnsi="SimHei" w:eastAsia="黑体"/>
        </w:rPr>
        <w:t>高级经理</w:t>
      </w:r>
    </w:p>
    <w:p>
      <w:r>
        <w:rPr>
          <w:rFonts w:ascii="SimHei" w:hAnsi="SimHei" w:eastAsia="黑体"/>
        </w:rPr>
        <w:t>一级经理</w:t>
      </w:r>
    </w:p>
    <w:p>
      <w:r>
        <w:rPr>
          <w:rFonts w:ascii="SimHei" w:hAnsi="SimHei" w:eastAsia="黑体"/>
        </w:rPr>
        <w:t>经理</w:t>
      </w:r>
    </w:p>
    <w:p>
      <w:r>
        <w:rPr>
          <w:rFonts w:ascii="SimHei" w:hAnsi="SimHei" w:eastAsia="黑体"/>
        </w:rPr>
        <w:t>高级经理</w:t>
      </w:r>
    </w:p>
    <w:p>
      <w:r>
        <w:rPr>
          <w:rFonts w:ascii="SimHei" w:hAnsi="SimHei" w:eastAsia="黑体"/>
        </w:rPr>
        <w:t>一级经理</w:t>
      </w:r>
    </w:p>
    <w:p>
      <w:r>
        <w:rPr>
          <w:rFonts w:ascii="SimHei" w:hAnsi="SimHei" w:eastAsia="黑体"/>
        </w:rPr>
        <w:t>经理</w:t>
      </w:r>
    </w:p>
    <w:p>
      <w:r>
        <w:rPr>
          <w:rFonts w:ascii="SimHei" w:hAnsi="SimHei" w:eastAsia="黑体"/>
        </w:rPr>
        <w:t>高级经理</w:t>
      </w:r>
    </w:p>
    <w:p>
      <w:r>
        <w:rPr>
          <w:rFonts w:ascii="SimHei" w:hAnsi="SimHei" w:eastAsia="黑体"/>
        </w:rPr>
        <w:t>一级经理</w:t>
      </w:r>
    </w:p>
    <w:p>
      <w:r>
        <w:rPr>
          <w:rFonts w:ascii="SimHei" w:hAnsi="SimHei" w:eastAsia="黑体"/>
        </w:rPr>
        <w:t>经理</w:t>
      </w:r>
    </w:p>
    <w:p>
      <w:r>
        <w:rPr>
          <w:rFonts w:ascii="SimHei" w:hAnsi="SimHei" w:eastAsia="黑体"/>
        </w:rPr>
        <w:t>高级经理</w:t>
      </w:r>
    </w:p>
    <w:p>
      <w:r>
        <w:rPr>
          <w:rFonts w:ascii="SimHei" w:hAnsi="SimHei" w:eastAsia="黑体"/>
        </w:rPr>
        <w:t>一级经理</w:t>
      </w:r>
    </w:p>
    <w:p>
      <w:r>
        <w:rPr>
          <w:rFonts w:ascii="SimHei" w:hAnsi="SimHei" w:eastAsia="黑体"/>
        </w:rPr>
        <w:t>经理</w:t>
      </w:r>
    </w:p>
    <w:p>
      <w:r>
        <w:rPr>
          <w:rFonts w:ascii="SimHei" w:hAnsi="SimHei" w:eastAsia="黑体"/>
        </w:rPr>
        <w:t>高级</w:t>
      </w:r>
    </w:p>
    <w:p>
      <w:r>
        <w:rPr>
          <w:rFonts w:ascii="SimHei" w:hAnsi="SimHei" w:eastAsia="黑体"/>
        </w:rPr>
        <w:t>高级管理专干</w:t>
      </w:r>
    </w:p>
    <w:p>
      <w:r>
        <w:rPr>
          <w:rFonts w:ascii="SimHei" w:hAnsi="SimHei" w:eastAsia="黑体"/>
        </w:rPr>
        <w:t>高级研发工程师</w:t>
      </w:r>
    </w:p>
    <w:p>
      <w:r>
        <w:rPr>
          <w:rFonts w:ascii="SimHei" w:hAnsi="SimHei" w:eastAsia="黑体"/>
        </w:rPr>
        <w:t>高级技术工程师</w:t>
      </w:r>
    </w:p>
    <w:p>
      <w:r>
        <w:rPr>
          <w:rFonts w:ascii="SimHei" w:hAnsi="SimHei" w:eastAsia="黑体"/>
        </w:rPr>
        <w:t>高级客户经理</w:t>
      </w:r>
    </w:p>
    <w:p>
      <w:r>
        <w:rPr>
          <w:rFonts w:ascii="SimHei" w:hAnsi="SimHei" w:eastAsia="黑体"/>
        </w:rPr>
        <w:t>中级</w:t>
      </w:r>
    </w:p>
    <w:p>
      <w:r>
        <w:rPr>
          <w:rFonts w:ascii="SimHei" w:hAnsi="SimHei" w:eastAsia="黑体"/>
        </w:rPr>
        <w:t>一级管理专干</w:t>
      </w:r>
    </w:p>
    <w:p>
      <w:r>
        <w:rPr>
          <w:rFonts w:ascii="SimHei" w:hAnsi="SimHei" w:eastAsia="黑体"/>
        </w:rPr>
        <w:t>一级研发工程师</w:t>
      </w:r>
    </w:p>
    <w:p>
      <w:r>
        <w:rPr>
          <w:rFonts w:ascii="SimHei" w:hAnsi="SimHei" w:eastAsia="黑体"/>
        </w:rPr>
        <w:t>一级技术工程师</w:t>
      </w:r>
    </w:p>
    <w:p>
      <w:r>
        <w:rPr>
          <w:rFonts w:ascii="SimHei" w:hAnsi="SimHei" w:eastAsia="黑体"/>
        </w:rPr>
        <w:t>客户经理</w:t>
      </w:r>
    </w:p>
    <w:p>
      <w:r>
        <w:rPr>
          <w:rFonts w:ascii="SimHei" w:hAnsi="SimHei" w:eastAsia="黑体"/>
        </w:rPr>
        <w:t>初级</w:t>
      </w:r>
    </w:p>
    <w:p>
      <w:r>
        <w:rPr>
          <w:rFonts w:ascii="SimHei" w:hAnsi="SimHei" w:eastAsia="黑体"/>
        </w:rPr>
        <w:t>管理专员</w:t>
      </w:r>
    </w:p>
    <w:p>
      <w:r>
        <w:rPr>
          <w:rFonts w:ascii="SimHei" w:hAnsi="SimHei" w:eastAsia="黑体"/>
        </w:rPr>
        <w:t>研发专员</w:t>
      </w:r>
    </w:p>
    <w:p>
      <w:r>
        <w:rPr>
          <w:rFonts w:ascii="SimHei" w:hAnsi="SimHei" w:eastAsia="黑体"/>
        </w:rPr>
        <w:t>技术专员</w:t>
      </w:r>
    </w:p>
    <w:p>
      <w:r>
        <w:rPr>
          <w:rFonts w:ascii="SimHei" w:hAnsi="SimHei" w:eastAsia="黑体"/>
        </w:rPr>
        <w:t>客户专员</w:t>
      </w:r>
    </w:p>
    <w:p>
      <w:r>
        <w:rPr>
          <w:rFonts w:ascii="SimHei" w:hAnsi="SimHei" w:eastAsia="黑体"/>
        </w:rPr>
        <w:t>部门</w:t>
      </w:r>
    </w:p>
    <w:p>
      <w:r>
        <w:rPr>
          <w:rFonts w:ascii="SimHei" w:hAnsi="SimHei" w:eastAsia="黑体"/>
        </w:rPr>
        <w:t>行政    职位</w:t>
      </w:r>
    </w:p>
    <w:p>
      <w:r>
        <w:rPr>
          <w:rFonts w:ascii="SimHei" w:hAnsi="SimHei" w:eastAsia="黑体"/>
        </w:rPr>
        <w:t>层级</w:t>
      </w:r>
    </w:p>
    <w:p>
      <w:r>
        <w:rPr>
          <w:rFonts w:ascii="SimHei" w:hAnsi="SimHei" w:eastAsia="黑体"/>
        </w:rPr>
        <w:t>经营层</w:t>
      </w:r>
    </w:p>
    <w:p>
      <w:r>
        <w:rPr>
          <w:rFonts w:ascii="SimHei" w:hAnsi="SimHei" w:eastAsia="黑体"/>
        </w:rPr>
        <w:t>研发部</w:t>
      </w:r>
    </w:p>
    <w:p>
      <w:r>
        <w:rPr>
          <w:rFonts w:ascii="SimHei" w:hAnsi="SimHei" w:eastAsia="黑体"/>
        </w:rPr>
        <w:t>工程技术部</w:t>
      </w:r>
    </w:p>
    <w:p>
      <w:r>
        <w:rPr>
          <w:rFonts w:ascii="SimHei" w:hAnsi="SimHei" w:eastAsia="黑体"/>
        </w:rPr>
        <w:t>市场部</w:t>
      </w:r>
    </w:p>
    <w:p>
      <w:r>
        <w:rPr>
          <w:rFonts w:ascii="SimHei" w:hAnsi="SimHei" w:eastAsia="黑体"/>
        </w:rPr>
        <w:t>管理部</w:t>
      </w:r>
    </w:p>
    <w:p>
      <w:r>
        <w:rPr>
          <w:rFonts w:ascii="SimHei" w:hAnsi="SimHei" w:eastAsia="黑体"/>
        </w:rPr>
        <w:t>总经理</w:t>
      </w:r>
    </w:p>
    <w:p>
      <w:r>
        <w:rPr>
          <w:rFonts w:ascii="SimHei" w:hAnsi="SimHei" w:eastAsia="黑体"/>
        </w:rPr>
        <w:t>总    经    理</w:t>
      </w:r>
    </w:p>
    <w:p>
      <w:r>
        <w:rPr>
          <w:rFonts w:ascii="SimHei" w:hAnsi="SimHei" w:eastAsia="黑体"/>
        </w:rPr>
        <w:t>总监</w:t>
      </w:r>
    </w:p>
    <w:p>
      <w:r>
        <w:rPr>
          <w:rFonts w:ascii="SimHei" w:hAnsi="SimHei" w:eastAsia="黑体"/>
        </w:rPr>
        <w:t>技 术 总 监</w:t>
      </w:r>
    </w:p>
    <w:p>
      <w:r>
        <w:rPr>
          <w:rFonts w:ascii="SimHei" w:hAnsi="SimHei" w:eastAsia="黑体"/>
        </w:rPr>
        <w:t>部门经理</w:t>
      </w:r>
    </w:p>
    <w:p>
      <w:r>
        <w:rPr>
          <w:rFonts w:ascii="SimHei" w:hAnsi="SimHei" w:eastAsia="黑体"/>
        </w:rPr>
        <w:t>研发部经理</w:t>
      </w:r>
    </w:p>
    <w:p>
      <w:r>
        <w:rPr>
          <w:rFonts w:ascii="SimHei" w:hAnsi="SimHei" w:eastAsia="黑体"/>
        </w:rPr>
        <w:t>技术部经理</w:t>
      </w:r>
    </w:p>
    <w:p>
      <w:r>
        <w:rPr>
          <w:rFonts w:ascii="SimHei" w:hAnsi="SimHei" w:eastAsia="黑体"/>
        </w:rPr>
        <w:t>市场部经理</w:t>
      </w:r>
    </w:p>
    <w:p>
      <w:r>
        <w:rPr>
          <w:rFonts w:ascii="SimHei" w:hAnsi="SimHei" w:eastAsia="黑体"/>
        </w:rPr>
        <w:t>管理部经理</w:t>
      </w:r>
    </w:p>
    <w:p>
      <w:r>
        <w:rPr>
          <w:rFonts w:ascii="SimHei" w:hAnsi="SimHei" w:eastAsia="黑体"/>
        </w:rPr>
        <w:t>一般员工</w:t>
      </w:r>
    </w:p>
    <w:p>
      <w:r>
        <w:rPr>
          <w:rFonts w:ascii="SimHei" w:hAnsi="SimHei" w:eastAsia="黑体"/>
        </w:rPr>
        <w:t>研发工程师</w:t>
      </w:r>
    </w:p>
    <w:p>
      <w:r>
        <w:rPr>
          <w:rFonts w:ascii="SimHei" w:hAnsi="SimHei" w:eastAsia="黑体"/>
        </w:rPr>
        <w:t>技术服务工程师</w:t>
      </w:r>
    </w:p>
    <w:p>
      <w:r>
        <w:rPr>
          <w:rFonts w:ascii="SimHei" w:hAnsi="SimHei" w:eastAsia="黑体"/>
        </w:rPr>
        <w:t>客户经理</w:t>
      </w:r>
    </w:p>
    <w:p>
      <w:r>
        <w:rPr>
          <w:rFonts w:ascii="SimHei" w:hAnsi="SimHei" w:eastAsia="黑体"/>
        </w:rPr>
        <w:t>管理专干</w:t>
      </w:r>
    </w:p>
    <w:p>
      <w:r>
        <w:rPr>
          <w:rFonts w:ascii="SimHei" w:hAnsi="SimHei" w:eastAsia="黑体"/>
        </w:rPr>
        <w:t>6</w:t>
      </w:r>
    </w:p>
    <w:p>
      <w:r>
        <w:rPr>
          <w:rFonts w:ascii="SimHei" w:hAnsi="SimHei" w:eastAsia="黑体"/>
        </w:rPr>
        <w:t>（4）职位等级评定：</w:t>
      </w:r>
    </w:p>
    <w:p>
      <w:r>
        <w:rPr>
          <w:rFonts w:ascii="SimHei" w:hAnsi="SimHei" w:eastAsia="黑体"/>
        </w:rPr>
        <w:t>1、主要目的：</w:t>
      </w:r>
    </w:p>
    <w:p>
      <w:r>
        <w:rPr>
          <w:rFonts w:ascii="SimHei" w:hAnsi="SimHei" w:eastAsia="黑体"/>
        </w:rPr>
        <w:t> 承认员工素质差异对工作业绩以及岗位匹配程度的基础性影响，通过人力资源价</w:t>
      </w:r>
    </w:p>
    <w:p>
      <w:r>
        <w:rPr>
          <w:rFonts w:ascii="SimHei" w:hAnsi="SimHei" w:eastAsia="黑体"/>
        </w:rPr>
        <w:t>值测定来确定其价格。</w:t>
      </w:r>
    </w:p>
    <w:p>
      <w:r>
        <w:rPr>
          <w:rFonts w:ascii="SimHei" w:hAnsi="SimHei" w:eastAsia="黑体"/>
        </w:rPr>
        <w:t> 为员工追求个体发展开辟横向跑道，激励员工主动追求素质提升，满足员工职业</w:t>
      </w:r>
    </w:p>
    <w:p>
      <w:r>
        <w:rPr>
          <w:rFonts w:ascii="SimHei" w:hAnsi="SimHei" w:eastAsia="黑体"/>
        </w:rPr>
        <w:t>发展需要。</w:t>
      </w:r>
    </w:p>
    <w:p>
      <w:r>
        <w:rPr>
          <w:rFonts w:ascii="SimHei" w:hAnsi="SimHei" w:eastAsia="黑体"/>
        </w:rPr>
        <w:t> 为企业进行招聘、培养、开发等各项人力资源工作指明方向。</w:t>
      </w:r>
    </w:p>
    <w:p>
      <w:r>
        <w:rPr>
          <w:rFonts w:ascii="SimHei" w:hAnsi="SimHei" w:eastAsia="黑体"/>
        </w:rPr>
        <w:t>2、主要应用技术：</w:t>
      </w:r>
    </w:p>
    <w:p>
      <w:r>
        <w:rPr>
          <w:rFonts w:ascii="SimHei" w:hAnsi="SimHei" w:eastAsia="黑体"/>
        </w:rPr>
        <w:t>主要借鉴素质胜任力模型的基本思路，关注于造成不同绩效水平的素质能力内在差异因素，</w:t>
      </w:r>
    </w:p>
    <w:p>
      <w:r>
        <w:rPr>
          <w:rFonts w:ascii="SimHei" w:hAnsi="SimHei" w:eastAsia="黑体"/>
        </w:rPr>
        <w:t>将员工素质分专业知识、专业技能、社会角色能力、心理特质四个模块进行评定。</w:t>
      </w:r>
    </w:p>
    <w:p>
      <w:r>
        <w:rPr>
          <w:rFonts w:ascii="SimHei" w:hAnsi="SimHei" w:eastAsia="黑体"/>
        </w:rPr>
        <w:t>3、各岗位人员素质评定指标及标准及得分计算：</w:t>
      </w:r>
    </w:p>
    <w:p>
      <w:r>
        <w:rPr>
          <w:rFonts w:ascii="SimHei" w:hAnsi="SimHei" w:eastAsia="黑体"/>
        </w:rPr>
        <w:t>A、部门经理素质等级评定</w:t>
      </w:r>
    </w:p>
    <w:p>
      <w:r>
        <w:rPr>
          <w:rFonts w:ascii="SimHei" w:hAnsi="SimHei" w:eastAsia="黑体"/>
        </w:rPr>
        <w:t>岗位素质等级评定指标设置及标准</w:t>
      </w:r>
    </w:p>
    <w:p>
      <w:r>
        <w:rPr>
          <w:rFonts w:ascii="SimHei" w:hAnsi="SimHei" w:eastAsia="黑体"/>
        </w:rPr>
        <w:t>得  分</w:t>
      </w:r>
    </w:p>
    <w:p>
      <w:r>
        <w:rPr>
          <w:rFonts w:ascii="SimHei" w:hAnsi="SimHei" w:eastAsia="黑体"/>
        </w:rPr>
        <w:t>考核指标</w:t>
      </w:r>
    </w:p>
    <w:p>
      <w:r>
        <w:rPr>
          <w:rFonts w:ascii="SimHei" w:hAnsi="SimHei" w:eastAsia="黑体"/>
        </w:rPr>
        <w:t>60</w:t>
      </w:r>
    </w:p>
    <w:p>
      <w:r>
        <w:rPr>
          <w:rFonts w:ascii="SimHei" w:hAnsi="SimHei" w:eastAsia="黑体"/>
        </w:rPr>
        <w:t>80</w:t>
      </w:r>
    </w:p>
    <w:p>
      <w:r>
        <w:rPr>
          <w:rFonts w:ascii="SimHei" w:hAnsi="SimHei" w:eastAsia="黑体"/>
        </w:rPr>
        <w:t>100</w:t>
      </w:r>
    </w:p>
    <w:p>
      <w:r>
        <w:rPr>
          <w:rFonts w:ascii="SimHei" w:hAnsi="SimHei" w:eastAsia="黑体"/>
        </w:rPr>
        <w:t>权重</w:t>
      </w:r>
    </w:p>
    <w:p>
      <w:r>
        <w:rPr>
          <w:rFonts w:ascii="SimHei" w:hAnsi="SimHei" w:eastAsia="黑体"/>
        </w:rPr>
        <w:t>专业知识</w:t>
      </w:r>
    </w:p>
    <w:p>
      <w:r>
        <w:rPr>
          <w:rFonts w:ascii="SimHei" w:hAnsi="SimHei" w:eastAsia="黑体"/>
        </w:rPr>
        <w:t>具备</w:t>
      </w:r>
    </w:p>
    <w:p>
      <w:r>
        <w:rPr>
          <w:rFonts w:ascii="SimHei" w:hAnsi="SimHei" w:eastAsia="黑体"/>
        </w:rPr>
        <w:t>具备较好</w:t>
      </w:r>
    </w:p>
    <w:p>
      <w:r>
        <w:rPr>
          <w:rFonts w:ascii="SimHei" w:hAnsi="SimHei" w:eastAsia="黑体"/>
        </w:rPr>
        <w:t>丰富</w:t>
      </w:r>
    </w:p>
    <w:p>
      <w:r>
        <w:rPr>
          <w:rFonts w:ascii="SimHei" w:hAnsi="SimHei" w:eastAsia="黑体"/>
        </w:rPr>
        <w:t>18%</w:t>
      </w:r>
    </w:p>
    <w:p>
      <w:r>
        <w:rPr>
          <w:rFonts w:ascii="SimHei" w:hAnsi="SimHei" w:eastAsia="黑体"/>
        </w:rPr>
        <w:t>专业技能</w:t>
      </w:r>
    </w:p>
    <w:p>
      <w:r>
        <w:rPr>
          <w:rFonts w:ascii="SimHei" w:hAnsi="SimHei" w:eastAsia="黑体"/>
        </w:rPr>
        <w:t>具备</w:t>
      </w:r>
    </w:p>
    <w:p>
      <w:r>
        <w:rPr>
          <w:rFonts w:ascii="SimHei" w:hAnsi="SimHei" w:eastAsia="黑体"/>
        </w:rPr>
        <w:t>强</w:t>
      </w:r>
    </w:p>
    <w:p>
      <w:r>
        <w:rPr>
          <w:rFonts w:ascii="SimHei" w:hAnsi="SimHei" w:eastAsia="黑体"/>
        </w:rPr>
        <w:t>高超</w:t>
      </w:r>
    </w:p>
    <w:p>
      <w:r>
        <w:rPr>
          <w:rFonts w:ascii="SimHei" w:hAnsi="SimHei" w:eastAsia="黑体"/>
        </w:rPr>
        <w:t>42%</w:t>
      </w:r>
    </w:p>
    <w:p>
      <w:r>
        <w:rPr>
          <w:rFonts w:ascii="SimHei" w:hAnsi="SimHei" w:eastAsia="黑体"/>
        </w:rPr>
        <w:t>社会角色能力</w:t>
      </w:r>
    </w:p>
    <w:p>
      <w:r>
        <w:rPr>
          <w:rFonts w:ascii="SimHei" w:hAnsi="SimHei" w:eastAsia="黑体"/>
        </w:rPr>
        <w:t>具备</w:t>
      </w:r>
    </w:p>
    <w:p>
      <w:r>
        <w:rPr>
          <w:rFonts w:ascii="SimHei" w:hAnsi="SimHei" w:eastAsia="黑体"/>
        </w:rPr>
        <w:t>强</w:t>
      </w:r>
    </w:p>
    <w:p>
      <w:r>
        <w:rPr>
          <w:rFonts w:ascii="SimHei" w:hAnsi="SimHei" w:eastAsia="黑体"/>
        </w:rPr>
        <w:t>突出</w:t>
      </w:r>
    </w:p>
    <w:p>
      <w:r>
        <w:rPr>
          <w:rFonts w:ascii="SimHei" w:hAnsi="SimHei" w:eastAsia="黑体"/>
        </w:rPr>
        <w:t>30%</w:t>
      </w:r>
    </w:p>
    <w:p>
      <w:r>
        <w:rPr>
          <w:rFonts w:ascii="SimHei" w:hAnsi="SimHei" w:eastAsia="黑体"/>
        </w:rPr>
        <w:t>心理特质</w:t>
      </w:r>
    </w:p>
    <w:p>
      <w:r>
        <w:rPr>
          <w:rFonts w:ascii="SimHei" w:hAnsi="SimHei" w:eastAsia="黑体"/>
        </w:rPr>
        <w:t>具备</w:t>
      </w:r>
    </w:p>
    <w:p>
      <w:r>
        <w:rPr>
          <w:rFonts w:ascii="SimHei" w:hAnsi="SimHei" w:eastAsia="黑体"/>
        </w:rPr>
        <w:t>积极</w:t>
      </w:r>
    </w:p>
    <w:p>
      <w:r>
        <w:rPr>
          <w:rFonts w:ascii="SimHei" w:hAnsi="SimHei" w:eastAsia="黑体"/>
        </w:rPr>
        <w:t>自我完善</w:t>
      </w:r>
    </w:p>
    <w:p>
      <w:r>
        <w:rPr>
          <w:rFonts w:ascii="SimHei" w:hAnsi="SimHei" w:eastAsia="黑体"/>
        </w:rPr>
        <w:t>10%</w:t>
      </w:r>
    </w:p>
    <w:p>
      <w:r>
        <w:rPr>
          <w:rFonts w:ascii="SimHei" w:hAnsi="SimHei" w:eastAsia="黑体"/>
        </w:rPr>
        <w:t>7</w:t>
      </w:r>
    </w:p>
    <w:p>
      <w:r>
        <w:rPr>
          <w:rFonts w:ascii="SimHei" w:hAnsi="SimHei" w:eastAsia="黑体"/>
        </w:rPr>
        <w:t>岗位素质评定指标等级详细说明</w:t>
      </w:r>
    </w:p>
    <w:p>
      <w:r>
        <w:rPr>
          <w:rFonts w:ascii="SimHei" w:hAnsi="SimHei" w:eastAsia="黑体"/>
        </w:rPr>
        <w:t>指标</w:t>
      </w:r>
    </w:p>
    <w:p>
      <w:r>
        <w:rPr>
          <w:rFonts w:ascii="SimHei" w:hAnsi="SimHei" w:eastAsia="黑体"/>
        </w:rPr>
        <w:t>定义</w:t>
      </w:r>
    </w:p>
    <w:p>
      <w:r>
        <w:rPr>
          <w:rFonts w:ascii="SimHei" w:hAnsi="SimHei" w:eastAsia="黑体"/>
        </w:rPr>
        <w:t>级别</w:t>
      </w:r>
    </w:p>
    <w:p>
      <w:r>
        <w:rPr>
          <w:rFonts w:ascii="SimHei" w:hAnsi="SimHei" w:eastAsia="黑体"/>
        </w:rPr>
        <w:t>级别说明</w:t>
      </w:r>
    </w:p>
    <w:p>
      <w:r>
        <w:rPr>
          <w:rFonts w:ascii="SimHei" w:hAnsi="SimHei" w:eastAsia="黑体"/>
        </w:rPr>
        <w:t>评价要点</w:t>
      </w:r>
    </w:p>
    <w:p>
      <w:r>
        <w:rPr>
          <w:rFonts w:ascii="SimHei" w:hAnsi="SimHei" w:eastAsia="黑体"/>
        </w:rPr>
        <w:t>具备</w:t>
      </w:r>
    </w:p>
    <w:p>
      <w:r>
        <w:rPr>
          <w:rFonts w:ascii="SimHei" w:hAnsi="SimHei" w:eastAsia="黑体"/>
        </w:rPr>
        <w:t>本科以上学历，接受专业知识培训3 次</w:t>
      </w:r>
    </w:p>
    <w:p>
      <w:r>
        <w:rPr>
          <w:rFonts w:ascii="SimHei" w:hAnsi="SimHei" w:eastAsia="黑体"/>
        </w:rPr>
        <w:t>以上</w:t>
      </w:r>
    </w:p>
    <w:p>
      <w:r>
        <w:rPr>
          <w:rFonts w:ascii="SimHei" w:hAnsi="SimHei" w:eastAsia="黑体"/>
        </w:rPr>
        <w:t>具备较好</w:t>
      </w:r>
    </w:p>
    <w:p>
      <w:r>
        <w:rPr>
          <w:rFonts w:ascii="SimHei" w:hAnsi="SimHei" w:eastAsia="黑体"/>
        </w:rPr>
        <w:t>本科以上相关专业背景或取得中级相</w:t>
      </w:r>
    </w:p>
    <w:p>
      <w:r>
        <w:rPr>
          <w:rFonts w:ascii="SimHei" w:hAnsi="SimHei" w:eastAsia="黑体"/>
        </w:rPr>
        <w:t>关专业技术职称，接受相关专业知识培</w:t>
      </w:r>
    </w:p>
    <w:p>
      <w:r>
        <w:rPr>
          <w:rFonts w:ascii="SimHei" w:hAnsi="SimHei" w:eastAsia="黑体"/>
        </w:rPr>
        <w:t>训5 次以上</w:t>
      </w:r>
    </w:p>
    <w:p>
      <w:r>
        <w:rPr>
          <w:rFonts w:ascii="SimHei" w:hAnsi="SimHei" w:eastAsia="黑体"/>
        </w:rPr>
        <w:t>专业知识</w:t>
      </w:r>
    </w:p>
    <w:p>
      <w:r>
        <w:rPr>
          <w:rFonts w:ascii="SimHei" w:hAnsi="SimHei" w:eastAsia="黑体"/>
        </w:rPr>
        <w:t>具备本岗位</w:t>
      </w:r>
    </w:p>
    <w:p>
      <w:r>
        <w:rPr>
          <w:rFonts w:ascii="SimHei" w:hAnsi="SimHei" w:eastAsia="黑体"/>
        </w:rPr>
        <w:t>需要的专业</w:t>
      </w:r>
    </w:p>
    <w:p>
      <w:r>
        <w:rPr>
          <w:rFonts w:ascii="SimHei" w:hAnsi="SimHei" w:eastAsia="黑体"/>
        </w:rPr>
        <w:t>知识程度</w:t>
      </w:r>
    </w:p>
    <w:p>
      <w:r>
        <w:rPr>
          <w:rFonts w:ascii="SimHei" w:hAnsi="SimHei" w:eastAsia="黑体"/>
        </w:rPr>
        <w:t>丰富</w:t>
      </w:r>
    </w:p>
    <w:p>
      <w:r>
        <w:rPr>
          <w:rFonts w:ascii="SimHei" w:hAnsi="SimHei" w:eastAsia="黑体"/>
        </w:rPr>
        <w:t>硕士以上相关专业背景或取得高级相</w:t>
      </w:r>
    </w:p>
    <w:p>
      <w:r>
        <w:rPr>
          <w:rFonts w:ascii="SimHei" w:hAnsi="SimHei" w:eastAsia="黑体"/>
        </w:rPr>
        <w:t>关专业技术职称，接受相关专业知识培</w:t>
      </w:r>
    </w:p>
    <w:p>
      <w:r>
        <w:rPr>
          <w:rFonts w:ascii="SimHei" w:hAnsi="SimHei" w:eastAsia="黑体"/>
        </w:rPr>
        <w:t>训8 次以上</w:t>
      </w:r>
    </w:p>
    <w:p>
      <w:r>
        <w:rPr>
          <w:rFonts w:ascii="SimHei" w:hAnsi="SimHei" w:eastAsia="黑体"/>
        </w:rPr>
        <w:t>根据岗位任职人员学历证</w:t>
      </w:r>
    </w:p>
    <w:p>
      <w:r>
        <w:rPr>
          <w:rFonts w:ascii="SimHei" w:hAnsi="SimHei" w:eastAsia="黑体"/>
        </w:rPr>
        <w:t>明、技术职称证明、培训</w:t>
      </w:r>
    </w:p>
    <w:p>
      <w:r>
        <w:rPr>
          <w:rFonts w:ascii="SimHei" w:hAnsi="SimHei" w:eastAsia="黑体"/>
        </w:rPr>
        <w:t>经历证明来确定。</w:t>
      </w:r>
    </w:p>
    <w:p>
      <w:r>
        <w:rPr>
          <w:rFonts w:ascii="SimHei" w:hAnsi="SimHei" w:eastAsia="黑体"/>
        </w:rPr>
        <w:t>专业技术职称等级确定需</w:t>
      </w:r>
    </w:p>
    <w:p>
      <w:r>
        <w:rPr>
          <w:rFonts w:ascii="SimHei" w:hAnsi="SimHei" w:eastAsia="黑体"/>
        </w:rPr>
        <w:t>要有国家明文规定或有</w:t>
      </w:r>
    </w:p>
    <w:p>
      <w:r>
        <w:rPr>
          <w:rFonts w:ascii="SimHei" w:hAnsi="SimHei" w:eastAsia="黑体"/>
        </w:rPr>
        <w:t>充分说明等级的证据。</w:t>
      </w:r>
    </w:p>
    <w:p>
      <w:r>
        <w:rPr>
          <w:rFonts w:ascii="SimHei" w:hAnsi="SimHei" w:eastAsia="黑体"/>
        </w:rPr>
        <w:t>具备</w:t>
      </w:r>
    </w:p>
    <w:p>
      <w:r>
        <w:rPr>
          <w:rFonts w:ascii="SimHei" w:hAnsi="SimHei" w:eastAsia="黑体"/>
        </w:rPr>
        <w:t>具备开展工作所需的大部分技能，工作</w:t>
      </w:r>
    </w:p>
    <w:p>
      <w:r>
        <w:rPr>
          <w:rFonts w:ascii="SimHei" w:hAnsi="SimHei" w:eastAsia="黑体"/>
        </w:rPr>
        <w:t>开展无重大障碍</w:t>
      </w:r>
    </w:p>
    <w:p>
      <w:r>
        <w:rPr>
          <w:rFonts w:ascii="SimHei" w:hAnsi="SimHei" w:eastAsia="黑体"/>
        </w:rPr>
        <w:t>强</w:t>
      </w:r>
    </w:p>
    <w:p>
      <w:r>
        <w:rPr>
          <w:rFonts w:ascii="SimHei" w:hAnsi="SimHei" w:eastAsia="黑体"/>
        </w:rPr>
        <w:t>熟练掌握开展工作所需技能，工作效率</w:t>
      </w:r>
    </w:p>
    <w:p>
      <w:r>
        <w:rPr>
          <w:rFonts w:ascii="SimHei" w:hAnsi="SimHei" w:eastAsia="黑体"/>
        </w:rPr>
        <w:t>高</w:t>
      </w:r>
    </w:p>
    <w:p>
      <w:r>
        <w:rPr>
          <w:rFonts w:ascii="SimHei" w:hAnsi="SimHei" w:eastAsia="黑体"/>
        </w:rPr>
        <w:t>实</w:t>
      </w:r>
    </w:p>
    <w:p>
      <w:r>
        <w:rPr>
          <w:rFonts w:ascii="SimHei" w:hAnsi="SimHei" w:eastAsia="黑体"/>
        </w:rPr>
        <w:t>际</w:t>
      </w:r>
    </w:p>
    <w:p>
      <w:r>
        <w:rPr>
          <w:rFonts w:ascii="SimHei" w:hAnsi="SimHei" w:eastAsia="黑体"/>
        </w:rPr>
        <w:t>操</w:t>
      </w:r>
    </w:p>
    <w:p>
      <w:r>
        <w:rPr>
          <w:rFonts w:ascii="SimHei" w:hAnsi="SimHei" w:eastAsia="黑体"/>
        </w:rPr>
        <w:t>作</w:t>
      </w:r>
    </w:p>
    <w:p>
      <w:r>
        <w:rPr>
          <w:rFonts w:ascii="SimHei" w:hAnsi="SimHei" w:eastAsia="黑体"/>
        </w:rPr>
        <w:t>综合运用专业知识和实</w:t>
      </w:r>
    </w:p>
    <w:p>
      <w:r>
        <w:rPr>
          <w:rFonts w:ascii="SimHei" w:hAnsi="SimHei" w:eastAsia="黑体"/>
        </w:rPr>
        <w:t>践经验进行实际工作操</w:t>
      </w:r>
    </w:p>
    <w:p>
      <w:r>
        <w:rPr>
          <w:rFonts w:ascii="SimHei" w:hAnsi="SimHei" w:eastAsia="黑体"/>
        </w:rPr>
        <w:t>作的能力（权重40%）</w:t>
      </w:r>
    </w:p>
    <w:p>
      <w:r>
        <w:rPr>
          <w:rFonts w:ascii="SimHei" w:hAnsi="SimHei" w:eastAsia="黑体"/>
        </w:rPr>
        <w:t>高超</w:t>
      </w:r>
    </w:p>
    <w:p>
      <w:r>
        <w:rPr>
          <w:rFonts w:ascii="SimHei" w:hAnsi="SimHei" w:eastAsia="黑体"/>
        </w:rPr>
        <w:t>各项专业技能具有相当的深度和广度，</w:t>
      </w:r>
    </w:p>
    <w:p>
      <w:r>
        <w:rPr>
          <w:rFonts w:ascii="SimHei" w:hAnsi="SimHei" w:eastAsia="黑体"/>
        </w:rPr>
        <w:t>经常能创造性的运用技能进行工作</w:t>
      </w:r>
    </w:p>
    <w:p>
      <w:r>
        <w:rPr>
          <w:rFonts w:ascii="SimHei" w:hAnsi="SimHei" w:eastAsia="黑体"/>
        </w:rPr>
        <w:t>具备</w:t>
      </w:r>
    </w:p>
    <w:p>
      <w:r>
        <w:rPr>
          <w:rFonts w:ascii="SimHei" w:hAnsi="SimHei" w:eastAsia="黑体"/>
        </w:rPr>
        <w:t>强</w:t>
      </w:r>
    </w:p>
    <w:p>
      <w:r>
        <w:rPr>
          <w:rFonts w:ascii="SimHei" w:hAnsi="SimHei" w:eastAsia="黑体"/>
        </w:rPr>
        <w:t>分</w:t>
      </w:r>
    </w:p>
    <w:p>
      <w:r>
        <w:rPr>
          <w:rFonts w:ascii="SimHei" w:hAnsi="SimHei" w:eastAsia="黑体"/>
        </w:rPr>
        <w:t>析</w:t>
      </w:r>
    </w:p>
    <w:p>
      <w:r>
        <w:rPr>
          <w:rFonts w:ascii="SimHei" w:hAnsi="SimHei" w:eastAsia="黑体"/>
        </w:rPr>
        <w:t>能</w:t>
      </w:r>
    </w:p>
    <w:p>
      <w:r>
        <w:rPr>
          <w:rFonts w:ascii="SimHei" w:hAnsi="SimHei" w:eastAsia="黑体"/>
        </w:rPr>
        <w:t>力</w:t>
      </w:r>
    </w:p>
    <w:p>
      <w:r>
        <w:rPr>
          <w:rFonts w:ascii="SimHei" w:hAnsi="SimHei" w:eastAsia="黑体"/>
        </w:rPr>
        <w:t>根据目标、环境以及各种</w:t>
      </w:r>
    </w:p>
    <w:p>
      <w:r>
        <w:rPr>
          <w:rFonts w:ascii="SimHei" w:hAnsi="SimHei" w:eastAsia="黑体"/>
        </w:rPr>
        <w:t>因素进行分析判断的能</w:t>
      </w:r>
    </w:p>
    <w:p>
      <w:r>
        <w:rPr>
          <w:rFonts w:ascii="SimHei" w:hAnsi="SimHei" w:eastAsia="黑体"/>
        </w:rPr>
        <w:t>力（权重20%）</w:t>
      </w:r>
    </w:p>
    <w:p>
      <w:r>
        <w:rPr>
          <w:rFonts w:ascii="SimHei" w:hAnsi="SimHei" w:eastAsia="黑体"/>
        </w:rPr>
        <w:t>高超</w:t>
      </w:r>
    </w:p>
    <w:p>
      <w:r>
        <w:rPr>
          <w:rFonts w:ascii="SimHei" w:hAnsi="SimHei" w:eastAsia="黑体"/>
        </w:rPr>
        <w:t>具备</w:t>
      </w:r>
    </w:p>
    <w:p>
      <w:r>
        <w:rPr>
          <w:rFonts w:ascii="SimHei" w:hAnsi="SimHei" w:eastAsia="黑体"/>
        </w:rPr>
        <w:t>强</w:t>
      </w:r>
    </w:p>
    <w:p>
      <w:r>
        <w:rPr>
          <w:rFonts w:ascii="SimHei" w:hAnsi="SimHei" w:eastAsia="黑体"/>
        </w:rPr>
        <w:t>专</w:t>
      </w:r>
    </w:p>
    <w:p>
      <w:r>
        <w:rPr>
          <w:rFonts w:ascii="SimHei" w:hAnsi="SimHei" w:eastAsia="黑体"/>
        </w:rPr>
        <w:t>业</w:t>
      </w:r>
    </w:p>
    <w:p>
      <w:r>
        <w:rPr>
          <w:rFonts w:ascii="SimHei" w:hAnsi="SimHei" w:eastAsia="黑体"/>
        </w:rPr>
        <w:t>技</w:t>
      </w:r>
    </w:p>
    <w:p>
      <w:r>
        <w:rPr>
          <w:rFonts w:ascii="SimHei" w:hAnsi="SimHei" w:eastAsia="黑体"/>
        </w:rPr>
        <w:t>能</w:t>
      </w:r>
    </w:p>
    <w:p>
      <w:r>
        <w:rPr>
          <w:rFonts w:ascii="SimHei" w:hAnsi="SimHei" w:eastAsia="黑体"/>
        </w:rPr>
        <w:t>计</w:t>
      </w:r>
    </w:p>
    <w:p>
      <w:r>
        <w:rPr>
          <w:rFonts w:ascii="SimHei" w:hAnsi="SimHei" w:eastAsia="黑体"/>
        </w:rPr>
        <w:t>划</w:t>
      </w:r>
    </w:p>
    <w:p>
      <w:r>
        <w:rPr>
          <w:rFonts w:ascii="SimHei" w:hAnsi="SimHei" w:eastAsia="黑体"/>
        </w:rPr>
        <w:t>能</w:t>
      </w:r>
    </w:p>
    <w:p>
      <w:r>
        <w:rPr>
          <w:rFonts w:ascii="SimHei" w:hAnsi="SimHei" w:eastAsia="黑体"/>
        </w:rPr>
        <w:t>力</w:t>
      </w:r>
    </w:p>
    <w:p>
      <w:r>
        <w:rPr>
          <w:rFonts w:ascii="SimHei" w:hAnsi="SimHei" w:eastAsia="黑体"/>
        </w:rPr>
        <w:t>制定目标以及行动计划，</w:t>
      </w:r>
    </w:p>
    <w:p>
      <w:r>
        <w:rPr>
          <w:rFonts w:ascii="SimHei" w:hAnsi="SimHei" w:eastAsia="黑体"/>
        </w:rPr>
        <w:t>并促使计划顺利执行的</w:t>
      </w:r>
    </w:p>
    <w:p>
      <w:r>
        <w:rPr>
          <w:rFonts w:ascii="SimHei" w:hAnsi="SimHei" w:eastAsia="黑体"/>
        </w:rPr>
        <w:t>能力。（权重40%）</w:t>
      </w:r>
    </w:p>
    <w:p>
      <w:r>
        <w:rPr>
          <w:rFonts w:ascii="SimHei" w:hAnsi="SimHei" w:eastAsia="黑体"/>
        </w:rPr>
        <w:t>高超</w:t>
      </w:r>
    </w:p>
    <w:p>
      <w:r>
        <w:rPr>
          <w:rFonts w:ascii="SimHei" w:hAnsi="SimHei" w:eastAsia="黑体"/>
        </w:rPr>
        <w:t>具备</w:t>
      </w:r>
    </w:p>
    <w:p>
      <w:r>
        <w:rPr>
          <w:rFonts w:ascii="SimHei" w:hAnsi="SimHei" w:eastAsia="黑体"/>
        </w:rPr>
        <w:t>强</w:t>
      </w:r>
    </w:p>
    <w:p>
      <w:r>
        <w:rPr>
          <w:rFonts w:ascii="SimHei" w:hAnsi="SimHei" w:eastAsia="黑体"/>
        </w:rPr>
        <w:t>领</w:t>
      </w:r>
    </w:p>
    <w:p>
      <w:r>
        <w:rPr>
          <w:rFonts w:ascii="SimHei" w:hAnsi="SimHei" w:eastAsia="黑体"/>
        </w:rPr>
        <w:t>导</w:t>
      </w:r>
    </w:p>
    <w:p>
      <w:r>
        <w:rPr>
          <w:rFonts w:ascii="SimHei" w:hAnsi="SimHei" w:eastAsia="黑体"/>
        </w:rPr>
        <w:t>力</w:t>
      </w:r>
    </w:p>
    <w:p>
      <w:r>
        <w:rPr>
          <w:rFonts w:ascii="SimHei" w:hAnsi="SimHei" w:eastAsia="黑体"/>
        </w:rPr>
        <w:t>领导团队达成既定目标</w:t>
      </w:r>
    </w:p>
    <w:p>
      <w:r>
        <w:rPr>
          <w:rFonts w:ascii="SimHei" w:hAnsi="SimHei" w:eastAsia="黑体"/>
        </w:rPr>
        <w:t>的能力（权重70%）</w:t>
      </w:r>
    </w:p>
    <w:p>
      <w:r>
        <w:rPr>
          <w:rFonts w:ascii="SimHei" w:hAnsi="SimHei" w:eastAsia="黑体"/>
        </w:rPr>
        <w:t>突出</w:t>
      </w:r>
    </w:p>
    <w:p>
      <w:r>
        <w:rPr>
          <w:rFonts w:ascii="SimHei" w:hAnsi="SimHei" w:eastAsia="黑体"/>
        </w:rPr>
        <w:t>具备</w:t>
      </w:r>
    </w:p>
    <w:p>
      <w:r>
        <w:rPr>
          <w:rFonts w:ascii="SimHei" w:hAnsi="SimHei" w:eastAsia="黑体"/>
        </w:rPr>
        <w:t>强</w:t>
      </w:r>
    </w:p>
    <w:p>
      <w:r>
        <w:rPr>
          <w:rFonts w:ascii="SimHei" w:hAnsi="SimHei" w:eastAsia="黑体"/>
        </w:rPr>
        <w:t>社</w:t>
      </w:r>
    </w:p>
    <w:p>
      <w:r>
        <w:rPr>
          <w:rFonts w:ascii="SimHei" w:hAnsi="SimHei" w:eastAsia="黑体"/>
        </w:rPr>
        <w:t>会</w:t>
      </w:r>
    </w:p>
    <w:p>
      <w:r>
        <w:rPr>
          <w:rFonts w:ascii="SimHei" w:hAnsi="SimHei" w:eastAsia="黑体"/>
        </w:rPr>
        <w:t>角</w:t>
      </w:r>
    </w:p>
    <w:p>
      <w:r>
        <w:rPr>
          <w:rFonts w:ascii="SimHei" w:hAnsi="SimHei" w:eastAsia="黑体"/>
        </w:rPr>
        <w:t>色</w:t>
      </w:r>
    </w:p>
    <w:p>
      <w:r>
        <w:rPr>
          <w:rFonts w:ascii="SimHei" w:hAnsi="SimHei" w:eastAsia="黑体"/>
        </w:rPr>
        <w:t>能</w:t>
      </w:r>
    </w:p>
    <w:p>
      <w:r>
        <w:rPr>
          <w:rFonts w:ascii="SimHei" w:hAnsi="SimHei" w:eastAsia="黑体"/>
        </w:rPr>
        <w:t>力</w:t>
      </w:r>
    </w:p>
    <w:p>
      <w:r>
        <w:rPr>
          <w:rFonts w:ascii="SimHei" w:hAnsi="SimHei" w:eastAsia="黑体"/>
        </w:rPr>
        <w:t>人</w:t>
      </w:r>
    </w:p>
    <w:p>
      <w:r>
        <w:rPr>
          <w:rFonts w:ascii="SimHei" w:hAnsi="SimHei" w:eastAsia="黑体"/>
        </w:rPr>
        <w:t>格</w:t>
      </w:r>
    </w:p>
    <w:p>
      <w:r>
        <w:rPr>
          <w:rFonts w:ascii="SimHei" w:hAnsi="SimHei" w:eastAsia="黑体"/>
        </w:rPr>
        <w:t>魅</w:t>
      </w:r>
    </w:p>
    <w:p>
      <w:r>
        <w:rPr>
          <w:rFonts w:ascii="SimHei" w:hAnsi="SimHei" w:eastAsia="黑体"/>
        </w:rPr>
        <w:t>力</w:t>
      </w:r>
    </w:p>
    <w:p>
      <w:r>
        <w:rPr>
          <w:rFonts w:ascii="SimHei" w:hAnsi="SimHei" w:eastAsia="黑体"/>
        </w:rPr>
        <w:t>个人在组织中的评价、影</w:t>
      </w:r>
    </w:p>
    <w:p>
      <w:r>
        <w:rPr>
          <w:rFonts w:ascii="SimHei" w:hAnsi="SimHei" w:eastAsia="黑体"/>
        </w:rPr>
        <w:t>响力以及标杆示范作用。</w:t>
      </w:r>
    </w:p>
    <w:p>
      <w:r>
        <w:rPr>
          <w:rFonts w:ascii="SimHei" w:hAnsi="SimHei" w:eastAsia="黑体"/>
        </w:rPr>
        <w:t>（权重30%）</w:t>
      </w:r>
    </w:p>
    <w:p>
      <w:r>
        <w:rPr>
          <w:rFonts w:ascii="SimHei" w:hAnsi="SimHei" w:eastAsia="黑体"/>
        </w:rPr>
        <w:t>突出</w:t>
      </w:r>
    </w:p>
    <w:p>
      <w:r>
        <w:rPr>
          <w:rFonts w:ascii="SimHei" w:hAnsi="SimHei" w:eastAsia="黑体"/>
        </w:rPr>
        <w:t>具备</w:t>
      </w:r>
    </w:p>
    <w:p>
      <w:r>
        <w:rPr>
          <w:rFonts w:ascii="SimHei" w:hAnsi="SimHei" w:eastAsia="黑体"/>
        </w:rPr>
        <w:t>积极</w:t>
      </w:r>
    </w:p>
    <w:p>
      <w:r>
        <w:rPr>
          <w:rFonts w:ascii="SimHei" w:hAnsi="SimHei" w:eastAsia="黑体"/>
        </w:rPr>
        <w:t>上</w:t>
      </w:r>
    </w:p>
    <w:p>
      <w:r>
        <w:rPr>
          <w:rFonts w:ascii="SimHei" w:hAnsi="SimHei" w:eastAsia="黑体"/>
        </w:rPr>
        <w:t>进</w:t>
      </w:r>
    </w:p>
    <w:p>
      <w:r>
        <w:rPr>
          <w:rFonts w:ascii="SimHei" w:hAnsi="SimHei" w:eastAsia="黑体"/>
        </w:rPr>
        <w:t>心</w:t>
      </w:r>
    </w:p>
    <w:p>
      <w:r>
        <w:rPr>
          <w:rFonts w:ascii="SimHei" w:hAnsi="SimHei" w:eastAsia="黑体"/>
        </w:rPr>
        <w:t>个人主动追求素质提升</w:t>
      </w:r>
    </w:p>
    <w:p>
      <w:r>
        <w:rPr>
          <w:rFonts w:ascii="SimHei" w:hAnsi="SimHei" w:eastAsia="黑体"/>
        </w:rPr>
        <w:t>的心理状态（权重40%）</w:t>
      </w:r>
    </w:p>
    <w:p>
      <w:r>
        <w:rPr>
          <w:rFonts w:ascii="SimHei" w:hAnsi="SimHei" w:eastAsia="黑体"/>
        </w:rPr>
        <w:t>自我完善</w:t>
      </w:r>
    </w:p>
    <w:p>
      <w:r>
        <w:rPr>
          <w:rFonts w:ascii="SimHei" w:hAnsi="SimHei" w:eastAsia="黑体"/>
        </w:rPr>
        <w:t>具备</w:t>
      </w:r>
    </w:p>
    <w:p>
      <w:r>
        <w:rPr>
          <w:rFonts w:ascii="SimHei" w:hAnsi="SimHei" w:eastAsia="黑体"/>
        </w:rPr>
        <w:t>积极</w:t>
      </w:r>
    </w:p>
    <w:p>
      <w:r>
        <w:rPr>
          <w:rFonts w:ascii="SimHei" w:hAnsi="SimHei" w:eastAsia="黑体"/>
        </w:rPr>
        <w:t>协</w:t>
      </w:r>
    </w:p>
    <w:p>
      <w:r>
        <w:rPr>
          <w:rFonts w:ascii="SimHei" w:hAnsi="SimHei" w:eastAsia="黑体"/>
        </w:rPr>
        <w:t>作</w:t>
      </w:r>
    </w:p>
    <w:p>
      <w:r>
        <w:rPr>
          <w:rFonts w:ascii="SimHei" w:hAnsi="SimHei" w:eastAsia="黑体"/>
        </w:rPr>
        <w:t>性</w:t>
      </w:r>
    </w:p>
    <w:p>
      <w:r>
        <w:rPr>
          <w:rFonts w:ascii="SimHei" w:hAnsi="SimHei" w:eastAsia="黑体"/>
        </w:rPr>
        <w:t>工作中与其他人员团结</w:t>
      </w:r>
    </w:p>
    <w:p>
      <w:r>
        <w:rPr>
          <w:rFonts w:ascii="SimHei" w:hAnsi="SimHei" w:eastAsia="黑体"/>
        </w:rPr>
        <w:t>协作的精神状态（权重</w:t>
      </w:r>
    </w:p>
    <w:p>
      <w:r>
        <w:rPr>
          <w:rFonts w:ascii="SimHei" w:hAnsi="SimHei" w:eastAsia="黑体"/>
        </w:rPr>
        <w:t>40%）</w:t>
      </w:r>
    </w:p>
    <w:p>
      <w:r>
        <w:rPr>
          <w:rFonts w:ascii="SimHei" w:hAnsi="SimHei" w:eastAsia="黑体"/>
        </w:rPr>
        <w:t>自我完善</w:t>
      </w:r>
    </w:p>
    <w:p>
      <w:r>
        <w:rPr>
          <w:rFonts w:ascii="SimHei" w:hAnsi="SimHei" w:eastAsia="黑体"/>
        </w:rPr>
        <w:t>具备</w:t>
      </w:r>
    </w:p>
    <w:p>
      <w:r>
        <w:rPr>
          <w:rFonts w:ascii="SimHei" w:hAnsi="SimHei" w:eastAsia="黑体"/>
        </w:rPr>
        <w:t>积极</w:t>
      </w:r>
    </w:p>
    <w:p>
      <w:r>
        <w:rPr>
          <w:rFonts w:ascii="SimHei" w:hAnsi="SimHei" w:eastAsia="黑体"/>
        </w:rPr>
        <w:t>心</w:t>
      </w:r>
    </w:p>
    <w:p>
      <w:r>
        <w:rPr>
          <w:rFonts w:ascii="SimHei" w:hAnsi="SimHei" w:eastAsia="黑体"/>
        </w:rPr>
        <w:t>理</w:t>
      </w:r>
    </w:p>
    <w:p>
      <w:r>
        <w:rPr>
          <w:rFonts w:ascii="SimHei" w:hAnsi="SimHei" w:eastAsia="黑体"/>
        </w:rPr>
        <w:t>特</w:t>
      </w:r>
    </w:p>
    <w:p>
      <w:r>
        <w:rPr>
          <w:rFonts w:ascii="SimHei" w:hAnsi="SimHei" w:eastAsia="黑体"/>
        </w:rPr>
        <w:t>质</w:t>
      </w:r>
    </w:p>
    <w:p>
      <w:r>
        <w:rPr>
          <w:rFonts w:ascii="SimHei" w:hAnsi="SimHei" w:eastAsia="黑体"/>
        </w:rPr>
        <w:t>道</w:t>
      </w:r>
    </w:p>
    <w:p>
      <w:r>
        <w:rPr>
          <w:rFonts w:ascii="SimHei" w:hAnsi="SimHei" w:eastAsia="黑体"/>
        </w:rPr>
        <w:t>德</w:t>
      </w:r>
    </w:p>
    <w:p>
      <w:r>
        <w:rPr>
          <w:rFonts w:ascii="SimHei" w:hAnsi="SimHei" w:eastAsia="黑体"/>
        </w:rPr>
        <w:t>品</w:t>
      </w:r>
    </w:p>
    <w:p>
      <w:r>
        <w:rPr>
          <w:rFonts w:ascii="SimHei" w:hAnsi="SimHei" w:eastAsia="黑体"/>
        </w:rPr>
        <w:t>质</w:t>
      </w:r>
    </w:p>
    <w:p>
      <w:r>
        <w:rPr>
          <w:rFonts w:ascii="SimHei" w:hAnsi="SimHei" w:eastAsia="黑体"/>
        </w:rPr>
        <w:t>个人的道德品行状态，重</w:t>
      </w:r>
    </w:p>
    <w:p>
      <w:r>
        <w:rPr>
          <w:rFonts w:ascii="SimHei" w:hAnsi="SimHei" w:eastAsia="黑体"/>
        </w:rPr>
        <w:t>点关注与岗位及工作相</w:t>
      </w:r>
    </w:p>
    <w:p>
      <w:r>
        <w:rPr>
          <w:rFonts w:ascii="SimHei" w:hAnsi="SimHei" w:eastAsia="黑体"/>
        </w:rPr>
        <w:t>关的道德品行（权重20%）</w:t>
      </w:r>
    </w:p>
    <w:p>
      <w:r>
        <w:rPr>
          <w:rFonts w:ascii="SimHei" w:hAnsi="SimHei" w:eastAsia="黑体"/>
        </w:rPr>
        <w:t>自我完善</w:t>
      </w:r>
    </w:p>
    <w:p>
      <w:r>
        <w:rPr>
          <w:rFonts w:ascii="SimHei" w:hAnsi="SimHei" w:eastAsia="黑体"/>
        </w:rPr>
        <w:t>8</w:t>
      </w:r>
    </w:p>
    <w:p>
      <w:r>
        <w:rPr>
          <w:rFonts w:ascii="SimHei" w:hAnsi="SimHei" w:eastAsia="黑体"/>
        </w:rPr>
        <w:t>得分计算办法：</w:t>
      </w:r>
    </w:p>
    <w:p>
      <w:r>
        <w:rPr>
          <w:rFonts w:ascii="SimHei" w:hAnsi="SimHei" w:eastAsia="黑体"/>
        </w:rPr>
        <w:t>a 计算公式：总分=专业知识分*18%+∑（专业技能各要项*权重）*42%+∑（社会角色能力各</w:t>
      </w:r>
    </w:p>
    <w:p>
      <w:r>
        <w:rPr>
          <w:rFonts w:ascii="SimHei" w:hAnsi="SimHei" w:eastAsia="黑体"/>
        </w:rPr>
        <w:t>要项*权重）*30%+∑（心理特质各要项*权重）*10%</w:t>
      </w:r>
    </w:p>
    <w:p>
      <w:r>
        <w:rPr>
          <w:rFonts w:ascii="SimHei" w:hAnsi="SimHei" w:eastAsia="黑体"/>
        </w:rPr>
        <w:t>b 举例示范：市场部经理张三，他的各要项得分分别是：专业知识80 分，实际操作得分80，</w:t>
      </w:r>
    </w:p>
    <w:p>
      <w:r>
        <w:rPr>
          <w:rFonts w:ascii="SimHei" w:hAnsi="SimHei" w:eastAsia="黑体"/>
        </w:rPr>
        <w:t>分析能力60 分，计划能力80 分，领导力60 分，人格魅力80 分，上进心80 分，协作性60 分，</w:t>
      </w:r>
    </w:p>
    <w:p>
      <w:r>
        <w:rPr>
          <w:rFonts w:ascii="SimHei" w:hAnsi="SimHei" w:eastAsia="黑体"/>
        </w:rPr>
        <w:t>道德品质100 分，那么依据计算公式，张三的总分=80*18%+（80*40%+60*20%+80*40%）*42%+</w:t>
      </w:r>
    </w:p>
    <w:p>
      <w:r>
        <w:rPr>
          <w:rFonts w:ascii="SimHei" w:hAnsi="SimHei" w:eastAsia="黑体"/>
        </w:rPr>
        <w:t>（60*70%+80*30%）*30%+（80*40%+60*40%+100*20%）*10%=73.72 分</w:t>
      </w:r>
    </w:p>
    <w:p>
      <w:r>
        <w:rPr>
          <w:rFonts w:ascii="SimHei" w:hAnsi="SimHei" w:eastAsia="黑体"/>
        </w:rPr>
        <w:t>特别说明：上述各要项评定分数时如遇到不满60 分的情况，则一律按照30 分计算，如张三</w:t>
      </w:r>
    </w:p>
    <w:p>
      <w:r>
        <w:rPr>
          <w:rFonts w:ascii="SimHei" w:hAnsi="SimHei" w:eastAsia="黑体"/>
        </w:rPr>
        <w:t>领导力这一要项经考核达不到60 分要求，则张三领导力要项得分为30 分，依此类推。</w:t>
      </w:r>
    </w:p>
    <w:p>
      <w:r>
        <w:rPr>
          <w:rFonts w:ascii="SimHei" w:hAnsi="SimHei" w:eastAsia="黑体"/>
        </w:rPr>
        <w:t>B 一般员工素质等级评定指标及标准和得分计算办法：</w:t>
      </w:r>
    </w:p>
    <w:p>
      <w:r>
        <w:rPr>
          <w:rFonts w:ascii="SimHei" w:hAnsi="SimHei" w:eastAsia="黑体"/>
        </w:rPr>
        <w:t>岗位素质等级评定指标设置及标准</w:t>
      </w:r>
    </w:p>
    <w:p>
      <w:r>
        <w:rPr>
          <w:rFonts w:ascii="SimHei" w:hAnsi="SimHei" w:eastAsia="黑体"/>
        </w:rPr>
        <w:t>得  分</w:t>
      </w:r>
    </w:p>
    <w:p>
      <w:r>
        <w:rPr>
          <w:rFonts w:ascii="SimHei" w:hAnsi="SimHei" w:eastAsia="黑体"/>
        </w:rPr>
        <w:t>考核指标</w:t>
      </w:r>
    </w:p>
    <w:p>
      <w:r>
        <w:rPr>
          <w:rFonts w:ascii="SimHei" w:hAnsi="SimHei" w:eastAsia="黑体"/>
        </w:rPr>
        <w:t>60</w:t>
      </w:r>
    </w:p>
    <w:p>
      <w:r>
        <w:rPr>
          <w:rFonts w:ascii="SimHei" w:hAnsi="SimHei" w:eastAsia="黑体"/>
        </w:rPr>
        <w:t>80</w:t>
      </w:r>
    </w:p>
    <w:p>
      <w:r>
        <w:rPr>
          <w:rFonts w:ascii="SimHei" w:hAnsi="SimHei" w:eastAsia="黑体"/>
        </w:rPr>
        <w:t>100</w:t>
      </w:r>
    </w:p>
    <w:p>
      <w:r>
        <w:rPr>
          <w:rFonts w:ascii="SimHei" w:hAnsi="SimHei" w:eastAsia="黑体"/>
        </w:rPr>
        <w:t>权重</w:t>
      </w:r>
    </w:p>
    <w:p>
      <w:r>
        <w:rPr>
          <w:rFonts w:ascii="SimHei" w:hAnsi="SimHei" w:eastAsia="黑体"/>
        </w:rPr>
        <w:t>专业知识</w:t>
      </w:r>
    </w:p>
    <w:p>
      <w:r>
        <w:rPr>
          <w:rFonts w:ascii="SimHei" w:hAnsi="SimHei" w:eastAsia="黑体"/>
        </w:rPr>
        <w:t>具备</w:t>
      </w:r>
    </w:p>
    <w:p>
      <w:r>
        <w:rPr>
          <w:rFonts w:ascii="SimHei" w:hAnsi="SimHei" w:eastAsia="黑体"/>
        </w:rPr>
        <w:t>具备较好</w:t>
      </w:r>
    </w:p>
    <w:p>
      <w:r>
        <w:rPr>
          <w:rFonts w:ascii="SimHei" w:hAnsi="SimHei" w:eastAsia="黑体"/>
        </w:rPr>
        <w:t>丰富</w:t>
      </w:r>
    </w:p>
    <w:p>
      <w:r>
        <w:rPr>
          <w:rFonts w:ascii="SimHei" w:hAnsi="SimHei" w:eastAsia="黑体"/>
        </w:rPr>
        <w:t>18%</w:t>
      </w:r>
    </w:p>
    <w:p>
      <w:r>
        <w:rPr>
          <w:rFonts w:ascii="SimHei" w:hAnsi="SimHei" w:eastAsia="黑体"/>
        </w:rPr>
        <w:t>专业技能</w:t>
      </w:r>
    </w:p>
    <w:p>
      <w:r>
        <w:rPr>
          <w:rFonts w:ascii="SimHei" w:hAnsi="SimHei" w:eastAsia="黑体"/>
        </w:rPr>
        <w:t>具备</w:t>
      </w:r>
    </w:p>
    <w:p>
      <w:r>
        <w:rPr>
          <w:rFonts w:ascii="SimHei" w:hAnsi="SimHei" w:eastAsia="黑体"/>
        </w:rPr>
        <w:t>强</w:t>
      </w:r>
    </w:p>
    <w:p>
      <w:r>
        <w:rPr>
          <w:rFonts w:ascii="SimHei" w:hAnsi="SimHei" w:eastAsia="黑体"/>
        </w:rPr>
        <w:t>高超</w:t>
      </w:r>
    </w:p>
    <w:p>
      <w:r>
        <w:rPr>
          <w:rFonts w:ascii="SimHei" w:hAnsi="SimHei" w:eastAsia="黑体"/>
        </w:rPr>
        <w:t>42%</w:t>
      </w:r>
    </w:p>
    <w:p>
      <w:r>
        <w:rPr>
          <w:rFonts w:ascii="SimHei" w:hAnsi="SimHei" w:eastAsia="黑体"/>
        </w:rPr>
        <w:t>社会角色能力</w:t>
      </w:r>
    </w:p>
    <w:p>
      <w:r>
        <w:rPr>
          <w:rFonts w:ascii="SimHei" w:hAnsi="SimHei" w:eastAsia="黑体"/>
        </w:rPr>
        <w:t>具备</w:t>
      </w:r>
    </w:p>
    <w:p>
      <w:r>
        <w:rPr>
          <w:rFonts w:ascii="SimHei" w:hAnsi="SimHei" w:eastAsia="黑体"/>
        </w:rPr>
        <w:t>强</w:t>
      </w:r>
    </w:p>
    <w:p>
      <w:r>
        <w:rPr>
          <w:rFonts w:ascii="SimHei" w:hAnsi="SimHei" w:eastAsia="黑体"/>
        </w:rPr>
        <w:t>突出</w:t>
      </w:r>
    </w:p>
    <w:p>
      <w:r>
        <w:rPr>
          <w:rFonts w:ascii="SimHei" w:hAnsi="SimHei" w:eastAsia="黑体"/>
        </w:rPr>
        <w:t>30%</w:t>
      </w:r>
    </w:p>
    <w:p>
      <w:r>
        <w:rPr>
          <w:rFonts w:ascii="SimHei" w:hAnsi="SimHei" w:eastAsia="黑体"/>
        </w:rPr>
        <w:t>心理特质</w:t>
      </w:r>
    </w:p>
    <w:p>
      <w:r>
        <w:rPr>
          <w:rFonts w:ascii="SimHei" w:hAnsi="SimHei" w:eastAsia="黑体"/>
        </w:rPr>
        <w:t>具备</w:t>
      </w:r>
    </w:p>
    <w:p>
      <w:r>
        <w:rPr>
          <w:rFonts w:ascii="SimHei" w:hAnsi="SimHei" w:eastAsia="黑体"/>
        </w:rPr>
        <w:t>积极</w:t>
      </w:r>
    </w:p>
    <w:p>
      <w:r>
        <w:rPr>
          <w:rFonts w:ascii="SimHei" w:hAnsi="SimHei" w:eastAsia="黑体"/>
        </w:rPr>
        <w:t>自我完善</w:t>
      </w:r>
    </w:p>
    <w:p>
      <w:r>
        <w:rPr>
          <w:rFonts w:ascii="SimHei" w:hAnsi="SimHei" w:eastAsia="黑体"/>
        </w:rPr>
        <w:t>10%</w:t>
      </w:r>
    </w:p>
    <w:p>
      <w:r>
        <w:rPr>
          <w:rFonts w:ascii="SimHei" w:hAnsi="SimHei" w:eastAsia="黑体"/>
        </w:rPr>
        <w:t>岗位素质评定指标等级详细说明</w:t>
      </w:r>
    </w:p>
    <w:p>
      <w:r>
        <w:rPr>
          <w:rFonts w:ascii="SimHei" w:hAnsi="SimHei" w:eastAsia="黑体"/>
        </w:rPr>
        <w:t>指标</w:t>
      </w:r>
    </w:p>
    <w:p>
      <w:r>
        <w:rPr>
          <w:rFonts w:ascii="SimHei" w:hAnsi="SimHei" w:eastAsia="黑体"/>
        </w:rPr>
        <w:t>定义</w:t>
      </w:r>
    </w:p>
    <w:p>
      <w:r>
        <w:rPr>
          <w:rFonts w:ascii="SimHei" w:hAnsi="SimHei" w:eastAsia="黑体"/>
        </w:rPr>
        <w:t>级别</w:t>
      </w:r>
    </w:p>
    <w:p>
      <w:r>
        <w:rPr>
          <w:rFonts w:ascii="SimHei" w:hAnsi="SimHei" w:eastAsia="黑体"/>
        </w:rPr>
        <w:t>级别说明</w:t>
      </w:r>
    </w:p>
    <w:p>
      <w:r>
        <w:rPr>
          <w:rFonts w:ascii="SimHei" w:hAnsi="SimHei" w:eastAsia="黑体"/>
        </w:rPr>
        <w:t>评价要点</w:t>
      </w:r>
    </w:p>
    <w:p>
      <w:r>
        <w:rPr>
          <w:rFonts w:ascii="SimHei" w:hAnsi="SimHei" w:eastAsia="黑体"/>
        </w:rPr>
        <w:t>具备</w:t>
      </w:r>
    </w:p>
    <w:p>
      <w:r>
        <w:rPr>
          <w:rFonts w:ascii="SimHei" w:hAnsi="SimHei" w:eastAsia="黑体"/>
        </w:rPr>
        <w:t>具备较好</w:t>
      </w:r>
    </w:p>
    <w:p>
      <w:r>
        <w:rPr>
          <w:rFonts w:ascii="SimHei" w:hAnsi="SimHei" w:eastAsia="黑体"/>
        </w:rPr>
        <w:t>专</w:t>
      </w:r>
    </w:p>
    <w:p>
      <w:r>
        <w:rPr>
          <w:rFonts w:ascii="SimHei" w:hAnsi="SimHei" w:eastAsia="黑体"/>
        </w:rPr>
        <w:t>业</w:t>
      </w:r>
    </w:p>
    <w:p>
      <w:r>
        <w:rPr>
          <w:rFonts w:ascii="SimHei" w:hAnsi="SimHei" w:eastAsia="黑体"/>
        </w:rPr>
        <w:t>知</w:t>
      </w:r>
    </w:p>
    <w:p>
      <w:r>
        <w:rPr>
          <w:rFonts w:ascii="SimHei" w:hAnsi="SimHei" w:eastAsia="黑体"/>
        </w:rPr>
        <w:t>识</w:t>
      </w:r>
    </w:p>
    <w:p>
      <w:r>
        <w:rPr>
          <w:rFonts w:ascii="SimHei" w:hAnsi="SimHei" w:eastAsia="黑体"/>
        </w:rPr>
        <w:t>具备本岗位</w:t>
      </w:r>
    </w:p>
    <w:p>
      <w:r>
        <w:rPr>
          <w:rFonts w:ascii="SimHei" w:hAnsi="SimHei" w:eastAsia="黑体"/>
        </w:rPr>
        <w:t>需要的专业</w:t>
      </w:r>
    </w:p>
    <w:p>
      <w:r>
        <w:rPr>
          <w:rFonts w:ascii="SimHei" w:hAnsi="SimHei" w:eastAsia="黑体"/>
        </w:rPr>
        <w:t>知识程度</w:t>
      </w:r>
    </w:p>
    <w:p>
      <w:r>
        <w:rPr>
          <w:rFonts w:ascii="SimHei" w:hAnsi="SimHei" w:eastAsia="黑体"/>
        </w:rPr>
        <w:t>丰富</w:t>
      </w:r>
    </w:p>
    <w:p>
      <w:r>
        <w:rPr>
          <w:rFonts w:ascii="SimHei" w:hAnsi="SimHei" w:eastAsia="黑体"/>
        </w:rPr>
        <w:t>具备</w:t>
      </w:r>
    </w:p>
    <w:p>
      <w:r>
        <w:rPr>
          <w:rFonts w:ascii="SimHei" w:hAnsi="SimHei" w:eastAsia="黑体"/>
        </w:rPr>
        <w:t>强</w:t>
      </w:r>
    </w:p>
    <w:p>
      <w:r>
        <w:rPr>
          <w:rFonts w:ascii="SimHei" w:hAnsi="SimHei" w:eastAsia="黑体"/>
        </w:rPr>
        <w:t>实</w:t>
      </w:r>
    </w:p>
    <w:p>
      <w:r>
        <w:rPr>
          <w:rFonts w:ascii="SimHei" w:hAnsi="SimHei" w:eastAsia="黑体"/>
        </w:rPr>
        <w:t>际</w:t>
      </w:r>
    </w:p>
    <w:p>
      <w:r>
        <w:rPr>
          <w:rFonts w:ascii="SimHei" w:hAnsi="SimHei" w:eastAsia="黑体"/>
        </w:rPr>
        <w:t>操</w:t>
      </w:r>
    </w:p>
    <w:p>
      <w:r>
        <w:rPr>
          <w:rFonts w:ascii="SimHei" w:hAnsi="SimHei" w:eastAsia="黑体"/>
        </w:rPr>
        <w:t>作</w:t>
      </w:r>
    </w:p>
    <w:p>
      <w:r>
        <w:rPr>
          <w:rFonts w:ascii="SimHei" w:hAnsi="SimHei" w:eastAsia="黑体"/>
        </w:rPr>
        <w:t>综合运用专业知识和实践经验进行实际工作</w:t>
      </w:r>
    </w:p>
    <w:p>
      <w:r>
        <w:rPr>
          <w:rFonts w:ascii="SimHei" w:hAnsi="SimHei" w:eastAsia="黑体"/>
        </w:rPr>
        <w:t>操作的能力（权重40%）</w:t>
      </w:r>
    </w:p>
    <w:p>
      <w:r>
        <w:rPr>
          <w:rFonts w:ascii="SimHei" w:hAnsi="SimHei" w:eastAsia="黑体"/>
        </w:rPr>
        <w:t>高超</w:t>
      </w:r>
    </w:p>
    <w:p>
      <w:r>
        <w:rPr>
          <w:rFonts w:ascii="SimHei" w:hAnsi="SimHei" w:eastAsia="黑体"/>
        </w:rPr>
        <w:t>具备</w:t>
      </w:r>
    </w:p>
    <w:p>
      <w:r>
        <w:rPr>
          <w:rFonts w:ascii="SimHei" w:hAnsi="SimHei" w:eastAsia="黑体"/>
        </w:rPr>
        <w:t>强</w:t>
      </w:r>
    </w:p>
    <w:p>
      <w:r>
        <w:rPr>
          <w:rFonts w:ascii="SimHei" w:hAnsi="SimHei" w:eastAsia="黑体"/>
        </w:rPr>
        <w:t>理</w:t>
      </w:r>
    </w:p>
    <w:p>
      <w:r>
        <w:rPr>
          <w:rFonts w:ascii="SimHei" w:hAnsi="SimHei" w:eastAsia="黑体"/>
        </w:rPr>
        <w:t>解</w:t>
      </w:r>
    </w:p>
    <w:p>
      <w:r>
        <w:rPr>
          <w:rFonts w:ascii="SimHei" w:hAnsi="SimHei" w:eastAsia="黑体"/>
        </w:rPr>
        <w:t>能</w:t>
      </w:r>
    </w:p>
    <w:p>
      <w:r>
        <w:rPr>
          <w:rFonts w:ascii="SimHei" w:hAnsi="SimHei" w:eastAsia="黑体"/>
        </w:rPr>
        <w:t>力</w:t>
      </w:r>
    </w:p>
    <w:p>
      <w:r>
        <w:rPr>
          <w:rFonts w:ascii="SimHei" w:hAnsi="SimHei" w:eastAsia="黑体"/>
        </w:rPr>
        <w:t>正确理解组织目标、行动计划以及上级意图</w:t>
      </w:r>
    </w:p>
    <w:p>
      <w:r>
        <w:rPr>
          <w:rFonts w:ascii="SimHei" w:hAnsi="SimHei" w:eastAsia="黑体"/>
        </w:rPr>
        <w:t>而推进计划执行的能力（权重20%）</w:t>
      </w:r>
    </w:p>
    <w:p>
      <w:r>
        <w:rPr>
          <w:rFonts w:ascii="SimHei" w:hAnsi="SimHei" w:eastAsia="黑体"/>
        </w:rPr>
        <w:t>高超</w:t>
      </w:r>
    </w:p>
    <w:p>
      <w:r>
        <w:rPr>
          <w:rFonts w:ascii="SimHei" w:hAnsi="SimHei" w:eastAsia="黑体"/>
        </w:rPr>
        <w:t>具备</w:t>
      </w:r>
    </w:p>
    <w:p>
      <w:r>
        <w:rPr>
          <w:rFonts w:ascii="SimHei" w:hAnsi="SimHei" w:eastAsia="黑体"/>
        </w:rPr>
        <w:t>强</w:t>
      </w:r>
    </w:p>
    <w:p>
      <w:r>
        <w:rPr>
          <w:rFonts w:ascii="SimHei" w:hAnsi="SimHei" w:eastAsia="黑体"/>
        </w:rPr>
        <w:t>专</w:t>
      </w:r>
    </w:p>
    <w:p>
      <w:r>
        <w:rPr>
          <w:rFonts w:ascii="SimHei" w:hAnsi="SimHei" w:eastAsia="黑体"/>
        </w:rPr>
        <w:t>业</w:t>
      </w:r>
    </w:p>
    <w:p>
      <w:r>
        <w:rPr>
          <w:rFonts w:ascii="SimHei" w:hAnsi="SimHei" w:eastAsia="黑体"/>
        </w:rPr>
        <w:t>技</w:t>
      </w:r>
    </w:p>
    <w:p>
      <w:r>
        <w:rPr>
          <w:rFonts w:ascii="SimHei" w:hAnsi="SimHei" w:eastAsia="黑体"/>
        </w:rPr>
        <w:t>能</w:t>
      </w:r>
    </w:p>
    <w:p>
      <w:r>
        <w:rPr>
          <w:rFonts w:ascii="SimHei" w:hAnsi="SimHei" w:eastAsia="黑体"/>
        </w:rPr>
        <w:t>参</w:t>
      </w:r>
    </w:p>
    <w:p>
      <w:r>
        <w:rPr>
          <w:rFonts w:ascii="SimHei" w:hAnsi="SimHei" w:eastAsia="黑体"/>
        </w:rPr>
        <w:t>谋</w:t>
      </w:r>
    </w:p>
    <w:p>
      <w:r>
        <w:rPr>
          <w:rFonts w:ascii="SimHei" w:hAnsi="SimHei" w:eastAsia="黑体"/>
        </w:rPr>
        <w:t>能</w:t>
      </w:r>
    </w:p>
    <w:p>
      <w:r>
        <w:rPr>
          <w:rFonts w:ascii="SimHei" w:hAnsi="SimHei" w:eastAsia="黑体"/>
        </w:rPr>
        <w:t>力</w:t>
      </w:r>
    </w:p>
    <w:p>
      <w:r>
        <w:rPr>
          <w:rFonts w:ascii="SimHei" w:hAnsi="SimHei" w:eastAsia="黑体"/>
        </w:rPr>
        <w:t>根据目标、现状以及环境制约因素而对制定</w:t>
      </w:r>
    </w:p>
    <w:p>
      <w:r>
        <w:rPr>
          <w:rFonts w:ascii="SimHei" w:hAnsi="SimHei" w:eastAsia="黑体"/>
        </w:rPr>
        <w:t>行动计划提出合理建议、方案的能力（权重</w:t>
      </w:r>
    </w:p>
    <w:p>
      <w:r>
        <w:rPr>
          <w:rFonts w:ascii="SimHei" w:hAnsi="SimHei" w:eastAsia="黑体"/>
        </w:rPr>
        <w:t>40%）</w:t>
      </w:r>
    </w:p>
    <w:p>
      <w:r>
        <w:rPr>
          <w:rFonts w:ascii="SimHei" w:hAnsi="SimHei" w:eastAsia="黑体"/>
        </w:rPr>
        <w:t>高超</w:t>
      </w:r>
    </w:p>
    <w:p>
      <w:r>
        <w:rPr>
          <w:rFonts w:ascii="SimHei" w:hAnsi="SimHei" w:eastAsia="黑体"/>
        </w:rPr>
        <w:t>具备</w:t>
      </w:r>
    </w:p>
    <w:p>
      <w:r>
        <w:rPr>
          <w:rFonts w:ascii="SimHei" w:hAnsi="SimHei" w:eastAsia="黑体"/>
        </w:rPr>
        <w:t>强</w:t>
      </w:r>
    </w:p>
    <w:p>
      <w:r>
        <w:rPr>
          <w:rFonts w:ascii="SimHei" w:hAnsi="SimHei" w:eastAsia="黑体"/>
        </w:rPr>
        <w:t>执</w:t>
      </w:r>
    </w:p>
    <w:p>
      <w:r>
        <w:rPr>
          <w:rFonts w:ascii="SimHei" w:hAnsi="SimHei" w:eastAsia="黑体"/>
        </w:rPr>
        <w:t>行</w:t>
      </w:r>
    </w:p>
    <w:p>
      <w:r>
        <w:rPr>
          <w:rFonts w:ascii="SimHei" w:hAnsi="SimHei" w:eastAsia="黑体"/>
        </w:rPr>
        <w:t>力</w:t>
      </w:r>
    </w:p>
    <w:p>
      <w:r>
        <w:rPr>
          <w:rFonts w:ascii="SimHei" w:hAnsi="SimHei" w:eastAsia="黑体"/>
        </w:rPr>
        <w:t>执行既定计划的能力（权重70%）</w:t>
      </w:r>
    </w:p>
    <w:p>
      <w:r>
        <w:rPr>
          <w:rFonts w:ascii="SimHei" w:hAnsi="SimHei" w:eastAsia="黑体"/>
        </w:rPr>
        <w:t>突出</w:t>
      </w:r>
    </w:p>
    <w:p>
      <w:r>
        <w:rPr>
          <w:rFonts w:ascii="SimHei" w:hAnsi="SimHei" w:eastAsia="黑体"/>
        </w:rPr>
        <w:t>具备</w:t>
      </w:r>
    </w:p>
    <w:p>
      <w:r>
        <w:rPr>
          <w:rFonts w:ascii="SimHei" w:hAnsi="SimHei" w:eastAsia="黑体"/>
        </w:rPr>
        <w:t>强</w:t>
      </w:r>
    </w:p>
    <w:p>
      <w:r>
        <w:rPr>
          <w:rFonts w:ascii="SimHei" w:hAnsi="SimHei" w:eastAsia="黑体"/>
        </w:rPr>
        <w:t>社</w:t>
      </w:r>
    </w:p>
    <w:p>
      <w:r>
        <w:rPr>
          <w:rFonts w:ascii="SimHei" w:hAnsi="SimHei" w:eastAsia="黑体"/>
        </w:rPr>
        <w:t>角</w:t>
      </w:r>
    </w:p>
    <w:p>
      <w:r>
        <w:rPr>
          <w:rFonts w:ascii="SimHei" w:hAnsi="SimHei" w:eastAsia="黑体"/>
        </w:rPr>
        <w:t>色</w:t>
      </w:r>
    </w:p>
    <w:p>
      <w:r>
        <w:rPr>
          <w:rFonts w:ascii="SimHei" w:hAnsi="SimHei" w:eastAsia="黑体"/>
        </w:rPr>
        <w:t>能</w:t>
      </w:r>
    </w:p>
    <w:p>
      <w:r>
        <w:rPr>
          <w:rFonts w:ascii="SimHei" w:hAnsi="SimHei" w:eastAsia="黑体"/>
        </w:rPr>
        <w:t>力</w:t>
      </w:r>
    </w:p>
    <w:p>
      <w:r>
        <w:rPr>
          <w:rFonts w:ascii="SimHei" w:hAnsi="SimHei" w:eastAsia="黑体"/>
        </w:rPr>
        <w:t>人</w:t>
      </w:r>
    </w:p>
    <w:p>
      <w:r>
        <w:rPr>
          <w:rFonts w:ascii="SimHei" w:hAnsi="SimHei" w:eastAsia="黑体"/>
        </w:rPr>
        <w:t>格</w:t>
      </w:r>
    </w:p>
    <w:p>
      <w:r>
        <w:rPr>
          <w:rFonts w:ascii="SimHei" w:hAnsi="SimHei" w:eastAsia="黑体"/>
        </w:rPr>
        <w:t>魅</w:t>
      </w:r>
    </w:p>
    <w:p>
      <w:r>
        <w:rPr>
          <w:rFonts w:ascii="SimHei" w:hAnsi="SimHei" w:eastAsia="黑体"/>
        </w:rPr>
        <w:t>力</w:t>
      </w:r>
    </w:p>
    <w:p>
      <w:r>
        <w:rPr>
          <w:rFonts w:ascii="SimHei" w:hAnsi="SimHei" w:eastAsia="黑体"/>
        </w:rPr>
        <w:t>个人在组织中的评价、影响力以及标杆示范</w:t>
      </w:r>
    </w:p>
    <w:p>
      <w:r>
        <w:rPr>
          <w:rFonts w:ascii="SimHei" w:hAnsi="SimHei" w:eastAsia="黑体"/>
        </w:rPr>
        <w:t>作用。（权重30%）</w:t>
      </w:r>
    </w:p>
    <w:p>
      <w:r>
        <w:rPr>
          <w:rFonts w:ascii="SimHei" w:hAnsi="SimHei" w:eastAsia="黑体"/>
        </w:rPr>
        <w:t>突出</w:t>
      </w:r>
    </w:p>
    <w:p>
      <w:r>
        <w:rPr>
          <w:rFonts w:ascii="SimHei" w:hAnsi="SimHei" w:eastAsia="黑体"/>
        </w:rPr>
        <w:t>9</w:t>
      </w:r>
    </w:p>
    <w:p>
      <w:r>
        <w:rPr>
          <w:rFonts w:ascii="SimHei" w:hAnsi="SimHei" w:eastAsia="黑体"/>
        </w:rPr>
        <w:t>具备</w:t>
      </w:r>
    </w:p>
    <w:p>
      <w:r>
        <w:rPr>
          <w:rFonts w:ascii="SimHei" w:hAnsi="SimHei" w:eastAsia="黑体"/>
        </w:rPr>
        <w:t>积极</w:t>
      </w:r>
    </w:p>
    <w:p>
      <w:r>
        <w:rPr>
          <w:rFonts w:ascii="SimHei" w:hAnsi="SimHei" w:eastAsia="黑体"/>
        </w:rPr>
        <w:t>上</w:t>
      </w:r>
    </w:p>
    <w:p>
      <w:r>
        <w:rPr>
          <w:rFonts w:ascii="SimHei" w:hAnsi="SimHei" w:eastAsia="黑体"/>
        </w:rPr>
        <w:t>进</w:t>
      </w:r>
    </w:p>
    <w:p>
      <w:r>
        <w:rPr>
          <w:rFonts w:ascii="SimHei" w:hAnsi="SimHei" w:eastAsia="黑体"/>
        </w:rPr>
        <w:t>心</w:t>
      </w:r>
    </w:p>
    <w:p>
      <w:r>
        <w:rPr>
          <w:rFonts w:ascii="SimHei" w:hAnsi="SimHei" w:eastAsia="黑体"/>
        </w:rPr>
        <w:t>个人主动追求素质提升的心理状态（权重</w:t>
      </w:r>
    </w:p>
    <w:p>
      <w:r>
        <w:rPr>
          <w:rFonts w:ascii="SimHei" w:hAnsi="SimHei" w:eastAsia="黑体"/>
        </w:rPr>
        <w:t>40%）</w:t>
      </w:r>
    </w:p>
    <w:p>
      <w:r>
        <w:rPr>
          <w:rFonts w:ascii="SimHei" w:hAnsi="SimHei" w:eastAsia="黑体"/>
        </w:rPr>
        <w:t>自我完善</w:t>
      </w:r>
    </w:p>
    <w:p>
      <w:r>
        <w:rPr>
          <w:rFonts w:ascii="SimHei" w:hAnsi="SimHei" w:eastAsia="黑体"/>
        </w:rPr>
        <w:t>具备</w:t>
      </w:r>
    </w:p>
    <w:p>
      <w:r>
        <w:rPr>
          <w:rFonts w:ascii="SimHei" w:hAnsi="SimHei" w:eastAsia="黑体"/>
        </w:rPr>
        <w:t>积极</w:t>
      </w:r>
    </w:p>
    <w:p>
      <w:r>
        <w:rPr>
          <w:rFonts w:ascii="SimHei" w:hAnsi="SimHei" w:eastAsia="黑体"/>
        </w:rPr>
        <w:t>协</w:t>
      </w:r>
    </w:p>
    <w:p>
      <w:r>
        <w:rPr>
          <w:rFonts w:ascii="SimHei" w:hAnsi="SimHei" w:eastAsia="黑体"/>
        </w:rPr>
        <w:t>作</w:t>
      </w:r>
    </w:p>
    <w:p>
      <w:r>
        <w:rPr>
          <w:rFonts w:ascii="SimHei" w:hAnsi="SimHei" w:eastAsia="黑体"/>
        </w:rPr>
        <w:t>性</w:t>
      </w:r>
    </w:p>
    <w:p>
      <w:r>
        <w:rPr>
          <w:rFonts w:ascii="SimHei" w:hAnsi="SimHei" w:eastAsia="黑体"/>
        </w:rPr>
        <w:t>工作中与其他人员团结协作的精神状态（权</w:t>
      </w:r>
    </w:p>
    <w:p>
      <w:r>
        <w:rPr>
          <w:rFonts w:ascii="SimHei" w:hAnsi="SimHei" w:eastAsia="黑体"/>
        </w:rPr>
        <w:t>重40%）</w:t>
      </w:r>
    </w:p>
    <w:p>
      <w:r>
        <w:rPr>
          <w:rFonts w:ascii="SimHei" w:hAnsi="SimHei" w:eastAsia="黑体"/>
        </w:rPr>
        <w:t>自我完善</w:t>
      </w:r>
    </w:p>
    <w:p>
      <w:r>
        <w:rPr>
          <w:rFonts w:ascii="SimHei" w:hAnsi="SimHei" w:eastAsia="黑体"/>
        </w:rPr>
        <w:t>具备</w:t>
      </w:r>
    </w:p>
    <w:p>
      <w:r>
        <w:rPr>
          <w:rFonts w:ascii="SimHei" w:hAnsi="SimHei" w:eastAsia="黑体"/>
        </w:rPr>
        <w:t>积极</w:t>
      </w:r>
    </w:p>
    <w:p>
      <w:r>
        <w:rPr>
          <w:rFonts w:ascii="SimHei" w:hAnsi="SimHei" w:eastAsia="黑体"/>
        </w:rPr>
        <w:t>心</w:t>
      </w:r>
    </w:p>
    <w:p>
      <w:r>
        <w:rPr>
          <w:rFonts w:ascii="SimHei" w:hAnsi="SimHei" w:eastAsia="黑体"/>
        </w:rPr>
        <w:t>理</w:t>
      </w:r>
    </w:p>
    <w:p>
      <w:r>
        <w:rPr>
          <w:rFonts w:ascii="SimHei" w:hAnsi="SimHei" w:eastAsia="黑体"/>
        </w:rPr>
        <w:t>特</w:t>
      </w:r>
    </w:p>
    <w:p>
      <w:r>
        <w:rPr>
          <w:rFonts w:ascii="SimHei" w:hAnsi="SimHei" w:eastAsia="黑体"/>
        </w:rPr>
        <w:t>质</w:t>
      </w:r>
    </w:p>
    <w:p>
      <w:r>
        <w:rPr>
          <w:rFonts w:ascii="SimHei" w:hAnsi="SimHei" w:eastAsia="黑体"/>
        </w:rPr>
        <w:t>道</w:t>
      </w:r>
    </w:p>
    <w:p>
      <w:r>
        <w:rPr>
          <w:rFonts w:ascii="SimHei" w:hAnsi="SimHei" w:eastAsia="黑体"/>
        </w:rPr>
        <w:t>德</w:t>
      </w:r>
    </w:p>
    <w:p>
      <w:r>
        <w:rPr>
          <w:rFonts w:ascii="SimHei" w:hAnsi="SimHei" w:eastAsia="黑体"/>
        </w:rPr>
        <w:t>品</w:t>
      </w:r>
    </w:p>
    <w:p>
      <w:r>
        <w:rPr>
          <w:rFonts w:ascii="SimHei" w:hAnsi="SimHei" w:eastAsia="黑体"/>
        </w:rPr>
        <w:t>质</w:t>
      </w:r>
    </w:p>
    <w:p>
      <w:r>
        <w:rPr>
          <w:rFonts w:ascii="SimHei" w:hAnsi="SimHei" w:eastAsia="黑体"/>
        </w:rPr>
        <w:t>个人的道德品行状态，重点关注与岗位及工</w:t>
      </w:r>
    </w:p>
    <w:p>
      <w:r>
        <w:rPr>
          <w:rFonts w:ascii="SimHei" w:hAnsi="SimHei" w:eastAsia="黑体"/>
        </w:rPr>
        <w:t>作相关的道德品行（权重20%）</w:t>
      </w:r>
    </w:p>
    <w:p>
      <w:r>
        <w:rPr>
          <w:rFonts w:ascii="SimHei" w:hAnsi="SimHei" w:eastAsia="黑体"/>
        </w:rPr>
        <w:t>自我完善</w:t>
      </w:r>
    </w:p>
    <w:p>
      <w:r>
        <w:rPr>
          <w:rFonts w:ascii="SimHei" w:hAnsi="SimHei" w:eastAsia="黑体"/>
        </w:rPr>
        <w:t>得分计算办法：</w:t>
      </w:r>
    </w:p>
    <w:p>
      <w:r>
        <w:rPr>
          <w:rFonts w:ascii="SimHei" w:hAnsi="SimHei" w:eastAsia="黑体"/>
        </w:rPr>
        <w:t>a 计算公式：总分=专业知识分*18%+∑（专业技能各要项*权重）*42%+∑（社会角色能力各</w:t>
      </w:r>
    </w:p>
    <w:p>
      <w:r>
        <w:rPr>
          <w:rFonts w:ascii="SimHei" w:hAnsi="SimHei" w:eastAsia="黑体"/>
        </w:rPr>
        <w:t>要项*权重）*30%+∑（心理特质各要项*权重）*10%</w:t>
      </w:r>
    </w:p>
    <w:p>
      <w:r>
        <w:rPr>
          <w:rFonts w:ascii="SimHei" w:hAnsi="SimHei" w:eastAsia="黑体"/>
        </w:rPr>
        <w:t>b 举例示范：研发部经理李四，他的各要项得分分别是：</w:t>
      </w:r>
    </w:p>
    <w:p>
      <w:r>
        <w:rPr>
          <w:rFonts w:ascii="SimHei" w:hAnsi="SimHei" w:eastAsia="黑体"/>
        </w:rPr>
        <w:t>专业知识80 分，实际操作60 分，理解能力80 分，参谋能力80 分，执行力60 分，人格魅力</w:t>
      </w:r>
    </w:p>
    <w:p>
      <w:r>
        <w:rPr>
          <w:rFonts w:ascii="SimHei" w:hAnsi="SimHei" w:eastAsia="黑体"/>
        </w:rPr>
        <w:t>80 分，上进心80 分，协作性60 分，道德品质80 分，那么依据计算公式，李四的总分=80*18%+</w:t>
      </w:r>
    </w:p>
    <w:p>
      <w:r>
        <w:rPr>
          <w:rFonts w:ascii="SimHei" w:hAnsi="SimHei" w:eastAsia="黑体"/>
        </w:rPr>
        <w:t>（60*40%+80*20%+80*40%）*42%+（60*70%+80*30%）*30%+（60*70%+80*30%）*30%+</w:t>
      </w:r>
    </w:p>
    <w:p>
      <w:r>
        <w:rPr>
          <w:rFonts w:ascii="SimHei" w:hAnsi="SimHei" w:eastAsia="黑体"/>
        </w:rPr>
        <w:t>（80*40%+60*40%+80*20%）*10%=71.64 分</w:t>
      </w:r>
    </w:p>
    <w:p>
      <w:r>
        <w:rPr>
          <w:rFonts w:ascii="SimHei" w:hAnsi="SimHei" w:eastAsia="黑体"/>
        </w:rPr>
        <w:t>特别说明：上述各要项评定分数时如遇到不满60 分的情况，则一律按照30 分计算，如李四执行</w:t>
      </w:r>
    </w:p>
    <w:p>
      <w:r>
        <w:rPr>
          <w:rFonts w:ascii="SimHei" w:hAnsi="SimHei" w:eastAsia="黑体"/>
        </w:rPr>
        <w:t>力这一要项经考核达不到60 分要求，则李四领导力要项得分为30 分，依此类推。</w:t>
      </w:r>
    </w:p>
    <w:p>
      <w:r>
        <w:rPr>
          <w:rFonts w:ascii="SimHei" w:hAnsi="SimHei" w:eastAsia="黑体"/>
        </w:rPr>
        <w:t>4 职位等级评定办法：</w:t>
      </w:r>
    </w:p>
    <w:p>
      <w:r>
        <w:rPr>
          <w:rFonts w:ascii="SimHei" w:hAnsi="SimHei" w:eastAsia="黑体"/>
        </w:rPr>
        <w:t>A 部门经理等级评定：部门经理职位总共分为高级经理和一级经理、经理三个等级。经过素质等级</w:t>
      </w:r>
    </w:p>
    <w:p>
      <w:r>
        <w:rPr>
          <w:rFonts w:ascii="SimHei" w:hAnsi="SimHei" w:eastAsia="黑体"/>
        </w:rPr>
        <w:t>评定，总分在60—75 之间的，定为经理；总分在76—89 之间的，定为一级经理；总分在90 分以上的，</w:t>
      </w:r>
    </w:p>
    <w:p>
      <w:r>
        <w:rPr>
          <w:rFonts w:ascii="SimHei" w:hAnsi="SimHei" w:eastAsia="黑体"/>
        </w:rPr>
        <w:t>定为高级经理；总分在60 分以下的，职位等级自动降一级。</w:t>
      </w:r>
    </w:p>
    <w:p>
      <w:r>
        <w:rPr>
          <w:rFonts w:ascii="SimHei" w:hAnsi="SimHei" w:eastAsia="黑体"/>
        </w:rPr>
        <w:t>B 一般员工等级评定：一般员工职位总共分为业务专家、业务骨干、一般业务人员三个等级。经过</w:t>
      </w:r>
    </w:p>
    <w:p>
      <w:r>
        <w:rPr>
          <w:rFonts w:ascii="SimHei" w:hAnsi="SimHei" w:eastAsia="黑体"/>
        </w:rPr>
        <w:t>素质等级评定，总分在60—75 分之间的，定为一般业务人员；总分在76—89 之间的，定为业务骨干；</w:t>
      </w:r>
    </w:p>
    <w:p>
      <w:r>
        <w:rPr>
          <w:rFonts w:ascii="SimHei" w:hAnsi="SimHei" w:eastAsia="黑体"/>
        </w:rPr>
        <w:t>总分在90 分以上的，定为业务专家；总分在60 分以下的，职位等级自动降为试用员工。具体见下表：</w:t>
      </w:r>
    </w:p>
    <w:p>
      <w:r>
        <w:rPr>
          <w:rFonts w:ascii="SimHei" w:hAnsi="SimHei" w:eastAsia="黑体"/>
        </w:rPr>
        <w:t>一般员工职位等级分布说明</w:t>
      </w:r>
    </w:p>
    <w:p>
      <w:r>
        <w:rPr>
          <w:rFonts w:ascii="SimHei" w:hAnsi="SimHei" w:eastAsia="黑体"/>
        </w:rPr>
        <w:t>部门</w:t>
      </w:r>
    </w:p>
    <w:p>
      <w:r>
        <w:rPr>
          <w:rFonts w:ascii="SimHei" w:hAnsi="SimHei" w:eastAsia="黑体"/>
        </w:rPr>
        <w:t>职级</w:t>
      </w:r>
    </w:p>
    <w:p>
      <w:r>
        <w:rPr>
          <w:rFonts w:ascii="SimHei" w:hAnsi="SimHei" w:eastAsia="黑体"/>
        </w:rPr>
        <w:t>得分</w:t>
      </w:r>
    </w:p>
    <w:p>
      <w:r>
        <w:rPr>
          <w:rFonts w:ascii="SimHei" w:hAnsi="SimHei" w:eastAsia="黑体"/>
        </w:rPr>
        <w:t>研发部</w:t>
      </w:r>
    </w:p>
    <w:p>
      <w:r>
        <w:rPr>
          <w:rFonts w:ascii="SimHei" w:hAnsi="SimHei" w:eastAsia="黑体"/>
        </w:rPr>
        <w:t>工程技术部</w:t>
      </w:r>
    </w:p>
    <w:p>
      <w:r>
        <w:rPr>
          <w:rFonts w:ascii="SimHei" w:hAnsi="SimHei" w:eastAsia="黑体"/>
        </w:rPr>
        <w:t>市场部</w:t>
      </w:r>
    </w:p>
    <w:p>
      <w:r>
        <w:rPr>
          <w:rFonts w:ascii="SimHei" w:hAnsi="SimHei" w:eastAsia="黑体"/>
        </w:rPr>
        <w:t>综合管理部</w:t>
      </w:r>
    </w:p>
    <w:p>
      <w:r>
        <w:rPr>
          <w:rFonts w:ascii="SimHei" w:hAnsi="SimHei" w:eastAsia="黑体"/>
        </w:rPr>
        <w:t>90 分以上</w:t>
      </w:r>
    </w:p>
    <w:p>
      <w:r>
        <w:rPr>
          <w:rFonts w:ascii="SimHei" w:hAnsi="SimHei" w:eastAsia="黑体"/>
        </w:rPr>
        <w:t>高级研发工程师</w:t>
      </w:r>
    </w:p>
    <w:p>
      <w:r>
        <w:rPr>
          <w:rFonts w:ascii="SimHei" w:hAnsi="SimHei" w:eastAsia="黑体"/>
        </w:rPr>
        <w:t>高级技术服务工程师</w:t>
      </w:r>
    </w:p>
    <w:p>
      <w:r>
        <w:rPr>
          <w:rFonts w:ascii="SimHei" w:hAnsi="SimHei" w:eastAsia="黑体"/>
        </w:rPr>
        <w:t>高级客户经理 高级管理专干</w:t>
      </w:r>
    </w:p>
    <w:p>
      <w:r>
        <w:rPr>
          <w:rFonts w:ascii="SimHei" w:hAnsi="SimHei" w:eastAsia="黑体"/>
        </w:rPr>
        <w:t>76—89 分</w:t>
      </w:r>
    </w:p>
    <w:p>
      <w:r>
        <w:rPr>
          <w:rFonts w:ascii="SimHei" w:hAnsi="SimHei" w:eastAsia="黑体"/>
        </w:rPr>
        <w:t>一级研发工程师</w:t>
      </w:r>
    </w:p>
    <w:p>
      <w:r>
        <w:rPr>
          <w:rFonts w:ascii="SimHei" w:hAnsi="SimHei" w:eastAsia="黑体"/>
        </w:rPr>
        <w:t>一级技术服务工程师</w:t>
      </w:r>
    </w:p>
    <w:p>
      <w:r>
        <w:rPr>
          <w:rFonts w:ascii="SimHei" w:hAnsi="SimHei" w:eastAsia="黑体"/>
        </w:rPr>
        <w:t>一级客户经理 一级管理专干</w:t>
      </w:r>
    </w:p>
    <w:p>
      <w:r>
        <w:rPr>
          <w:rFonts w:ascii="SimHei" w:hAnsi="SimHei" w:eastAsia="黑体"/>
        </w:rPr>
        <w:t>60—75 分</w:t>
      </w:r>
    </w:p>
    <w:p>
      <w:r>
        <w:rPr>
          <w:rFonts w:ascii="SimHei" w:hAnsi="SimHei" w:eastAsia="黑体"/>
        </w:rPr>
        <w:t>研发专员</w:t>
      </w:r>
    </w:p>
    <w:p>
      <w:r>
        <w:rPr>
          <w:rFonts w:ascii="SimHei" w:hAnsi="SimHei" w:eastAsia="黑体"/>
        </w:rPr>
        <w:t>技术服务专员</w:t>
      </w:r>
    </w:p>
    <w:p>
      <w:r>
        <w:rPr>
          <w:rFonts w:ascii="SimHei" w:hAnsi="SimHei" w:eastAsia="黑体"/>
        </w:rPr>
        <w:t>客户专员</w:t>
      </w:r>
    </w:p>
    <w:p>
      <w:r>
        <w:rPr>
          <w:rFonts w:ascii="SimHei" w:hAnsi="SimHei" w:eastAsia="黑体"/>
        </w:rPr>
        <w:t>管理专员</w:t>
      </w:r>
    </w:p>
    <w:p>
      <w:r>
        <w:rPr>
          <w:rFonts w:ascii="SimHei" w:hAnsi="SimHei" w:eastAsia="黑体"/>
        </w:rPr>
        <w:t>60 分以下</w:t>
      </w:r>
    </w:p>
    <w:p>
      <w:r>
        <w:rPr>
          <w:rFonts w:ascii="SimHei" w:hAnsi="SimHei" w:eastAsia="黑体"/>
        </w:rPr>
        <w:t>试用员工</w:t>
      </w:r>
    </w:p>
    <w:p>
      <w:r>
        <w:rPr>
          <w:rFonts w:ascii="SimHei" w:hAnsi="SimHei" w:eastAsia="黑体"/>
        </w:rPr>
        <w:t>试用员工</w:t>
      </w:r>
    </w:p>
    <w:p>
      <w:r>
        <w:rPr>
          <w:rFonts w:ascii="SimHei" w:hAnsi="SimHei" w:eastAsia="黑体"/>
        </w:rPr>
        <w:t>试用员工</w:t>
      </w:r>
    </w:p>
    <w:p>
      <w:r>
        <w:rPr>
          <w:rFonts w:ascii="SimHei" w:hAnsi="SimHei" w:eastAsia="黑体"/>
        </w:rPr>
        <w:t>试用员工</w:t>
      </w:r>
    </w:p>
    <w:p>
      <w:r>
        <w:rPr>
          <w:rFonts w:ascii="SimHei" w:hAnsi="SimHei" w:eastAsia="黑体"/>
        </w:rPr>
        <w:t>5 职位等级评定操作流程：</w:t>
      </w:r>
    </w:p>
    <w:p>
      <w:r>
        <w:rPr>
          <w:rFonts w:ascii="SimHei" w:hAnsi="SimHei" w:eastAsia="黑体"/>
        </w:rPr>
        <w:t>A 职位等级评定适用范围为公司部门经理及部门经理以下员工，经营层职位聘用及考核由董事会进行。</w:t>
      </w:r>
    </w:p>
    <w:p>
      <w:r>
        <w:rPr>
          <w:rFonts w:ascii="SimHei" w:hAnsi="SimHei" w:eastAsia="黑体"/>
        </w:rPr>
        <w:t>10</w:t>
      </w:r>
    </w:p>
    <w:p>
      <w:r>
        <w:rPr>
          <w:rFonts w:ascii="SimHei" w:hAnsi="SimHei" w:eastAsia="黑体"/>
        </w:rPr>
        <w:t>B 职位等级评定由综合管理部组织公司领导人、各部门负责人、部分专家级优秀员工组成评议小组</w:t>
      </w:r>
    </w:p>
    <w:p>
      <w:r>
        <w:rPr>
          <w:rFonts w:ascii="SimHei" w:hAnsi="SimHei" w:eastAsia="黑体"/>
        </w:rPr>
        <w:t>对被评议人进行评议，综合管理部负责审核评议小组成员资格。</w:t>
      </w:r>
    </w:p>
    <w:p>
      <w:r>
        <w:rPr>
          <w:rFonts w:ascii="SimHei" w:hAnsi="SimHei" w:eastAsia="黑体"/>
        </w:rPr>
        <w:t>C 职位等级评定每年进行一次，定于年终业绩结算完结后进行，评定结果有效期限一年。</w:t>
      </w:r>
    </w:p>
    <w:p>
      <w:r>
        <w:rPr>
          <w:rFonts w:ascii="SimHei" w:hAnsi="SimHei" w:eastAsia="黑体"/>
        </w:rPr>
        <w:t>D 职位等级评定采取会议形式进行，各评议小组成员根据资料对被评议人打分，去掉最高分和最低</w:t>
      </w:r>
    </w:p>
    <w:p>
      <w:r>
        <w:rPr>
          <w:rFonts w:ascii="SimHei" w:hAnsi="SimHei" w:eastAsia="黑体"/>
        </w:rPr>
        <w:t>分后的平均分，为被评议人的最后得分，按照最后得分评定被评议人等级。</w:t>
      </w:r>
    </w:p>
    <w:p>
      <w:r>
        <w:rPr>
          <w:rFonts w:ascii="SimHei" w:hAnsi="SimHei" w:eastAsia="黑体"/>
        </w:rPr>
        <w:t>E 评议结果向当事人公布，被评议人如果对评议结果持有异议，可直接向综合管理部申述，由综合</w:t>
      </w:r>
    </w:p>
    <w:p>
      <w:r>
        <w:rPr>
          <w:rFonts w:ascii="SimHei" w:hAnsi="SimHei" w:eastAsia="黑体"/>
        </w:rPr>
        <w:t>管理部相关人员进行调查取证，并会同公司领导、直接主管进行仲裁，仲裁结果为最后结果，一般不再</w:t>
      </w:r>
    </w:p>
    <w:p>
      <w:r>
        <w:rPr>
          <w:rFonts w:ascii="SimHei" w:hAnsi="SimHei" w:eastAsia="黑体"/>
        </w:rPr>
        <w:t>变动。</w:t>
      </w:r>
    </w:p>
    <w:p>
      <w:r>
        <w:rPr>
          <w:rFonts w:ascii="SimHei" w:hAnsi="SimHei" w:eastAsia="黑体"/>
        </w:rPr>
        <w:t>F 如遇评议小组成员被评定审核的情况，该人员应回避评定场合。</w:t>
      </w:r>
    </w:p>
    <w:p>
      <w:r>
        <w:rPr>
          <w:rFonts w:ascii="SimHei" w:hAnsi="SimHei" w:eastAsia="黑体"/>
        </w:rPr>
        <w:t>G 其他未尽事宜，综合管理部拥有最终解释权。</w:t>
      </w:r>
    </w:p>
    <w:p>
      <w:r>
        <w:rPr>
          <w:rFonts w:ascii="SimHei" w:hAnsi="SimHei" w:eastAsia="黑体"/>
        </w:rPr>
        <w:t>二 基本薪酬设计方案：</w:t>
      </w:r>
    </w:p>
    <w:p>
      <w:r>
        <w:rPr>
          <w:rFonts w:ascii="SimHei" w:hAnsi="SimHei" w:eastAsia="黑体"/>
        </w:rPr>
        <w:t>（一）定义：基本薪酬是指根据员工所在职位以及该员工职位等级而计发的薪酬。</w:t>
      </w:r>
    </w:p>
    <w:p>
      <w:r>
        <w:rPr>
          <w:rFonts w:ascii="SimHei" w:hAnsi="SimHei" w:eastAsia="黑体"/>
        </w:rPr>
        <w:t>（二）设计模式：总体上采取薪点计酬的方式确定员工基本薪酬，员工薪点由岗位价值和自身职位</w:t>
      </w:r>
    </w:p>
    <w:p>
      <w:r>
        <w:rPr>
          <w:rFonts w:ascii="SimHei" w:hAnsi="SimHei" w:eastAsia="黑体"/>
        </w:rPr>
        <w:t>等级得分构筑的二维坐标体系所决定，岗位价值决定员工的薪点区间，职位等级得分得出该员工最后薪</w:t>
      </w:r>
    </w:p>
    <w:p>
      <w:r>
        <w:rPr>
          <w:rFonts w:ascii="SimHei" w:hAnsi="SimHei" w:eastAsia="黑体"/>
        </w:rPr>
        <w:t>点值。依据公司薪酬总额预算以及薪酬结构计算薪点的货币价值，最后将各员工薪点值乘以薪点货币价</w:t>
      </w:r>
    </w:p>
    <w:p>
      <w:r>
        <w:rPr>
          <w:rFonts w:ascii="SimHei" w:hAnsi="SimHei" w:eastAsia="黑体"/>
        </w:rPr>
        <w:t>值，得出各员工的基本薪酬数额。</w:t>
      </w:r>
    </w:p>
    <w:p>
      <w:r>
        <w:rPr>
          <w:rFonts w:ascii="SimHei" w:hAnsi="SimHei" w:eastAsia="黑体"/>
        </w:rPr>
        <w:t>（三）岗位薪点设计：</w:t>
      </w:r>
    </w:p>
    <w:p>
      <w:r>
        <w:rPr>
          <w:rFonts w:ascii="SimHei" w:hAnsi="SimHei" w:eastAsia="黑体"/>
        </w:rPr>
        <w:t>1、岗位薪点设计思路：通过岗位分解，将岗位责任因素、知识技能因素、努力程度因素、工作环境</w:t>
      </w:r>
    </w:p>
    <w:p>
      <w:r>
        <w:rPr>
          <w:rFonts w:ascii="SimHei" w:hAnsi="SimHei" w:eastAsia="黑体"/>
        </w:rPr>
        <w:t>因素、岗位价值序列这五个岗位内在因素分别赋予一定的薪点，对照各岗位将上述五个因素依次打分，</w:t>
      </w:r>
    </w:p>
    <w:p>
      <w:r>
        <w:rPr>
          <w:rFonts w:ascii="SimHei" w:hAnsi="SimHei" w:eastAsia="黑体"/>
        </w:rPr>
        <w:t>得出该岗位的最后分数数值。</w:t>
      </w:r>
    </w:p>
    <w:p>
      <w:r>
        <w:rPr>
          <w:rFonts w:ascii="SimHei" w:hAnsi="SimHei" w:eastAsia="黑体"/>
        </w:rPr>
        <w:t>2、岗位分值评价因素与等级标准及对应分数数值：</w:t>
      </w:r>
    </w:p>
    <w:p>
      <w:r>
        <w:rPr>
          <w:rFonts w:ascii="SimHei" w:hAnsi="SimHei" w:eastAsia="黑体"/>
        </w:rPr>
        <w:t>1.1</w:t>
      </w:r>
    </w:p>
    <w:p>
      <w:r>
        <w:rPr>
          <w:rFonts w:ascii="SimHei" w:hAnsi="SimHei" w:eastAsia="黑体"/>
        </w:rPr>
        <w:t>风险</w:t>
      </w:r>
    </w:p>
    <w:p>
      <w:r>
        <w:rPr>
          <w:rFonts w:ascii="SimHei" w:hAnsi="SimHei" w:eastAsia="黑体"/>
        </w:rPr>
        <w:t>控制</w:t>
      </w:r>
    </w:p>
    <w:p>
      <w:r>
        <w:rPr>
          <w:rFonts w:ascii="SimHei" w:hAnsi="SimHei" w:eastAsia="黑体"/>
        </w:rPr>
        <w:t>的责任</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5</w:t>
      </w:r>
    </w:p>
    <w:p>
      <w:r>
        <w:rPr>
          <w:rFonts w:ascii="SimHei" w:hAnsi="SimHei" w:eastAsia="黑体"/>
        </w:rPr>
        <w:t>因素定义：指在不确定的条件下，为保证产品开发及其他项目顺利进行，并维持我方合法</w:t>
      </w:r>
    </w:p>
    <w:p>
      <w:r>
        <w:rPr>
          <w:rFonts w:ascii="SimHei" w:hAnsi="SimHei" w:eastAsia="黑体"/>
        </w:rPr>
        <w:t>权益所担负的责任，该责任的大小以失败后损失影响的大小作为判断标准。</w:t>
      </w:r>
    </w:p>
    <w:p>
      <w:r>
        <w:rPr>
          <w:rFonts w:ascii="SimHei" w:hAnsi="SimHei" w:eastAsia="黑体"/>
        </w:rPr>
        <w:t>无任何风险</w:t>
      </w:r>
    </w:p>
    <w:p>
      <w:r>
        <w:rPr>
          <w:rFonts w:ascii="SimHei" w:hAnsi="SimHei" w:eastAsia="黑体"/>
        </w:rPr>
        <w:t>仅有一些小的风险。一旦发生问题，不会给公司造成多大影响</w:t>
      </w:r>
    </w:p>
    <w:p>
      <w:r>
        <w:rPr>
          <w:rFonts w:ascii="SimHei" w:hAnsi="SimHei" w:eastAsia="黑体"/>
        </w:rPr>
        <w:t>有一定的风险。一旦发生问题，给公司所造成的影响能明显感觉到</w:t>
      </w:r>
    </w:p>
    <w:p>
      <w:r>
        <w:rPr>
          <w:rFonts w:ascii="SimHei" w:hAnsi="SimHei" w:eastAsia="黑体"/>
        </w:rPr>
        <w:t>有较大的风险。一旦发生问题，会给公司带来较严重的损害</w:t>
      </w:r>
    </w:p>
    <w:p>
      <w:r>
        <w:rPr>
          <w:rFonts w:ascii="SimHei" w:hAnsi="SimHei" w:eastAsia="黑体"/>
        </w:rPr>
        <w:t>有极大风险。一旦发生问题，对公司造成的影响不仅不可挽回，而且会致使公司经济危机</w:t>
      </w:r>
    </w:p>
    <w:p>
      <w:r>
        <w:rPr>
          <w:rFonts w:ascii="SimHei" w:hAnsi="SimHei" w:eastAsia="黑体"/>
        </w:rPr>
        <w:t>及至倒闭</w:t>
      </w:r>
    </w:p>
    <w:p>
      <w:r>
        <w:rPr>
          <w:rFonts w:ascii="SimHei" w:hAnsi="SimHei" w:eastAsia="黑体"/>
        </w:rPr>
        <w:t>0</w:t>
      </w:r>
    </w:p>
    <w:p>
      <w:r>
        <w:rPr>
          <w:rFonts w:ascii="SimHei" w:hAnsi="SimHei" w:eastAsia="黑体"/>
        </w:rPr>
        <w:t>20</w:t>
      </w:r>
    </w:p>
    <w:p>
      <w:r>
        <w:rPr>
          <w:rFonts w:ascii="SimHei" w:hAnsi="SimHei" w:eastAsia="黑体"/>
        </w:rPr>
        <w:t>40</w:t>
      </w:r>
    </w:p>
    <w:p>
      <w:r>
        <w:rPr>
          <w:rFonts w:ascii="SimHei" w:hAnsi="SimHei" w:eastAsia="黑体"/>
        </w:rPr>
        <w:t>60</w:t>
      </w:r>
    </w:p>
    <w:p>
      <w:r>
        <w:rPr>
          <w:rFonts w:ascii="SimHei" w:hAnsi="SimHei" w:eastAsia="黑体"/>
        </w:rPr>
        <w:t>80</w:t>
      </w:r>
    </w:p>
    <w:p>
      <w:r>
        <w:rPr>
          <w:rFonts w:ascii="SimHei" w:hAnsi="SimHei" w:eastAsia="黑体"/>
        </w:rPr>
        <w:t>1．</w:t>
      </w:r>
    </w:p>
    <w:p>
      <w:r>
        <w:rPr>
          <w:rFonts w:ascii="SimHei" w:hAnsi="SimHei" w:eastAsia="黑体"/>
        </w:rPr>
        <w:t>责</w:t>
      </w:r>
    </w:p>
    <w:p>
      <w:r>
        <w:rPr>
          <w:rFonts w:ascii="SimHei" w:hAnsi="SimHei" w:eastAsia="黑体"/>
        </w:rPr>
        <w:t>任</w:t>
      </w:r>
    </w:p>
    <w:p>
      <w:r>
        <w:rPr>
          <w:rFonts w:ascii="SimHei" w:hAnsi="SimHei" w:eastAsia="黑体"/>
        </w:rPr>
        <w:t>因</w:t>
      </w:r>
    </w:p>
    <w:p>
      <w:r>
        <w:rPr>
          <w:rFonts w:ascii="SimHei" w:hAnsi="SimHei" w:eastAsia="黑体"/>
        </w:rPr>
        <w:t>素</w:t>
      </w:r>
    </w:p>
    <w:p>
      <w:r>
        <w:rPr>
          <w:rFonts w:ascii="SimHei" w:hAnsi="SimHei" w:eastAsia="黑体"/>
        </w:rPr>
        <w:t>1.2</w:t>
      </w:r>
    </w:p>
    <w:p>
      <w:r>
        <w:rPr>
          <w:rFonts w:ascii="SimHei" w:hAnsi="SimHei" w:eastAsia="黑体"/>
        </w:rPr>
        <w:t>直接成本、</w:t>
      </w:r>
    </w:p>
    <w:p>
      <w:r>
        <w:rPr>
          <w:rFonts w:ascii="SimHei" w:hAnsi="SimHei" w:eastAsia="黑体"/>
        </w:rPr>
        <w:t>费用控制</w:t>
      </w:r>
    </w:p>
    <w:p>
      <w:r>
        <w:rPr>
          <w:rFonts w:ascii="SimHei" w:hAnsi="SimHei" w:eastAsia="黑体"/>
        </w:rPr>
        <w:t>的责任</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5</w:t>
      </w:r>
    </w:p>
    <w:p>
      <w:r>
        <w:rPr>
          <w:rFonts w:ascii="SimHei" w:hAnsi="SimHei" w:eastAsia="黑体"/>
        </w:rPr>
        <w:t>因素定义：指在正确工作状态下，因工作疏忽而可能造成的成本、费用、利息等额外损失</w:t>
      </w:r>
    </w:p>
    <w:p>
      <w:r>
        <w:rPr>
          <w:rFonts w:ascii="SimHei" w:hAnsi="SimHei" w:eastAsia="黑体"/>
        </w:rPr>
        <w:t>方面所承担的责任</w:t>
      </w:r>
    </w:p>
    <w:p>
      <w:r>
        <w:rPr>
          <w:rFonts w:ascii="SimHei" w:hAnsi="SimHei" w:eastAsia="黑体"/>
        </w:rPr>
        <w:t>不可能造成成本费用等方面的损失。</w:t>
      </w:r>
    </w:p>
    <w:p>
      <w:r>
        <w:rPr>
          <w:rFonts w:ascii="SimHei" w:hAnsi="SimHei" w:eastAsia="黑体"/>
        </w:rPr>
        <w:t>造成较小的损失</w:t>
      </w:r>
    </w:p>
    <w:p>
      <w:r>
        <w:rPr>
          <w:rFonts w:ascii="SimHei" w:hAnsi="SimHei" w:eastAsia="黑体"/>
        </w:rPr>
        <w:t>造成较大的损失</w:t>
      </w:r>
    </w:p>
    <w:p>
      <w:r>
        <w:rPr>
          <w:rFonts w:ascii="SimHei" w:hAnsi="SimHei" w:eastAsia="黑体"/>
        </w:rPr>
        <w:t>造成重大的损失</w:t>
      </w:r>
    </w:p>
    <w:p>
      <w:r>
        <w:rPr>
          <w:rFonts w:ascii="SimHei" w:hAnsi="SimHei" w:eastAsia="黑体"/>
        </w:rPr>
        <w:t>造成不可估量的损失</w:t>
      </w:r>
    </w:p>
    <w:p>
      <w:r>
        <w:rPr>
          <w:rFonts w:ascii="SimHei" w:hAnsi="SimHei" w:eastAsia="黑体"/>
        </w:rPr>
        <w:t>5</w:t>
      </w:r>
    </w:p>
    <w:p>
      <w:r>
        <w:rPr>
          <w:rFonts w:ascii="SimHei" w:hAnsi="SimHei" w:eastAsia="黑体"/>
        </w:rPr>
        <w:t>15</w:t>
      </w:r>
    </w:p>
    <w:p>
      <w:r>
        <w:rPr>
          <w:rFonts w:ascii="SimHei" w:hAnsi="SimHei" w:eastAsia="黑体"/>
        </w:rPr>
        <w:t>20</w:t>
      </w:r>
    </w:p>
    <w:p>
      <w:r>
        <w:rPr>
          <w:rFonts w:ascii="SimHei" w:hAnsi="SimHei" w:eastAsia="黑体"/>
        </w:rPr>
        <w:t>25</w:t>
      </w:r>
    </w:p>
    <w:p>
      <w:r>
        <w:rPr>
          <w:rFonts w:ascii="SimHei" w:hAnsi="SimHei" w:eastAsia="黑体"/>
        </w:rPr>
        <w:t>40</w:t>
      </w:r>
    </w:p>
    <w:p>
      <w:r>
        <w:rPr>
          <w:rFonts w:ascii="SimHei" w:hAnsi="SimHei" w:eastAsia="黑体"/>
        </w:rPr>
        <w:t>11</w:t>
      </w:r>
    </w:p>
    <w:p>
      <w:r>
        <w:rPr>
          <w:rFonts w:ascii="SimHei" w:hAnsi="SimHei" w:eastAsia="黑体"/>
        </w:rPr>
        <w:t>1.3 指导监</w:t>
      </w:r>
    </w:p>
    <w:p>
      <w:r>
        <w:rPr>
          <w:rFonts w:ascii="SimHei" w:hAnsi="SimHei" w:eastAsia="黑体"/>
        </w:rPr>
        <w:t>督的责任</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5</w:t>
      </w:r>
    </w:p>
    <w:p>
      <w:r>
        <w:rPr>
          <w:rFonts w:ascii="SimHei" w:hAnsi="SimHei" w:eastAsia="黑体"/>
        </w:rPr>
        <w:t>6</w:t>
      </w:r>
    </w:p>
    <w:p>
      <w:r>
        <w:rPr>
          <w:rFonts w:ascii="SimHei" w:hAnsi="SimHei" w:eastAsia="黑体"/>
        </w:rPr>
        <w:t>7</w:t>
      </w:r>
    </w:p>
    <w:p>
      <w:r>
        <w:rPr>
          <w:rFonts w:ascii="SimHei" w:hAnsi="SimHei" w:eastAsia="黑体"/>
        </w:rPr>
        <w:t>因素定义：指在正常权利范围内所拥有的正式指导监督职责。其责任的大小根据所监督知</w:t>
      </w:r>
    </w:p>
    <w:p>
      <w:r>
        <w:rPr>
          <w:rFonts w:ascii="SimHei" w:hAnsi="SimHei" w:eastAsia="黑体"/>
        </w:rPr>
        <w:t>道人员的数量（所有下属的数量）决定。</w:t>
      </w:r>
    </w:p>
    <w:p>
      <w:r>
        <w:rPr>
          <w:rFonts w:ascii="SimHei" w:hAnsi="SimHei" w:eastAsia="黑体"/>
        </w:rPr>
        <w:t>不监督指导任何人，只对自己负责</w:t>
      </w:r>
    </w:p>
    <w:p>
      <w:r>
        <w:rPr>
          <w:rFonts w:ascii="SimHei" w:hAnsi="SimHei" w:eastAsia="黑体"/>
        </w:rPr>
        <w:t>监督指导下属3 人以下</w:t>
      </w:r>
    </w:p>
    <w:p>
      <w:r>
        <w:rPr>
          <w:rFonts w:ascii="SimHei" w:hAnsi="SimHei" w:eastAsia="黑体"/>
        </w:rPr>
        <w:t>监督指导下属4～7 人</w:t>
      </w:r>
    </w:p>
    <w:p>
      <w:r>
        <w:rPr>
          <w:rFonts w:ascii="SimHei" w:hAnsi="SimHei" w:eastAsia="黑体"/>
        </w:rPr>
        <w:t>监督指导下属8～20 人</w:t>
      </w:r>
    </w:p>
    <w:p>
      <w:r>
        <w:rPr>
          <w:rFonts w:ascii="SimHei" w:hAnsi="SimHei" w:eastAsia="黑体"/>
        </w:rPr>
        <w:t>监督指导下属21～35 人</w:t>
      </w:r>
    </w:p>
    <w:p>
      <w:r>
        <w:rPr>
          <w:rFonts w:ascii="SimHei" w:hAnsi="SimHei" w:eastAsia="黑体"/>
        </w:rPr>
        <w:t>监督指导下属36～50 人</w:t>
      </w:r>
    </w:p>
    <w:p>
      <w:r>
        <w:rPr>
          <w:rFonts w:ascii="SimHei" w:hAnsi="SimHei" w:eastAsia="黑体"/>
        </w:rPr>
        <w:t>监督指导下属50 人以上</w:t>
      </w:r>
    </w:p>
    <w:p>
      <w:r>
        <w:rPr>
          <w:rFonts w:ascii="SimHei" w:hAnsi="SimHei" w:eastAsia="黑体"/>
        </w:rPr>
        <w:t>0</w:t>
      </w:r>
    </w:p>
    <w:p>
      <w:r>
        <w:rPr>
          <w:rFonts w:ascii="SimHei" w:hAnsi="SimHei" w:eastAsia="黑体"/>
        </w:rPr>
        <w:t>10</w:t>
      </w:r>
    </w:p>
    <w:p>
      <w:r>
        <w:rPr>
          <w:rFonts w:ascii="SimHei" w:hAnsi="SimHei" w:eastAsia="黑体"/>
        </w:rPr>
        <w:t>15</w:t>
      </w:r>
    </w:p>
    <w:p>
      <w:r>
        <w:rPr>
          <w:rFonts w:ascii="SimHei" w:hAnsi="SimHei" w:eastAsia="黑体"/>
        </w:rPr>
        <w:t>20</w:t>
      </w:r>
    </w:p>
    <w:p>
      <w:r>
        <w:rPr>
          <w:rFonts w:ascii="SimHei" w:hAnsi="SimHei" w:eastAsia="黑体"/>
        </w:rPr>
        <w:t>25</w:t>
      </w:r>
    </w:p>
    <w:p>
      <w:r>
        <w:rPr>
          <w:rFonts w:ascii="SimHei" w:hAnsi="SimHei" w:eastAsia="黑体"/>
        </w:rPr>
        <w:t>30</w:t>
      </w:r>
    </w:p>
    <w:p>
      <w:r>
        <w:rPr>
          <w:rFonts w:ascii="SimHei" w:hAnsi="SimHei" w:eastAsia="黑体"/>
        </w:rPr>
        <w:t>40</w:t>
      </w:r>
    </w:p>
    <w:p>
      <w:r>
        <w:rPr>
          <w:rFonts w:ascii="SimHei" w:hAnsi="SimHei" w:eastAsia="黑体"/>
        </w:rPr>
        <w:t>1.4</w:t>
      </w:r>
    </w:p>
    <w:p>
      <w:r>
        <w:rPr>
          <w:rFonts w:ascii="SimHei" w:hAnsi="SimHei" w:eastAsia="黑体"/>
        </w:rPr>
        <w:t>内部协调</w:t>
      </w:r>
    </w:p>
    <w:p>
      <w:r>
        <w:rPr>
          <w:rFonts w:ascii="SimHei" w:hAnsi="SimHei" w:eastAsia="黑体"/>
        </w:rPr>
        <w:t>责任</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5</w:t>
      </w:r>
    </w:p>
    <w:p>
      <w:r>
        <w:rPr>
          <w:rFonts w:ascii="SimHei" w:hAnsi="SimHei" w:eastAsia="黑体"/>
        </w:rPr>
        <w:t>因素定义：指在正常工作中，需要与之合作共同顺利开展业务的协调活动。其责任的大小</w:t>
      </w:r>
    </w:p>
    <w:p>
      <w:r>
        <w:rPr>
          <w:rFonts w:ascii="SimHei" w:hAnsi="SimHei" w:eastAsia="黑体"/>
        </w:rPr>
        <w:t>以所协调对象的所在层次、人员数量及频繁程度和失调后果大小作为判断基准。</w:t>
      </w:r>
    </w:p>
    <w:p>
      <w:r>
        <w:rPr>
          <w:rFonts w:ascii="SimHei" w:hAnsi="SimHei" w:eastAsia="黑体"/>
        </w:rPr>
        <w:t>不需要与任何人进行协调，若有，也是偶尔与本部门的一般职工协调</w:t>
      </w:r>
    </w:p>
    <w:p>
      <w:r>
        <w:rPr>
          <w:rFonts w:ascii="SimHei" w:hAnsi="SimHei" w:eastAsia="黑体"/>
        </w:rPr>
        <w:t>仅与本部门职工进行工作协调，偶尔与其他部门进行一些个人协调，协调不力一般不影响</w:t>
      </w:r>
    </w:p>
    <w:p>
      <w:r>
        <w:rPr>
          <w:rFonts w:ascii="SimHei" w:hAnsi="SimHei" w:eastAsia="黑体"/>
        </w:rPr>
        <w:t>自己与他人的正常工作</w:t>
      </w:r>
    </w:p>
    <w:p>
      <w:r>
        <w:rPr>
          <w:rFonts w:ascii="SimHei" w:hAnsi="SimHei" w:eastAsia="黑体"/>
        </w:rPr>
        <w:t>与本部门和其他部门职工有密切的工作联系，协调不力会影响双方的工作</w:t>
      </w:r>
    </w:p>
    <w:p>
      <w:r>
        <w:rPr>
          <w:rFonts w:ascii="SimHei" w:hAnsi="SimHei" w:eastAsia="黑体"/>
        </w:rPr>
        <w:t>几乎与本公司所有一般职工有密切工作联系，或与部分部门经理有工作协调的必要。协调</w:t>
      </w:r>
    </w:p>
    <w:p>
      <w:r>
        <w:rPr>
          <w:rFonts w:ascii="SimHei" w:hAnsi="SimHei" w:eastAsia="黑体"/>
        </w:rPr>
        <w:t>不力对公司有一定的影响</w:t>
      </w:r>
    </w:p>
    <w:p>
      <w:r>
        <w:rPr>
          <w:rFonts w:ascii="SimHei" w:hAnsi="SimHei" w:eastAsia="黑体"/>
        </w:rPr>
        <w:t>与各部门的经理及负责人有密切的工作联系，在工作中需要保持随时联系和沟通，协调不</w:t>
      </w:r>
    </w:p>
    <w:p>
      <w:r>
        <w:rPr>
          <w:rFonts w:ascii="SimHei" w:hAnsi="SimHei" w:eastAsia="黑体"/>
        </w:rPr>
        <w:t>力对整个公司有重大影响</w:t>
      </w:r>
    </w:p>
    <w:p>
      <w:r>
        <w:rPr>
          <w:rFonts w:ascii="SimHei" w:hAnsi="SimHei" w:eastAsia="黑体"/>
        </w:rPr>
        <w:t>0</w:t>
      </w:r>
    </w:p>
    <w:p>
      <w:r>
        <w:rPr>
          <w:rFonts w:ascii="SimHei" w:hAnsi="SimHei" w:eastAsia="黑体"/>
        </w:rPr>
        <w:t>7</w:t>
      </w:r>
    </w:p>
    <w:p>
      <w:r>
        <w:rPr>
          <w:rFonts w:ascii="SimHei" w:hAnsi="SimHei" w:eastAsia="黑体"/>
        </w:rPr>
        <w:t>15</w:t>
      </w:r>
    </w:p>
    <w:p>
      <w:r>
        <w:rPr>
          <w:rFonts w:ascii="SimHei" w:hAnsi="SimHei" w:eastAsia="黑体"/>
        </w:rPr>
        <w:t>22</w:t>
      </w:r>
    </w:p>
    <w:p>
      <w:r>
        <w:rPr>
          <w:rFonts w:ascii="SimHei" w:hAnsi="SimHei" w:eastAsia="黑体"/>
        </w:rPr>
        <w:t>30</w:t>
      </w:r>
    </w:p>
    <w:p>
      <w:r>
        <w:rPr>
          <w:rFonts w:ascii="SimHei" w:hAnsi="SimHei" w:eastAsia="黑体"/>
        </w:rPr>
        <w:t>1.5</w:t>
      </w:r>
    </w:p>
    <w:p>
      <w:r>
        <w:rPr>
          <w:rFonts w:ascii="SimHei" w:hAnsi="SimHei" w:eastAsia="黑体"/>
        </w:rPr>
        <w:t>外部协调</w:t>
      </w:r>
    </w:p>
    <w:p>
      <w:r>
        <w:rPr>
          <w:rFonts w:ascii="SimHei" w:hAnsi="SimHei" w:eastAsia="黑体"/>
        </w:rPr>
        <w:t>的责任</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因素定义：指在正常工作中需维持密切工作关系，以便顺利开展工作方面所负有的责任，</w:t>
      </w:r>
    </w:p>
    <w:p>
      <w:r>
        <w:rPr>
          <w:rFonts w:ascii="SimHei" w:hAnsi="SimHei" w:eastAsia="黑体"/>
        </w:rPr>
        <w:t>其责任大小由对方工作重要性作为判断标准。</w:t>
      </w:r>
    </w:p>
    <w:p>
      <w:r>
        <w:rPr>
          <w:rFonts w:ascii="SimHei" w:hAnsi="SimHei" w:eastAsia="黑体"/>
        </w:rPr>
        <w:t>不需要与外界保持密切联系</w:t>
      </w:r>
    </w:p>
    <w:p>
      <w:r>
        <w:rPr>
          <w:rFonts w:ascii="SimHei" w:hAnsi="SimHei" w:eastAsia="黑体"/>
        </w:rPr>
        <w:t>需要与外界保持日常性、常规性联系</w:t>
      </w:r>
    </w:p>
    <w:p>
      <w:r>
        <w:rPr>
          <w:rFonts w:ascii="SimHei" w:hAnsi="SimHei" w:eastAsia="黑体"/>
        </w:rPr>
        <w:t>需要与外界发生特别性联系</w:t>
      </w:r>
    </w:p>
    <w:p>
      <w:r>
        <w:rPr>
          <w:rFonts w:ascii="SimHei" w:hAnsi="SimHei" w:eastAsia="黑体"/>
        </w:rPr>
        <w:t>需要与外部单位负责人保持密切联系，联系的原因往往涉及重大问题或影响决策</w:t>
      </w:r>
    </w:p>
    <w:p>
      <w:r>
        <w:rPr>
          <w:rFonts w:ascii="SimHei" w:hAnsi="SimHei" w:eastAsia="黑体"/>
        </w:rPr>
        <w:t>0</w:t>
      </w:r>
    </w:p>
    <w:p>
      <w:r>
        <w:rPr>
          <w:rFonts w:ascii="SimHei" w:hAnsi="SimHei" w:eastAsia="黑体"/>
        </w:rPr>
        <w:t>10</w:t>
      </w:r>
    </w:p>
    <w:p>
      <w:r>
        <w:rPr>
          <w:rFonts w:ascii="SimHei" w:hAnsi="SimHei" w:eastAsia="黑体"/>
        </w:rPr>
        <w:t>20</w:t>
      </w:r>
    </w:p>
    <w:p>
      <w:r>
        <w:rPr>
          <w:rFonts w:ascii="SimHei" w:hAnsi="SimHei" w:eastAsia="黑体"/>
        </w:rPr>
        <w:t>30</w:t>
      </w:r>
    </w:p>
    <w:p>
      <w:r>
        <w:rPr>
          <w:rFonts w:ascii="SimHei" w:hAnsi="SimHei" w:eastAsia="黑体"/>
        </w:rPr>
        <w:t>1.6 工作结</w:t>
      </w:r>
    </w:p>
    <w:p>
      <w:r>
        <w:rPr>
          <w:rFonts w:ascii="SimHei" w:hAnsi="SimHei" w:eastAsia="黑体"/>
        </w:rPr>
        <w:t>果的责任</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5</w:t>
      </w:r>
    </w:p>
    <w:p>
      <w:r>
        <w:rPr>
          <w:rFonts w:ascii="SimHei" w:hAnsi="SimHei" w:eastAsia="黑体"/>
        </w:rPr>
        <w:t>6</w:t>
      </w:r>
    </w:p>
    <w:p>
      <w:r>
        <w:rPr>
          <w:rFonts w:ascii="SimHei" w:hAnsi="SimHei" w:eastAsia="黑体"/>
        </w:rPr>
        <w:t>因素定义：指对工作结果承担多大的责任。以工作结果对公司影响的大小作为判断责任大</w:t>
      </w:r>
    </w:p>
    <w:p>
      <w:r>
        <w:rPr>
          <w:rFonts w:ascii="SimHei" w:hAnsi="SimHei" w:eastAsia="黑体"/>
        </w:rPr>
        <w:t>小的基准。</w:t>
      </w:r>
    </w:p>
    <w:p>
      <w:r>
        <w:rPr>
          <w:rFonts w:ascii="SimHei" w:hAnsi="SimHei" w:eastAsia="黑体"/>
        </w:rPr>
        <w:t>只对自己的工作结果负责</w:t>
      </w:r>
    </w:p>
    <w:p>
      <w:r>
        <w:rPr>
          <w:rFonts w:ascii="SimHei" w:hAnsi="SimHei" w:eastAsia="黑体"/>
        </w:rPr>
        <w:t>需要对自己和所监督指导者的工作结果负责</w:t>
      </w:r>
    </w:p>
    <w:p>
      <w:r>
        <w:rPr>
          <w:rFonts w:ascii="SimHei" w:hAnsi="SimHei" w:eastAsia="黑体"/>
        </w:rPr>
        <w:t>对整个工作组的工作结果负责</w:t>
      </w:r>
    </w:p>
    <w:p>
      <w:r>
        <w:rPr>
          <w:rFonts w:ascii="SimHei" w:hAnsi="SimHei" w:eastAsia="黑体"/>
        </w:rPr>
        <w:t>对整个部门的工作结果负责</w:t>
      </w:r>
    </w:p>
    <w:p>
      <w:r>
        <w:rPr>
          <w:rFonts w:ascii="SimHei" w:hAnsi="SimHei" w:eastAsia="黑体"/>
        </w:rPr>
        <w:t>对整个公司的部分部门工作结果负责</w:t>
      </w:r>
    </w:p>
    <w:p>
      <w:r>
        <w:rPr>
          <w:rFonts w:ascii="SimHei" w:hAnsi="SimHei" w:eastAsia="黑体"/>
        </w:rPr>
        <w:t>对全公司的工作结果负责</w:t>
      </w:r>
    </w:p>
    <w:p>
      <w:r>
        <w:rPr>
          <w:rFonts w:ascii="SimHei" w:hAnsi="SimHei" w:eastAsia="黑体"/>
        </w:rPr>
        <w:t>10</w:t>
      </w:r>
    </w:p>
    <w:p>
      <w:r>
        <w:rPr>
          <w:rFonts w:ascii="SimHei" w:hAnsi="SimHei" w:eastAsia="黑体"/>
        </w:rPr>
        <w:t>15</w:t>
      </w:r>
    </w:p>
    <w:p>
      <w:r>
        <w:rPr>
          <w:rFonts w:ascii="SimHei" w:hAnsi="SimHei" w:eastAsia="黑体"/>
        </w:rPr>
        <w:t>20</w:t>
      </w:r>
    </w:p>
    <w:p>
      <w:r>
        <w:rPr>
          <w:rFonts w:ascii="SimHei" w:hAnsi="SimHei" w:eastAsia="黑体"/>
        </w:rPr>
        <w:t>30</w:t>
      </w:r>
    </w:p>
    <w:p>
      <w:r>
        <w:rPr>
          <w:rFonts w:ascii="SimHei" w:hAnsi="SimHei" w:eastAsia="黑体"/>
        </w:rPr>
        <w:t>40</w:t>
      </w:r>
    </w:p>
    <w:p>
      <w:r>
        <w:rPr>
          <w:rFonts w:ascii="SimHei" w:hAnsi="SimHei" w:eastAsia="黑体"/>
        </w:rPr>
        <w:t>55</w:t>
      </w:r>
    </w:p>
    <w:p>
      <w:r>
        <w:rPr>
          <w:rFonts w:ascii="SimHei" w:hAnsi="SimHei" w:eastAsia="黑体"/>
        </w:rPr>
        <w:t>1.7 组织人</w:t>
      </w:r>
    </w:p>
    <w:p>
      <w:r>
        <w:rPr>
          <w:rFonts w:ascii="SimHei" w:hAnsi="SimHei" w:eastAsia="黑体"/>
        </w:rPr>
        <w:t>事的责任</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5</w:t>
      </w:r>
    </w:p>
    <w:p>
      <w:r>
        <w:rPr>
          <w:rFonts w:ascii="SimHei" w:hAnsi="SimHei" w:eastAsia="黑体"/>
        </w:rPr>
        <w:t>因素定义：指在正常工作中，对人员的考核、工作分配、激励等具有法定的权力。</w:t>
      </w:r>
    </w:p>
    <w:p>
      <w:r>
        <w:rPr>
          <w:rFonts w:ascii="SimHei" w:hAnsi="SimHei" w:eastAsia="黑体"/>
        </w:rPr>
        <w:t>不负有组织人事的责任</w:t>
      </w:r>
    </w:p>
    <w:p>
      <w:r>
        <w:rPr>
          <w:rFonts w:ascii="SimHei" w:hAnsi="SimHei" w:eastAsia="黑体"/>
        </w:rPr>
        <w:t>仅对个别职工有分配工作任务、考核和激励的责任</w:t>
      </w:r>
    </w:p>
    <w:p>
      <w:r>
        <w:rPr>
          <w:rFonts w:ascii="SimHei" w:hAnsi="SimHei" w:eastAsia="黑体"/>
        </w:rPr>
        <w:t>对本部门员工具有分配工作任务、考核和激励的责任</w:t>
      </w:r>
    </w:p>
    <w:p>
      <w:r>
        <w:rPr>
          <w:rFonts w:ascii="SimHei" w:hAnsi="SimHei" w:eastAsia="黑体"/>
        </w:rPr>
        <w:t>对本部门员工及其他部门员工有分配工作任务、考核和激励的责任</w:t>
      </w:r>
    </w:p>
    <w:p>
      <w:r>
        <w:rPr>
          <w:rFonts w:ascii="SimHei" w:hAnsi="SimHei" w:eastAsia="黑体"/>
        </w:rPr>
        <w:t>对中层领导具有分配工作任务、考核和激励的责任</w:t>
      </w:r>
    </w:p>
    <w:p>
      <w:r>
        <w:rPr>
          <w:rFonts w:ascii="SimHei" w:hAnsi="SimHei" w:eastAsia="黑体"/>
        </w:rPr>
        <w:t>0</w:t>
      </w:r>
    </w:p>
    <w:p>
      <w:r>
        <w:rPr>
          <w:rFonts w:ascii="SimHei" w:hAnsi="SimHei" w:eastAsia="黑体"/>
        </w:rPr>
        <w:t>10</w:t>
      </w:r>
    </w:p>
    <w:p>
      <w:r>
        <w:rPr>
          <w:rFonts w:ascii="SimHei" w:hAnsi="SimHei" w:eastAsia="黑体"/>
        </w:rPr>
        <w:t>25</w:t>
      </w:r>
    </w:p>
    <w:p>
      <w:r>
        <w:rPr>
          <w:rFonts w:ascii="SimHei" w:hAnsi="SimHei" w:eastAsia="黑体"/>
        </w:rPr>
        <w:t>40</w:t>
      </w:r>
    </w:p>
    <w:p>
      <w:r>
        <w:rPr>
          <w:rFonts w:ascii="SimHei" w:hAnsi="SimHei" w:eastAsia="黑体"/>
        </w:rPr>
        <w:t>50</w:t>
      </w:r>
    </w:p>
    <w:p>
      <w:r>
        <w:rPr>
          <w:rFonts w:ascii="SimHei" w:hAnsi="SimHei" w:eastAsia="黑体"/>
        </w:rPr>
        <w:t>12</w:t>
      </w:r>
    </w:p>
    <w:p>
      <w:r>
        <w:rPr>
          <w:rFonts w:ascii="SimHei" w:hAnsi="SimHei" w:eastAsia="黑体"/>
        </w:rPr>
        <w:t>1.8 法律上</w:t>
      </w:r>
    </w:p>
    <w:p>
      <w:r>
        <w:rPr>
          <w:rFonts w:ascii="SimHei" w:hAnsi="SimHei" w:eastAsia="黑体"/>
        </w:rPr>
        <w:t>的责任</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因素定义：指在正常工作中需要拟定和签署具有法律效力的合同，并对合同的结果负有相</w:t>
      </w:r>
    </w:p>
    <w:p>
      <w:r>
        <w:rPr>
          <w:rFonts w:ascii="SimHei" w:hAnsi="SimHei" w:eastAsia="黑体"/>
        </w:rPr>
        <w:t>应的责任。其责任的大小视签约、拟订合同的重要性及后果的严重性作为判断基准。</w:t>
      </w:r>
    </w:p>
    <w:p>
      <w:r>
        <w:rPr>
          <w:rFonts w:ascii="SimHei" w:hAnsi="SimHei" w:eastAsia="黑体"/>
        </w:rPr>
        <w:t>不参与有关法律合同（技术协议）的制定和签约</w:t>
      </w:r>
    </w:p>
    <w:p>
      <w:r>
        <w:rPr>
          <w:rFonts w:ascii="SimHei" w:hAnsi="SimHei" w:eastAsia="黑体"/>
        </w:rPr>
        <w:t>需要偶尔拟订具有法律效力的合同条文（技术协议），并对结果负部分责任</w:t>
      </w:r>
    </w:p>
    <w:p>
      <w:r>
        <w:rPr>
          <w:rFonts w:ascii="SimHei" w:hAnsi="SimHei" w:eastAsia="黑体"/>
        </w:rPr>
        <w:t>需要经常拟订具有法律效力的合同条文（技术协议），并对结果负部分责任</w:t>
      </w:r>
    </w:p>
    <w:p>
      <w:r>
        <w:rPr>
          <w:rFonts w:ascii="SimHei" w:hAnsi="SimHei" w:eastAsia="黑体"/>
        </w:rPr>
        <w:t>工作经常需要审核各种业务或其他具有法律效力的合同（技术协议），并对结果负有全部</w:t>
      </w:r>
    </w:p>
    <w:p>
      <w:r>
        <w:rPr>
          <w:rFonts w:ascii="SimHei" w:hAnsi="SimHei" w:eastAsia="黑体"/>
        </w:rPr>
        <w:t>责任</w:t>
      </w:r>
    </w:p>
    <w:p>
      <w:r>
        <w:rPr>
          <w:rFonts w:ascii="SimHei" w:hAnsi="SimHei" w:eastAsia="黑体"/>
        </w:rPr>
        <w:t>0</w:t>
      </w:r>
    </w:p>
    <w:p>
      <w:r>
        <w:rPr>
          <w:rFonts w:ascii="SimHei" w:hAnsi="SimHei" w:eastAsia="黑体"/>
        </w:rPr>
        <w:t>10</w:t>
      </w:r>
    </w:p>
    <w:p>
      <w:r>
        <w:rPr>
          <w:rFonts w:ascii="SimHei" w:hAnsi="SimHei" w:eastAsia="黑体"/>
        </w:rPr>
        <w:t>15</w:t>
      </w:r>
    </w:p>
    <w:p>
      <w:r>
        <w:rPr>
          <w:rFonts w:ascii="SimHei" w:hAnsi="SimHei" w:eastAsia="黑体"/>
        </w:rPr>
        <w:t>20</w:t>
      </w:r>
    </w:p>
    <w:p>
      <w:r>
        <w:rPr>
          <w:rFonts w:ascii="SimHei" w:hAnsi="SimHei" w:eastAsia="黑体"/>
        </w:rPr>
        <w:t>1.9 决策的</w:t>
      </w:r>
    </w:p>
    <w:p>
      <w:r>
        <w:rPr>
          <w:rFonts w:ascii="SimHei" w:hAnsi="SimHei" w:eastAsia="黑体"/>
        </w:rPr>
        <w:t>层次</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5</w:t>
      </w:r>
    </w:p>
    <w:p>
      <w:r>
        <w:rPr>
          <w:rFonts w:ascii="SimHei" w:hAnsi="SimHei" w:eastAsia="黑体"/>
        </w:rPr>
        <w:t>因素定义：指在正常的工作中需要参与决策，其责任的大小根据所参与决策的层次高低作</w:t>
      </w:r>
    </w:p>
    <w:p>
      <w:r>
        <w:rPr>
          <w:rFonts w:ascii="SimHei" w:hAnsi="SimHei" w:eastAsia="黑体"/>
        </w:rPr>
        <w:t>为判断基准</w:t>
      </w:r>
    </w:p>
    <w:p>
      <w:r>
        <w:rPr>
          <w:rFonts w:ascii="SimHei" w:hAnsi="SimHei" w:eastAsia="黑体"/>
        </w:rPr>
        <w:t>工作中常做一些小的决定，一般不影响他人</w:t>
      </w:r>
    </w:p>
    <w:p>
      <w:r>
        <w:rPr>
          <w:rFonts w:ascii="SimHei" w:hAnsi="SimHei" w:eastAsia="黑体"/>
        </w:rPr>
        <w:t>工作中需要做一些大的决定，只影响与自己有工作关系的部分一般职工</w:t>
      </w:r>
    </w:p>
    <w:p>
      <w:r>
        <w:rPr>
          <w:rFonts w:ascii="SimHei" w:hAnsi="SimHei" w:eastAsia="黑体"/>
        </w:rPr>
        <w:t>工作中需要做一些对所属人员有影响的决策</w:t>
      </w:r>
    </w:p>
    <w:p>
      <w:r>
        <w:rPr>
          <w:rFonts w:ascii="SimHei" w:hAnsi="SimHei" w:eastAsia="黑体"/>
        </w:rPr>
        <w:t>工作中需要做一些大的决策，但须与其他部门负责人共同协商方可</w:t>
      </w:r>
    </w:p>
    <w:p>
      <w:r>
        <w:rPr>
          <w:rFonts w:ascii="SimHei" w:hAnsi="SimHei" w:eastAsia="黑体"/>
        </w:rPr>
        <w:t>工作中需要参加最高层次决策</w:t>
      </w:r>
    </w:p>
    <w:p>
      <w:r>
        <w:rPr>
          <w:rFonts w:ascii="SimHei" w:hAnsi="SimHei" w:eastAsia="黑体"/>
        </w:rPr>
        <w:t>6</w:t>
      </w:r>
    </w:p>
    <w:p>
      <w:r>
        <w:rPr>
          <w:rFonts w:ascii="SimHei" w:hAnsi="SimHei" w:eastAsia="黑体"/>
        </w:rPr>
        <w:t>12</w:t>
      </w:r>
    </w:p>
    <w:p>
      <w:r>
        <w:rPr>
          <w:rFonts w:ascii="SimHei" w:hAnsi="SimHei" w:eastAsia="黑体"/>
        </w:rPr>
        <w:t>18</w:t>
      </w:r>
    </w:p>
    <w:p>
      <w:r>
        <w:rPr>
          <w:rFonts w:ascii="SimHei" w:hAnsi="SimHei" w:eastAsia="黑体"/>
        </w:rPr>
        <w:t>24</w:t>
      </w:r>
    </w:p>
    <w:p>
      <w:r>
        <w:rPr>
          <w:rFonts w:ascii="SimHei" w:hAnsi="SimHei" w:eastAsia="黑体"/>
        </w:rPr>
        <w:t>30</w:t>
      </w:r>
    </w:p>
    <w:p>
      <w:r>
        <w:rPr>
          <w:rFonts w:ascii="SimHei" w:hAnsi="SimHei" w:eastAsia="黑体"/>
        </w:rPr>
        <w:t>2.1 最匹配</w:t>
      </w:r>
    </w:p>
    <w:p>
      <w:r>
        <w:rPr>
          <w:rFonts w:ascii="SimHei" w:hAnsi="SimHei" w:eastAsia="黑体"/>
        </w:rPr>
        <w:t>学历要求</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5</w:t>
      </w:r>
    </w:p>
    <w:p>
      <w:r>
        <w:rPr>
          <w:rFonts w:ascii="SimHei" w:hAnsi="SimHei" w:eastAsia="黑体"/>
        </w:rPr>
        <w:t>因素定义：指顺利履行工作职责所要求的最适宜的学历要求，其判断基准按正规教育水平</w:t>
      </w:r>
    </w:p>
    <w:p>
      <w:r>
        <w:rPr>
          <w:rFonts w:ascii="SimHei" w:hAnsi="SimHei" w:eastAsia="黑体"/>
        </w:rPr>
        <w:t>判断。</w:t>
      </w:r>
    </w:p>
    <w:p>
      <w:r>
        <w:rPr>
          <w:rFonts w:ascii="SimHei" w:hAnsi="SimHei" w:eastAsia="黑体"/>
        </w:rPr>
        <w:t>高中、职业高中或中专毕业</w:t>
      </w:r>
    </w:p>
    <w:p>
      <w:r>
        <w:rPr>
          <w:rFonts w:ascii="SimHei" w:hAnsi="SimHei" w:eastAsia="黑体"/>
        </w:rPr>
        <w:t>大学专科</w:t>
      </w:r>
    </w:p>
    <w:p>
      <w:r>
        <w:rPr>
          <w:rFonts w:ascii="SimHei" w:hAnsi="SimHei" w:eastAsia="黑体"/>
        </w:rPr>
        <w:t>大学本科</w:t>
      </w:r>
    </w:p>
    <w:p>
      <w:r>
        <w:rPr>
          <w:rFonts w:ascii="SimHei" w:hAnsi="SimHei" w:eastAsia="黑体"/>
        </w:rPr>
        <w:t>硕士</w:t>
      </w:r>
    </w:p>
    <w:p>
      <w:r>
        <w:rPr>
          <w:rFonts w:ascii="SimHei" w:hAnsi="SimHei" w:eastAsia="黑体"/>
        </w:rPr>
        <w:t>博士</w:t>
      </w:r>
    </w:p>
    <w:p>
      <w:r>
        <w:rPr>
          <w:rFonts w:ascii="SimHei" w:hAnsi="SimHei" w:eastAsia="黑体"/>
        </w:rPr>
        <w:t>5</w:t>
      </w:r>
    </w:p>
    <w:p>
      <w:r>
        <w:rPr>
          <w:rFonts w:ascii="SimHei" w:hAnsi="SimHei" w:eastAsia="黑体"/>
        </w:rPr>
        <w:t>10</w:t>
      </w:r>
    </w:p>
    <w:p>
      <w:r>
        <w:rPr>
          <w:rFonts w:ascii="SimHei" w:hAnsi="SimHei" w:eastAsia="黑体"/>
        </w:rPr>
        <w:t>15</w:t>
      </w:r>
    </w:p>
    <w:p>
      <w:r>
        <w:rPr>
          <w:rFonts w:ascii="SimHei" w:hAnsi="SimHei" w:eastAsia="黑体"/>
        </w:rPr>
        <w:t>20</w:t>
      </w:r>
    </w:p>
    <w:p>
      <w:r>
        <w:rPr>
          <w:rFonts w:ascii="SimHei" w:hAnsi="SimHei" w:eastAsia="黑体"/>
        </w:rPr>
        <w:t>30</w:t>
      </w:r>
    </w:p>
    <w:p>
      <w:r>
        <w:rPr>
          <w:rFonts w:ascii="SimHei" w:hAnsi="SimHei" w:eastAsia="黑体"/>
        </w:rPr>
        <w:t>2..2</w:t>
      </w:r>
    </w:p>
    <w:p>
      <w:r>
        <w:rPr>
          <w:rFonts w:ascii="SimHei" w:hAnsi="SimHei" w:eastAsia="黑体"/>
        </w:rPr>
        <w:t>知识多样</w:t>
      </w:r>
    </w:p>
    <w:p>
      <w:r>
        <w:rPr>
          <w:rFonts w:ascii="SimHei" w:hAnsi="SimHei" w:eastAsia="黑体"/>
        </w:rPr>
        <w:t>性</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因素定义：指在顺利履行工作职能时需要使用多种学科、专业领域的知识。判断基准在于</w:t>
      </w:r>
    </w:p>
    <w:p>
      <w:r>
        <w:rPr>
          <w:rFonts w:ascii="SimHei" w:hAnsi="SimHei" w:eastAsia="黑体"/>
        </w:rPr>
        <w:t>广博不在精深</w:t>
      </w:r>
    </w:p>
    <w:p>
      <w:r>
        <w:rPr>
          <w:rFonts w:ascii="SimHei" w:hAnsi="SimHei" w:eastAsia="黑体"/>
        </w:rPr>
        <w:t>不需要涉及其他学科知识</w:t>
      </w:r>
    </w:p>
    <w:p>
      <w:r>
        <w:rPr>
          <w:rFonts w:ascii="SimHei" w:hAnsi="SimHei" w:eastAsia="黑体"/>
        </w:rPr>
        <w:t>需要相近专业知识的支持</w:t>
      </w:r>
    </w:p>
    <w:p>
      <w:r>
        <w:rPr>
          <w:rFonts w:ascii="SimHei" w:hAnsi="SimHei" w:eastAsia="黑体"/>
        </w:rPr>
        <w:t>需要两门以内跨专业学科知识支持</w:t>
      </w:r>
    </w:p>
    <w:p>
      <w:r>
        <w:rPr>
          <w:rFonts w:ascii="SimHei" w:hAnsi="SimHei" w:eastAsia="黑体"/>
        </w:rPr>
        <w:t>需要两门以上跨专业学科知识支持</w:t>
      </w:r>
    </w:p>
    <w:p>
      <w:r>
        <w:rPr>
          <w:rFonts w:ascii="SimHei" w:hAnsi="SimHei" w:eastAsia="黑体"/>
        </w:rPr>
        <w:t>7</w:t>
      </w:r>
    </w:p>
    <w:p>
      <w:r>
        <w:rPr>
          <w:rFonts w:ascii="SimHei" w:hAnsi="SimHei" w:eastAsia="黑体"/>
        </w:rPr>
        <w:t>14</w:t>
      </w:r>
    </w:p>
    <w:p>
      <w:r>
        <w:rPr>
          <w:rFonts w:ascii="SimHei" w:hAnsi="SimHei" w:eastAsia="黑体"/>
        </w:rPr>
        <w:t>22</w:t>
      </w:r>
    </w:p>
    <w:p>
      <w:r>
        <w:rPr>
          <w:rFonts w:ascii="SimHei" w:hAnsi="SimHei" w:eastAsia="黑体"/>
        </w:rPr>
        <w:t>30</w:t>
      </w:r>
    </w:p>
    <w:p>
      <w:r>
        <w:rPr>
          <w:rFonts w:ascii="SimHei" w:hAnsi="SimHei" w:eastAsia="黑体"/>
        </w:rPr>
        <w:t>2.3 熟练期</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5</w:t>
      </w:r>
    </w:p>
    <w:p>
      <w:r>
        <w:rPr>
          <w:rFonts w:ascii="SimHei" w:hAnsi="SimHei" w:eastAsia="黑体"/>
        </w:rPr>
        <w:t>因素定义：指具备工作所需的专业知识的一般劳动力需多长时间才能胜任本职工作。</w:t>
      </w:r>
    </w:p>
    <w:p>
      <w:r>
        <w:rPr>
          <w:rFonts w:ascii="SimHei" w:hAnsi="SimHei" w:eastAsia="黑体"/>
        </w:rPr>
        <w:t>3 个月之内</w:t>
      </w:r>
    </w:p>
    <w:p>
      <w:r>
        <w:rPr>
          <w:rFonts w:ascii="SimHei" w:hAnsi="SimHei" w:eastAsia="黑体"/>
        </w:rPr>
        <w:t>3～6 个月</w:t>
      </w:r>
    </w:p>
    <w:p>
      <w:r>
        <w:rPr>
          <w:rFonts w:ascii="SimHei" w:hAnsi="SimHei" w:eastAsia="黑体"/>
        </w:rPr>
        <w:t>6～12 个月</w:t>
      </w:r>
    </w:p>
    <w:p>
      <w:r>
        <w:rPr>
          <w:rFonts w:ascii="SimHei" w:hAnsi="SimHei" w:eastAsia="黑体"/>
        </w:rPr>
        <w:t>1～2 年</w:t>
      </w:r>
    </w:p>
    <w:p>
      <w:r>
        <w:rPr>
          <w:rFonts w:ascii="SimHei" w:hAnsi="SimHei" w:eastAsia="黑体"/>
        </w:rPr>
        <w:t>2 年以上</w:t>
      </w:r>
    </w:p>
    <w:p>
      <w:r>
        <w:rPr>
          <w:rFonts w:ascii="SimHei" w:hAnsi="SimHei" w:eastAsia="黑体"/>
        </w:rPr>
        <w:t>7</w:t>
      </w:r>
    </w:p>
    <w:p>
      <w:r>
        <w:rPr>
          <w:rFonts w:ascii="SimHei" w:hAnsi="SimHei" w:eastAsia="黑体"/>
        </w:rPr>
        <w:t>14</w:t>
      </w:r>
    </w:p>
    <w:p>
      <w:r>
        <w:rPr>
          <w:rFonts w:ascii="SimHei" w:hAnsi="SimHei" w:eastAsia="黑体"/>
        </w:rPr>
        <w:t>22</w:t>
      </w:r>
    </w:p>
    <w:p>
      <w:r>
        <w:rPr>
          <w:rFonts w:ascii="SimHei" w:hAnsi="SimHei" w:eastAsia="黑体"/>
        </w:rPr>
        <w:t>30</w:t>
      </w:r>
    </w:p>
    <w:p>
      <w:r>
        <w:rPr>
          <w:rFonts w:ascii="SimHei" w:hAnsi="SimHei" w:eastAsia="黑体"/>
        </w:rPr>
        <w:t>2.</w:t>
      </w:r>
    </w:p>
    <w:p>
      <w:r>
        <w:rPr>
          <w:rFonts w:ascii="SimHei" w:hAnsi="SimHei" w:eastAsia="黑体"/>
        </w:rPr>
        <w:t>知</w:t>
      </w:r>
    </w:p>
    <w:p>
      <w:r>
        <w:rPr>
          <w:rFonts w:ascii="SimHei" w:hAnsi="SimHei" w:eastAsia="黑体"/>
        </w:rPr>
        <w:t>识</w:t>
      </w:r>
    </w:p>
    <w:p>
      <w:r>
        <w:rPr>
          <w:rFonts w:ascii="SimHei" w:hAnsi="SimHei" w:eastAsia="黑体"/>
        </w:rPr>
        <w:t>技</w:t>
      </w:r>
    </w:p>
    <w:p>
      <w:r>
        <w:rPr>
          <w:rFonts w:ascii="SimHei" w:hAnsi="SimHei" w:eastAsia="黑体"/>
        </w:rPr>
        <w:t>能</w:t>
      </w:r>
    </w:p>
    <w:p>
      <w:r>
        <w:rPr>
          <w:rFonts w:ascii="SimHei" w:hAnsi="SimHei" w:eastAsia="黑体"/>
        </w:rPr>
        <w:t>因</w:t>
      </w:r>
    </w:p>
    <w:p>
      <w:r>
        <w:rPr>
          <w:rFonts w:ascii="SimHei" w:hAnsi="SimHei" w:eastAsia="黑体"/>
        </w:rPr>
        <w:t>素</w:t>
      </w:r>
    </w:p>
    <w:p>
      <w:r>
        <w:rPr>
          <w:rFonts w:ascii="SimHei" w:hAnsi="SimHei" w:eastAsia="黑体"/>
        </w:rPr>
        <w:t>2.4 工作复</w:t>
      </w:r>
    </w:p>
    <w:p>
      <w:r>
        <w:rPr>
          <w:rFonts w:ascii="SimHei" w:hAnsi="SimHei" w:eastAsia="黑体"/>
        </w:rPr>
        <w:t>杂性</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5</w:t>
      </w:r>
    </w:p>
    <w:p>
      <w:r>
        <w:rPr>
          <w:rFonts w:ascii="SimHei" w:hAnsi="SimHei" w:eastAsia="黑体"/>
        </w:rPr>
        <w:t>因素定义：指在工作中履行职责的复杂程度。其判断基准根据所需的判断分析、计划等水</w:t>
      </w:r>
    </w:p>
    <w:p>
      <w:r>
        <w:rPr>
          <w:rFonts w:ascii="SimHei" w:hAnsi="SimHei" w:eastAsia="黑体"/>
        </w:rPr>
        <w:t>平而定。</w:t>
      </w:r>
    </w:p>
    <w:p>
      <w:r>
        <w:rPr>
          <w:rFonts w:ascii="SimHei" w:hAnsi="SimHei" w:eastAsia="黑体"/>
        </w:rPr>
        <w:t>简单的、独自的工作</w:t>
      </w:r>
    </w:p>
    <w:p>
      <w:r>
        <w:rPr>
          <w:rFonts w:ascii="SimHei" w:hAnsi="SimHei" w:eastAsia="黑体"/>
        </w:rPr>
        <w:t>只需要简单的提示即可完成工作，不需计划和独立判断</w:t>
      </w:r>
    </w:p>
    <w:p>
      <w:r>
        <w:rPr>
          <w:rFonts w:ascii="SimHei" w:hAnsi="SimHei" w:eastAsia="黑体"/>
        </w:rPr>
        <w:t>需进行专门训练才可胜任工作，但大部分时候仅需一种专业技术，偶尔需要进行独立判断</w:t>
      </w:r>
    </w:p>
    <w:p>
      <w:r>
        <w:rPr>
          <w:rFonts w:ascii="SimHei" w:hAnsi="SimHei" w:eastAsia="黑体"/>
        </w:rPr>
        <w:t>或计划</w:t>
      </w:r>
    </w:p>
    <w:p>
      <w:r>
        <w:rPr>
          <w:rFonts w:ascii="SimHei" w:hAnsi="SimHei" w:eastAsia="黑体"/>
        </w:rPr>
        <w:t>工作时需要运用多种专业技能，经常做独立判断和计划</w:t>
      </w:r>
    </w:p>
    <w:p>
      <w:r>
        <w:rPr>
          <w:rFonts w:ascii="SimHei" w:hAnsi="SimHei" w:eastAsia="黑体"/>
        </w:rPr>
        <w:t>工作要求高度的判断力和计划性</w:t>
      </w:r>
    </w:p>
    <w:p>
      <w:r>
        <w:rPr>
          <w:rFonts w:ascii="SimHei" w:hAnsi="SimHei" w:eastAsia="黑体"/>
        </w:rPr>
        <w:t>8</w:t>
      </w:r>
    </w:p>
    <w:p>
      <w:r>
        <w:rPr>
          <w:rFonts w:ascii="SimHei" w:hAnsi="SimHei" w:eastAsia="黑体"/>
        </w:rPr>
        <w:t>16</w:t>
      </w:r>
    </w:p>
    <w:p>
      <w:r>
        <w:rPr>
          <w:rFonts w:ascii="SimHei" w:hAnsi="SimHei" w:eastAsia="黑体"/>
        </w:rPr>
        <w:t>24</w:t>
      </w:r>
    </w:p>
    <w:p>
      <w:r>
        <w:rPr>
          <w:rFonts w:ascii="SimHei" w:hAnsi="SimHei" w:eastAsia="黑体"/>
        </w:rPr>
        <w:t>32</w:t>
      </w:r>
    </w:p>
    <w:p>
      <w:r>
        <w:rPr>
          <w:rFonts w:ascii="SimHei" w:hAnsi="SimHei" w:eastAsia="黑体"/>
        </w:rPr>
        <w:t>40</w:t>
      </w:r>
    </w:p>
    <w:p>
      <w:r>
        <w:rPr>
          <w:rFonts w:ascii="SimHei" w:hAnsi="SimHei" w:eastAsia="黑体"/>
        </w:rPr>
        <w:t>13</w:t>
      </w:r>
    </w:p>
    <w:p>
      <w:r>
        <w:rPr>
          <w:rFonts w:ascii="SimHei" w:hAnsi="SimHei" w:eastAsia="黑体"/>
        </w:rPr>
        <w:t>2.5 工作经</w:t>
      </w:r>
    </w:p>
    <w:p>
      <w:r>
        <w:rPr>
          <w:rFonts w:ascii="SimHei" w:hAnsi="SimHei" w:eastAsia="黑体"/>
        </w:rPr>
        <w:t>验</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5</w:t>
      </w:r>
    </w:p>
    <w:p>
      <w:r>
        <w:rPr>
          <w:rFonts w:ascii="SimHei" w:hAnsi="SimHei" w:eastAsia="黑体"/>
        </w:rPr>
        <w:t>6</w:t>
      </w:r>
    </w:p>
    <w:p>
      <w:r>
        <w:rPr>
          <w:rFonts w:ascii="SimHei" w:hAnsi="SimHei" w:eastAsia="黑体"/>
        </w:rPr>
        <w:t>7</w:t>
      </w:r>
    </w:p>
    <w:p>
      <w:r>
        <w:rPr>
          <w:rFonts w:ascii="SimHei" w:hAnsi="SimHei" w:eastAsia="黑体"/>
        </w:rPr>
        <w:t>因素定义：指工作在达到基本要求后，还必须运用某种必须随经验不断积累才能掌握的技</w:t>
      </w:r>
    </w:p>
    <w:p>
      <w:r>
        <w:rPr>
          <w:rFonts w:ascii="SimHei" w:hAnsi="SimHei" w:eastAsia="黑体"/>
        </w:rPr>
        <w:t>巧。判断基准是：掌握这种必需的技巧所花费的实际工作时间</w:t>
      </w:r>
    </w:p>
    <w:p>
      <w:r>
        <w:rPr>
          <w:rFonts w:ascii="SimHei" w:hAnsi="SimHei" w:eastAsia="黑体"/>
        </w:rPr>
        <w:t>3 个月以内</w:t>
      </w:r>
    </w:p>
    <w:p>
      <w:r>
        <w:rPr>
          <w:rFonts w:ascii="SimHei" w:hAnsi="SimHei" w:eastAsia="黑体"/>
        </w:rPr>
        <w:t>3～6 个月</w:t>
      </w:r>
    </w:p>
    <w:p>
      <w:r>
        <w:rPr>
          <w:rFonts w:ascii="SimHei" w:hAnsi="SimHei" w:eastAsia="黑体"/>
        </w:rPr>
        <w:t>6～9 个月</w:t>
      </w:r>
    </w:p>
    <w:p>
      <w:r>
        <w:rPr>
          <w:rFonts w:ascii="SimHei" w:hAnsi="SimHei" w:eastAsia="黑体"/>
        </w:rPr>
        <w:t>9～12 个月</w:t>
      </w:r>
    </w:p>
    <w:p>
      <w:r>
        <w:rPr>
          <w:rFonts w:ascii="SimHei" w:hAnsi="SimHei" w:eastAsia="黑体"/>
        </w:rPr>
        <w:t>1～2 年</w:t>
      </w:r>
    </w:p>
    <w:p>
      <w:r>
        <w:rPr>
          <w:rFonts w:ascii="SimHei" w:hAnsi="SimHei" w:eastAsia="黑体"/>
        </w:rPr>
        <w:t>2～5 年</w:t>
      </w:r>
    </w:p>
    <w:p>
      <w:r>
        <w:rPr>
          <w:rFonts w:ascii="SimHei" w:hAnsi="SimHei" w:eastAsia="黑体"/>
        </w:rPr>
        <w:t>5 年以上</w:t>
      </w:r>
    </w:p>
    <w:p>
      <w:r>
        <w:rPr>
          <w:rFonts w:ascii="SimHei" w:hAnsi="SimHei" w:eastAsia="黑体"/>
        </w:rPr>
        <w:t>5</w:t>
      </w:r>
    </w:p>
    <w:p>
      <w:r>
        <w:rPr>
          <w:rFonts w:ascii="SimHei" w:hAnsi="SimHei" w:eastAsia="黑体"/>
        </w:rPr>
        <w:t>10</w:t>
      </w:r>
    </w:p>
    <w:p>
      <w:r>
        <w:rPr>
          <w:rFonts w:ascii="SimHei" w:hAnsi="SimHei" w:eastAsia="黑体"/>
        </w:rPr>
        <w:t>15</w:t>
      </w:r>
    </w:p>
    <w:p>
      <w:r>
        <w:rPr>
          <w:rFonts w:ascii="SimHei" w:hAnsi="SimHei" w:eastAsia="黑体"/>
        </w:rPr>
        <w:t>20</w:t>
      </w:r>
    </w:p>
    <w:p>
      <w:r>
        <w:rPr>
          <w:rFonts w:ascii="SimHei" w:hAnsi="SimHei" w:eastAsia="黑体"/>
        </w:rPr>
        <w:t>28</w:t>
      </w:r>
    </w:p>
    <w:p>
      <w:r>
        <w:rPr>
          <w:rFonts w:ascii="SimHei" w:hAnsi="SimHei" w:eastAsia="黑体"/>
        </w:rPr>
        <w:t>36</w:t>
      </w:r>
    </w:p>
    <w:p>
      <w:r>
        <w:rPr>
          <w:rFonts w:ascii="SimHei" w:hAnsi="SimHei" w:eastAsia="黑体"/>
        </w:rPr>
        <w:t>40</w:t>
      </w:r>
    </w:p>
    <w:p>
      <w:r>
        <w:rPr>
          <w:rFonts w:ascii="SimHei" w:hAnsi="SimHei" w:eastAsia="黑体"/>
        </w:rPr>
        <w:t>2.6 工作的</w:t>
      </w:r>
    </w:p>
    <w:p>
      <w:r>
        <w:rPr>
          <w:rFonts w:ascii="SimHei" w:hAnsi="SimHei" w:eastAsia="黑体"/>
        </w:rPr>
        <w:t>灵活性</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5</w:t>
      </w:r>
    </w:p>
    <w:p>
      <w:r>
        <w:rPr>
          <w:rFonts w:ascii="SimHei" w:hAnsi="SimHei" w:eastAsia="黑体"/>
        </w:rPr>
        <w:t>因素定义：指工作需要灵活处理事情的程度。判断基准取决于工作职责要求。</w:t>
      </w:r>
    </w:p>
    <w:p>
      <w:r>
        <w:rPr>
          <w:rFonts w:ascii="SimHei" w:hAnsi="SimHei" w:eastAsia="黑体"/>
        </w:rPr>
        <w:t>属于常规性工作，很少或不需要灵活性</w:t>
      </w:r>
    </w:p>
    <w:p>
      <w:r>
        <w:rPr>
          <w:rFonts w:ascii="SimHei" w:hAnsi="SimHei" w:eastAsia="黑体"/>
        </w:rPr>
        <w:t>大部分属于常规性工作，偶尔需要灵活处理一些一般性问题</w:t>
      </w:r>
    </w:p>
    <w:p>
      <w:r>
        <w:rPr>
          <w:rFonts w:ascii="SimHei" w:hAnsi="SimHei" w:eastAsia="黑体"/>
        </w:rPr>
        <w:t>工作中一般属于常规性的，经常需要灵活处理工作中所出现的问题</w:t>
      </w:r>
    </w:p>
    <w:p>
      <w:r>
        <w:rPr>
          <w:rFonts w:ascii="SimHei" w:hAnsi="SimHei" w:eastAsia="黑体"/>
        </w:rPr>
        <w:t>工作中一大半属于非常规性的，主要靠自己灵活地按具体情况进行妥善处理</w:t>
      </w:r>
    </w:p>
    <w:p>
      <w:r>
        <w:rPr>
          <w:rFonts w:ascii="SimHei" w:hAnsi="SimHei" w:eastAsia="黑体"/>
        </w:rPr>
        <w:t>工作非常规，需要在复杂多变的环境中灵活地处理重大的偶然性问题</w:t>
      </w:r>
    </w:p>
    <w:p>
      <w:r>
        <w:rPr>
          <w:rFonts w:ascii="SimHei" w:hAnsi="SimHei" w:eastAsia="黑体"/>
        </w:rPr>
        <w:t>0</w:t>
      </w:r>
    </w:p>
    <w:p>
      <w:r>
        <w:rPr>
          <w:rFonts w:ascii="SimHei" w:hAnsi="SimHei" w:eastAsia="黑体"/>
        </w:rPr>
        <w:t>10</w:t>
      </w:r>
    </w:p>
    <w:p>
      <w:r>
        <w:rPr>
          <w:rFonts w:ascii="SimHei" w:hAnsi="SimHei" w:eastAsia="黑体"/>
        </w:rPr>
        <w:t>20</w:t>
      </w:r>
    </w:p>
    <w:p>
      <w:r>
        <w:rPr>
          <w:rFonts w:ascii="SimHei" w:hAnsi="SimHei" w:eastAsia="黑体"/>
        </w:rPr>
        <w:t>30</w:t>
      </w:r>
    </w:p>
    <w:p>
      <w:r>
        <w:rPr>
          <w:rFonts w:ascii="SimHei" w:hAnsi="SimHei" w:eastAsia="黑体"/>
        </w:rPr>
        <w:t>40</w:t>
      </w:r>
    </w:p>
    <w:p>
      <w:r>
        <w:rPr>
          <w:rFonts w:ascii="SimHei" w:hAnsi="SimHei" w:eastAsia="黑体"/>
        </w:rPr>
        <w:t>2.7 语言应</w:t>
      </w:r>
    </w:p>
    <w:p>
      <w:r>
        <w:rPr>
          <w:rFonts w:ascii="SimHei" w:hAnsi="SimHei" w:eastAsia="黑体"/>
        </w:rPr>
        <w:t>用能力</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因素定义：指工作所要求实际运用的文字知识程度。</w:t>
      </w:r>
    </w:p>
    <w:p>
      <w:r>
        <w:rPr>
          <w:rFonts w:ascii="SimHei" w:hAnsi="SimHei" w:eastAsia="黑体"/>
        </w:rPr>
        <w:t>一般信函、简报、便条、备忘录和通知</w:t>
      </w:r>
    </w:p>
    <w:p>
      <w:r>
        <w:rPr>
          <w:rFonts w:ascii="SimHei" w:hAnsi="SimHei" w:eastAsia="黑体"/>
        </w:rPr>
        <w:t>报告、汇报文件，总结（非个人）</w:t>
      </w:r>
    </w:p>
    <w:p>
      <w:r>
        <w:rPr>
          <w:rFonts w:ascii="SimHei" w:hAnsi="SimHei" w:eastAsia="黑体"/>
        </w:rPr>
        <w:t>公司文件或研究报告，或一般使用外语</w:t>
      </w:r>
    </w:p>
    <w:p>
      <w:r>
        <w:rPr>
          <w:rFonts w:ascii="SimHei" w:hAnsi="SimHei" w:eastAsia="黑体"/>
        </w:rPr>
        <w:t>合同或法律条文，或熟练使用外语</w:t>
      </w:r>
    </w:p>
    <w:p>
      <w:r>
        <w:rPr>
          <w:rFonts w:ascii="SimHei" w:hAnsi="SimHei" w:eastAsia="黑体"/>
        </w:rPr>
        <w:t>10</w:t>
      </w:r>
    </w:p>
    <w:p>
      <w:r>
        <w:rPr>
          <w:rFonts w:ascii="SimHei" w:hAnsi="SimHei" w:eastAsia="黑体"/>
        </w:rPr>
        <w:t>15</w:t>
      </w:r>
    </w:p>
    <w:p>
      <w:r>
        <w:rPr>
          <w:rFonts w:ascii="SimHei" w:hAnsi="SimHei" w:eastAsia="黑体"/>
        </w:rPr>
        <w:t>20</w:t>
      </w:r>
    </w:p>
    <w:p>
      <w:r>
        <w:rPr>
          <w:rFonts w:ascii="SimHei" w:hAnsi="SimHei" w:eastAsia="黑体"/>
        </w:rPr>
        <w:t>25</w:t>
      </w:r>
    </w:p>
    <w:p>
      <w:r>
        <w:rPr>
          <w:rFonts w:ascii="SimHei" w:hAnsi="SimHei" w:eastAsia="黑体"/>
        </w:rPr>
        <w:t>2.8</w:t>
      </w:r>
    </w:p>
    <w:p>
      <w:r>
        <w:rPr>
          <w:rFonts w:ascii="SimHei" w:hAnsi="SimHei" w:eastAsia="黑体"/>
        </w:rPr>
        <w:t>数学或计</w:t>
      </w:r>
    </w:p>
    <w:p>
      <w:r>
        <w:rPr>
          <w:rFonts w:ascii="SimHei" w:hAnsi="SimHei" w:eastAsia="黑体"/>
        </w:rPr>
        <w:t>算机知识</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因素定义：指工作所要求的实际数字运算或计算机知识的水平。判断以常规使用的最高程</w:t>
      </w:r>
    </w:p>
    <w:p>
      <w:r>
        <w:rPr>
          <w:rFonts w:ascii="SimHei" w:hAnsi="SimHei" w:eastAsia="黑体"/>
        </w:rPr>
        <w:t>度为基准。</w:t>
      </w:r>
    </w:p>
    <w:p>
      <w:r>
        <w:rPr>
          <w:rFonts w:ascii="SimHei" w:hAnsi="SimHei" w:eastAsia="黑体"/>
        </w:rPr>
        <w:t>基本工具软件操作（办公自动化软件）</w:t>
      </w:r>
    </w:p>
    <w:p>
      <w:r>
        <w:rPr>
          <w:rFonts w:ascii="SimHei" w:hAnsi="SimHei" w:eastAsia="黑体"/>
        </w:rPr>
        <w:t>软硬件维护、技术支持等方面的操作</w:t>
      </w:r>
    </w:p>
    <w:p>
      <w:r>
        <w:rPr>
          <w:rFonts w:ascii="SimHei" w:hAnsi="SimHei" w:eastAsia="黑体"/>
        </w:rPr>
        <w:t>计算机开发方面的操作</w:t>
      </w:r>
    </w:p>
    <w:p>
      <w:r>
        <w:rPr>
          <w:rFonts w:ascii="SimHei" w:hAnsi="SimHei" w:eastAsia="黑体"/>
        </w:rPr>
        <w:t>5</w:t>
      </w:r>
    </w:p>
    <w:p>
      <w:r>
        <w:rPr>
          <w:rFonts w:ascii="SimHei" w:hAnsi="SimHei" w:eastAsia="黑体"/>
        </w:rPr>
        <w:t>10</w:t>
      </w:r>
    </w:p>
    <w:p>
      <w:r>
        <w:rPr>
          <w:rFonts w:ascii="SimHei" w:hAnsi="SimHei" w:eastAsia="黑体"/>
        </w:rPr>
        <w:t>25</w:t>
      </w:r>
    </w:p>
    <w:p>
      <w:r>
        <w:rPr>
          <w:rFonts w:ascii="SimHei" w:hAnsi="SimHei" w:eastAsia="黑体"/>
        </w:rPr>
        <w:t>2.9</w:t>
      </w:r>
    </w:p>
    <w:p>
      <w:r>
        <w:rPr>
          <w:rFonts w:ascii="SimHei" w:hAnsi="SimHei" w:eastAsia="黑体"/>
        </w:rPr>
        <w:t>专业技术</w:t>
      </w:r>
    </w:p>
    <w:p>
      <w:r>
        <w:rPr>
          <w:rFonts w:ascii="SimHei" w:hAnsi="SimHei" w:eastAsia="黑体"/>
        </w:rPr>
        <w:t>知识技能</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因素定义：指为顺利履行工作职责具备的专业技术、知识、素质和能力的效能要求。</w:t>
      </w:r>
    </w:p>
    <w:p>
      <w:r>
        <w:rPr>
          <w:rFonts w:ascii="SimHei" w:hAnsi="SimHei" w:eastAsia="黑体"/>
        </w:rPr>
        <w:t>基本不需要专业技术知识</w:t>
      </w:r>
    </w:p>
    <w:p>
      <w:r>
        <w:rPr>
          <w:rFonts w:ascii="SimHei" w:hAnsi="SimHei" w:eastAsia="黑体"/>
        </w:rPr>
        <w:t>只需要常识性的专业技术知识，该知识很容被大家掌握</w:t>
      </w:r>
    </w:p>
    <w:p>
      <w:r>
        <w:rPr>
          <w:rFonts w:ascii="SimHei" w:hAnsi="SimHei" w:eastAsia="黑体"/>
        </w:rPr>
        <w:t>工作所需要的专业技术知识要求较高，该知识很难被掌握</w:t>
      </w:r>
    </w:p>
    <w:p>
      <w:r>
        <w:rPr>
          <w:rFonts w:ascii="SimHei" w:hAnsi="SimHei" w:eastAsia="黑体"/>
        </w:rPr>
        <w:t>该岗位所需要的专业技术知识要求非常高，该知识涉及公司的竞争能力</w:t>
      </w:r>
    </w:p>
    <w:p>
      <w:r>
        <w:rPr>
          <w:rFonts w:ascii="SimHei" w:hAnsi="SimHei" w:eastAsia="黑体"/>
        </w:rPr>
        <w:t>0</w:t>
      </w:r>
    </w:p>
    <w:p>
      <w:r>
        <w:rPr>
          <w:rFonts w:ascii="SimHei" w:hAnsi="SimHei" w:eastAsia="黑体"/>
        </w:rPr>
        <w:t>10</w:t>
      </w:r>
    </w:p>
    <w:p>
      <w:r>
        <w:rPr>
          <w:rFonts w:ascii="SimHei" w:hAnsi="SimHei" w:eastAsia="黑体"/>
        </w:rPr>
        <w:t>20</w:t>
      </w:r>
    </w:p>
    <w:p>
      <w:r>
        <w:rPr>
          <w:rFonts w:ascii="SimHei" w:hAnsi="SimHei" w:eastAsia="黑体"/>
        </w:rPr>
        <w:t>40</w:t>
      </w:r>
    </w:p>
    <w:p>
      <w:r>
        <w:rPr>
          <w:rFonts w:ascii="SimHei" w:hAnsi="SimHei" w:eastAsia="黑体"/>
        </w:rPr>
        <w:t>2.10 管理</w:t>
      </w:r>
    </w:p>
    <w:p>
      <w:r>
        <w:rPr>
          <w:rFonts w:ascii="SimHei" w:hAnsi="SimHei" w:eastAsia="黑体"/>
        </w:rPr>
        <w:t>知识技能</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因素定义：指为顺利履行工作职责具备的管理知识素质和能力的要求。</w:t>
      </w:r>
    </w:p>
    <w:p>
      <w:r>
        <w:rPr>
          <w:rFonts w:ascii="SimHei" w:hAnsi="SimHei" w:eastAsia="黑体"/>
        </w:rPr>
        <w:t>工作简单，基本不需要管理知识</w:t>
      </w:r>
    </w:p>
    <w:p>
      <w:r>
        <w:rPr>
          <w:rFonts w:ascii="SimHei" w:hAnsi="SimHei" w:eastAsia="黑体"/>
        </w:rPr>
        <w:t>工作需要基本的管理知识</w:t>
      </w:r>
    </w:p>
    <w:p>
      <w:r>
        <w:rPr>
          <w:rFonts w:ascii="SimHei" w:hAnsi="SimHei" w:eastAsia="黑体"/>
        </w:rPr>
        <w:t>需要较强的管理知识和管理能力来协调各方面关系</w:t>
      </w:r>
    </w:p>
    <w:p>
      <w:r>
        <w:rPr>
          <w:rFonts w:ascii="SimHei" w:hAnsi="SimHei" w:eastAsia="黑体"/>
        </w:rPr>
        <w:t>需要非常强的管理能力和决断能力，该工作影响到公司正常生产与经营</w:t>
      </w:r>
    </w:p>
    <w:p>
      <w:r>
        <w:rPr>
          <w:rFonts w:ascii="SimHei" w:hAnsi="SimHei" w:eastAsia="黑体"/>
        </w:rPr>
        <w:t>0</w:t>
      </w:r>
    </w:p>
    <w:p>
      <w:r>
        <w:rPr>
          <w:rFonts w:ascii="SimHei" w:hAnsi="SimHei" w:eastAsia="黑体"/>
        </w:rPr>
        <w:t>10</w:t>
      </w:r>
    </w:p>
    <w:p>
      <w:r>
        <w:rPr>
          <w:rFonts w:ascii="SimHei" w:hAnsi="SimHei" w:eastAsia="黑体"/>
        </w:rPr>
        <w:t>20</w:t>
      </w:r>
    </w:p>
    <w:p>
      <w:r>
        <w:rPr>
          <w:rFonts w:ascii="SimHei" w:hAnsi="SimHei" w:eastAsia="黑体"/>
        </w:rPr>
        <w:t>35</w:t>
      </w:r>
    </w:p>
    <w:p>
      <w:r>
        <w:rPr>
          <w:rFonts w:ascii="SimHei" w:hAnsi="SimHei" w:eastAsia="黑体"/>
        </w:rPr>
        <w:t>2.11 综合</w:t>
      </w:r>
    </w:p>
    <w:p>
      <w:r>
        <w:rPr>
          <w:rFonts w:ascii="SimHei" w:hAnsi="SimHei" w:eastAsia="黑体"/>
        </w:rPr>
        <w:t>能力</w:t>
      </w:r>
    </w:p>
    <w:p>
      <w:r>
        <w:rPr>
          <w:rFonts w:ascii="SimHei" w:hAnsi="SimHei" w:eastAsia="黑体"/>
        </w:rPr>
        <w:t>1</w:t>
      </w:r>
    </w:p>
    <w:p>
      <w:r>
        <w:rPr>
          <w:rFonts w:ascii="SimHei" w:hAnsi="SimHei" w:eastAsia="黑体"/>
        </w:rPr>
        <w:t>2</w:t>
      </w:r>
    </w:p>
    <w:p>
      <w:r>
        <w:rPr>
          <w:rFonts w:ascii="SimHei" w:hAnsi="SimHei" w:eastAsia="黑体"/>
        </w:rPr>
        <w:t>3</w:t>
      </w:r>
    </w:p>
    <w:p>
      <w:r>
        <w:rPr>
          <w:rFonts w:ascii="SimHei" w:hAnsi="SimHei" w:eastAsia="黑体"/>
        </w:rPr>
        <w:t>4</w:t>
      </w:r>
    </w:p>
    <w:p>
      <w:r>
        <w:rPr>
          <w:rFonts w:ascii="SimHei" w:hAnsi="SimHei" w:eastAsia="黑体"/>
        </w:rPr>
        <w:t>因素定义：指为顺利旅行工作职责具备的多种知识素质、经验和能力的总体效能要求。</w:t>
      </w:r>
    </w:p>
    <w:p>
      <w:r>
        <w:rPr>
          <w:rFonts w:ascii="SimHei" w:hAnsi="SimHei" w:eastAsia="黑体"/>
        </w:rPr>
        <w:t>工作单一、简单、无需特殊技能和能力</w:t>
      </w:r>
    </w:p>
    <w:p>
      <w:r>
        <w:rPr>
          <w:rFonts w:ascii="SimHei" w:hAnsi="SimHei" w:eastAsia="黑体"/>
        </w:rPr>
        <w:t>工作规划化、程序化，仅需某方面的专业知识和技能</w:t>
      </w:r>
    </w:p>
    <w:p>
      <w:r>
        <w:rPr>
          <w:rFonts w:ascii="SimHei" w:hAnsi="SimHei" w:eastAsia="黑体"/>
        </w:rPr>
        <w:t>工作多样化灵活处理问题要求高，需综合使用多种知识和技能</w:t>
      </w:r>
    </w:p>
    <w:p>
      <w:r>
        <w:rPr>
          <w:rFonts w:ascii="SimHei" w:hAnsi="SimHei" w:eastAsia="黑体"/>
        </w:rPr>
        <w:t>非常规性工作，需在复杂多变的环境中处理事务，需要高度综合能力</w:t>
      </w:r>
    </w:p>
    <w:p>
      <w:r>
        <w:rPr>
          <w:rFonts w:ascii="SimHei" w:hAnsi="SimHei" w:eastAsia="黑体"/>
        </w:rPr>
        <w:t>10</w:t>
      </w:r>
    </w:p>
    <w:p>
      <w:r>
        <w:rPr>
          <w:rFonts w:ascii="SimHei" w:hAnsi="SimHei" w:eastAsia="黑体"/>
        </w:rPr>
        <w:t>20</w:t>
      </w:r>
    </w:p>
    <w:p>
      <w:r>
        <w:rPr>
          <w:rFonts w:ascii="SimHei" w:hAnsi="SimHei" w:eastAsia="黑体"/>
        </w:rPr>
        <w:t>35</w:t>
      </w:r>
    </w:p>
    <w:p>
      <w:r>
        <w:rPr>
          <w:rFonts w:ascii="SimHei" w:hAnsi="SimHei" w:eastAsia="黑体"/>
        </w:rPr>
        <w:t>50</w:t>
      </w:r>
    </w:p>
    <w:p>
      <w:r>
        <w:rPr>
          <w:rFonts w:ascii="SimHei" w:hAnsi="SimHei" w:eastAsia="黑体"/>
        </w:rPr>
        <w:t>3.</w:t>
      </w:r>
    </w:p>
    <w:p>
      <w:r>
        <w:rPr>
          <w:rFonts w:ascii="SimHei" w:hAnsi="SimHei" w:eastAsia="黑体"/>
        </w:rPr>
        <w:t>努</w:t>
      </w:r>
    </w:p>
    <w:p>
      <w:r>
        <w:rPr>
          <w:rFonts w:ascii="SimHei" w:hAnsi="SimHei" w:eastAsia="黑体"/>
        </w:rPr>
        <w:t>力</w:t>
      </w:r>
    </w:p>
    <w:p>
      <w:r>
        <w:rPr>
          <w:rFonts w:ascii="SimHei" w:hAnsi="SimHei" w:eastAsia="黑体"/>
        </w:rPr>
        <w:t>3.1</w:t>
      </w:r>
    </w:p>
    <w:p>
      <w:r>
        <w:rPr>
          <w:rFonts w:ascii="SimHei" w:hAnsi="SimHei" w:eastAsia="黑体"/>
        </w:rPr>
        <w:t>工作压力</w:t>
      </w:r>
    </w:p>
    <w:p>
      <w:r>
        <w:rPr>
          <w:rFonts w:ascii="SimHei" w:hAnsi="SimHei" w:eastAsia="黑体"/>
        </w:rPr>
        <w:t>1</w:t>
      </w:r>
    </w:p>
    <w:p>
      <w:r>
        <w:rPr>
          <w:rFonts w:ascii="SimHei" w:hAnsi="SimHei" w:eastAsia="黑体"/>
        </w:rPr>
        <w:t>2</w:t>
      </w:r>
    </w:p>
    <w:p>
      <w:r>
        <w:rPr>
          <w:rFonts w:ascii="SimHei" w:hAnsi="SimHei" w:eastAsia="黑体"/>
        </w:rPr>
        <w:t>因素定义：指工作本身给任职人员带来的压力。根据决策迅速性、工作常规性、任务多样</w:t>
      </w:r>
    </w:p>
    <w:p>
      <w:r>
        <w:rPr>
          <w:rFonts w:ascii="SimHei" w:hAnsi="SimHei" w:eastAsia="黑体"/>
        </w:rPr>
        <w:t>性、工作流动性及工作是否被时常打断进行判断。</w:t>
      </w:r>
    </w:p>
    <w:p>
      <w:r>
        <w:rPr>
          <w:rFonts w:ascii="SimHei" w:hAnsi="SimHei" w:eastAsia="黑体"/>
        </w:rPr>
        <w:t>极少迅速作决定，工作常规化，工作很少被打断或者干扰</w:t>
      </w:r>
    </w:p>
    <w:p>
      <w:r>
        <w:rPr>
          <w:rFonts w:ascii="SimHei" w:hAnsi="SimHei" w:eastAsia="黑体"/>
        </w:rPr>
        <w:t>很少迅速作决定，工作速度没有特定要求，手头的工作有时被打断</w:t>
      </w:r>
    </w:p>
    <w:p>
      <w:r>
        <w:rPr>
          <w:rFonts w:ascii="SimHei" w:hAnsi="SimHei" w:eastAsia="黑体"/>
        </w:rPr>
        <w:t>10</w:t>
      </w:r>
    </w:p>
    <w:p>
      <w:r>
        <w:rPr>
          <w:rFonts w:ascii="SimHei" w:hAnsi="SimHei" w:eastAsia="黑体"/>
        </w:rPr>
        <w:t>20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