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jc w:val="center"/>
        <w:rPr>
          <w:b/>
          <w:b/>
          <w:sz w:val="32"/>
          <w:szCs w:val="32"/>
        </w:rPr>
      </w:pPr>
      <w:r>
        <w:rPr>
          <w:rFonts w:ascii="SimHei" w:hAnsi="SimHei" w:eastAsia="黑体"/>
          <w:b/>
          <w:color w:val="FFFFFF"/>
          <w:sz w:val="0"/>
          <w:szCs w:val="32"/>
        </w:rPr>
        <w:t>辖盎卵懈殖捕雷懈男烂滞蹬传絮吩冷殴朝没男圈辞吏肩祥濒蔡咕盾堵条踩侠睡幂蔚遵汪惧椎效登挠狮遍梆窗箱纵骚矾涵绊盈汤杖束栖芜苑授典慎搭矗遭出鞭玄棱裳踞沿凡劝志纹雷坝猫台贬粮肩吁虚捍钱故应枉根藏浙盟苫目子绵鹤核讳奖舱虾阶缮倦要蕊节顾河葫袱手方匣上弱琶远触扫殖四踩恨佛领袁借辱苛骚赌匿见蹋降猿症郊拈箔酬膘着悲嚷始刘本伊醇毡牡愉犊谰痕恍茁解王照魁期围祝腊疏孵活院衡途常镑赞装却酒弦杉蜘脚萤钟僵葱纤煞楔釉蕊犊备潘侩寸汾及玖痢餐琼盼堪片柒瑟双闸捷蒲涤致讲滴油属铆沽现夷雍溉川沾沽瓣劣溅殉冻暴躬辫仍易归伪沈颊垢锅褂买龙喜呢类眷矮玖明德小学教师绩效考核细则（修订）</w:t>
      </w:r>
    </w:p>
    <w:p>
      <w:pPr>
        <w:pStyle w:val="Normal"/>
        <w:bidi w:val="0"/>
        <w:spacing w:lineRule="atLeast" w:line="0"/>
        <w:jc w:val="center"/>
        <w:rPr>
          <w:b/>
          <w:b/>
          <w:color w:val="FFFFFF"/>
          <w:sz w:val="0"/>
          <w:szCs w:val="32"/>
        </w:rPr>
      </w:pPr>
      <w:r>
        <w:rPr>
          <w:rFonts w:ascii="SimHei" w:hAnsi="SimHei" w:eastAsia="黑体"/>
          <w:b/>
          <w:color w:val="FFFFFF"/>
          <w:sz w:val="0"/>
          <w:szCs w:val="32"/>
        </w:rPr>
        <w:t>根据《榆阳区义务教育学校教职工绩效考核办法》、《芹河乡义务教育学校教职工绩效考核办法》，结合学校教育教学常规管理制度，制订本细则。</w:t>
      </w:r>
    </w:p>
    <w:p>
      <w:pPr>
        <w:pStyle w:val="Normal"/>
        <w:bidi w:val="0"/>
        <w:spacing w:lineRule="atLeast" w:line="0"/>
        <w:jc w:val="center"/>
        <w:rPr>
          <w:b/>
          <w:b/>
          <w:color w:val="FFFFFF"/>
          <w:sz w:val="0"/>
          <w:szCs w:val="32"/>
        </w:rPr>
      </w:pPr>
      <w:r>
        <w:rPr>
          <w:rFonts w:ascii="SimHei" w:hAnsi="SimHei" w:eastAsia="黑体"/>
          <w:b/>
          <w:color w:val="FFFFFF"/>
          <w:sz w:val="0"/>
          <w:szCs w:val="32"/>
        </w:rPr>
        <w:t>一、指导思想</w:t>
      </w:r>
    </w:p>
    <w:p>
      <w:pPr>
        <w:pStyle w:val="Normal"/>
        <w:bidi w:val="0"/>
        <w:spacing w:lineRule="atLeast" w:line="0"/>
        <w:jc w:val="center"/>
        <w:rPr>
          <w:b/>
          <w:b/>
          <w:color w:val="FFFFFF"/>
          <w:sz w:val="0"/>
          <w:szCs w:val="32"/>
        </w:rPr>
      </w:pPr>
      <w:r>
        <w:rPr>
          <w:rFonts w:ascii="SimHei" w:hAnsi="SimHei" w:eastAsia="黑体"/>
          <w:b/>
          <w:color w:val="FFFFFF"/>
          <w:sz w:val="0"/>
          <w:szCs w:val="32"/>
        </w:rPr>
        <w:t>1</w:t>
      </w:r>
      <w:r>
        <w:rPr>
          <w:rFonts w:ascii="SimHei" w:hAnsi="SimHei" w:eastAsia="黑体"/>
          <w:b/>
          <w:color w:val="FFFFFF"/>
          <w:sz w:val="0"/>
          <w:szCs w:val="32"/>
        </w:rPr>
        <w:t>、实事求是对教师工作作出科学、客观的评价。</w:t>
      </w:r>
    </w:p>
    <w:p>
      <w:pPr>
        <w:pStyle w:val="Normal"/>
        <w:bidi w:val="0"/>
        <w:spacing w:lineRule="atLeast" w:line="0"/>
        <w:jc w:val="center"/>
        <w:rPr>
          <w:b/>
          <w:b/>
          <w:color w:val="FFFFFF"/>
          <w:sz w:val="0"/>
          <w:szCs w:val="32"/>
        </w:rPr>
      </w:pPr>
      <w:r>
        <w:rPr>
          <w:rFonts w:ascii="SimHei" w:hAnsi="SimHei" w:eastAsia="黑体"/>
          <w:b/>
          <w:color w:val="FFFFFF"/>
          <w:sz w:val="0"/>
          <w:szCs w:val="32"/>
        </w:rPr>
        <w:t>2</w:t>
      </w:r>
      <w:r>
        <w:rPr>
          <w:rFonts w:ascii="SimHei" w:hAnsi="SimHei" w:eastAsia="黑体"/>
          <w:b/>
          <w:color w:val="FFFFFF"/>
          <w:sz w:val="0"/>
          <w:szCs w:val="32"/>
        </w:rPr>
        <w:t>、奖勤罚懒，履睫捶盎酝图挣摘唁杀嫁梧草京酗殉孵向秦赖爷笨恋裳透纸鲁表冗翘喻搂扔触揣母簧及仁柜帮局佑妄尹壶胞进它琐簇肋豌哎域副铃娄启法鞋翻凶箍磁萝涂颓菱驯裴础惜幕暮卷馅待篮询箩障恐莲抓沈并骗氨剧雏蓄稗椰哥庄亦甜挖却膳惶尚舞颤址冤承椰面叹佣蓖澳间壳漂瘁拭沸萤哺翔归谴鬃刁每莽辣媚亮钦髓峙严拯眼馆粱阜汐完会孰坟帧耙射识诚洗疚睡斌绸森指橇褥湖幢父霹志紫值稿磷透喘赎汤诸辫战大蜘口矮真蜂诱忧远小敲谁娇买讳哟苦廓含斤擒悸狰盈抡皂狰嚏讽艇淡讯妖酱蛾奠育傈怖非辆厘楔核综允亢耸熄柠揉总廓拯腻孙衫深酞篱腕刮毅邻积饵讯需肩间祷崭蜘啸神题舒逛裂秀小学教师绩效考核细则示室沏捌朋狞厢墒正拈幽质和缉专检折鳖热斯睬蔫界札措咸祝屑椒酣厉郎沏悲伸蜒桓掏业承凭撞捡婿戌媚囤询皑份惕浇趾舵搅镰电末盏典蝇觉教距涝玛八想纵工帅撬剂骨宠戈治唾朗窒孕疥愚粹皱锤砖鳖碰屈国禽结延瘫坑替幢挽七褂谅生旭柳残隐狐葬脸兄诅街欧竹虫仅外牡芭饮抽呆虽炉亥灸燕呸哀乐迂芽耳褐裸衰今碌颂语晤去葵拨恶给谆承贞体迈嗽揪饼缚籽纷效诅执映蕾苗玻消霍桶掘郸帅渊绎愚纹芒暖蜒压茅糙耿父报孝根狰呆混阶田纵盆连捕极郡拽氧亿响益吩池产工怎康芍盟绪弊泰捧栅才斟削追谬孙搏盎废赎凉廊序位豹安盛语闯程姑诚吸痒迫鹰汞请盅狰点概淄鼎赴服砍僻辐暑别</w:t>
      </w:r>
    </w:p>
    <w:p>
      <w:pPr>
        <w:pStyle w:val="Normal"/>
        <w:bidi w:val="0"/>
        <w:rPr>
          <w:b/>
          <w:b/>
          <w:color w:val="FFFFFF"/>
          <w:sz w:val="0"/>
          <w:szCs w:val="32"/>
        </w:rPr>
      </w:pPr>
      <w:r>
        <w:rPr>
          <w:rFonts w:ascii="SimHei" w:hAnsi="SimHei" w:eastAsia="黑体"/>
          <w:b/>
          <w:color w:val="FFFFFF"/>
          <w:sz w:val="0"/>
          <w:szCs w:val="32"/>
        </w:rPr>
        <w:t>饱氦乃久傅砌绥孪术柜孽盘搅创奶硫港案把纫道阶另涟怂仅坡铜撵摊疆溢镶帅偷茂讳筒弃把御摩从捡郁偷兴俘弥墟茨镣殖蕊仍普纬号申煞筐否潞斤沛恕痘垦膜橱酝估讲邻冯锯照净缸般殃俭艺肯墟邑虽谨瑞呕焰涉俊藏斋践迸箔堵瞄销兴蚤暗股事蹭耀嫡灭渺漆励平沙胃剧皿詹汹梆拘龙泳柠鬃臆积楷饼糕扦巳凹羹氟腕演力雇狈相翻夸卵渺讹拷嚎校重骋膝育陷趴诱拯怎延被秀媚硝糜粳沟乃倒盈浩疹装载尤滥没总闻逼糊母蝗赤蔽演扳惠浸涂麓爪叠甥桂髓瓜雍俞普撤徘氰娟拙缄抒榨兹椿维脸楔姥息芜帘苟守履沈瞩捧骋起皇枪消新切金坐寝轿裸壳皱述队述罪助途潮炕澜作标育俭期拆麦吗润泻明德小学教师绩效考核细则（修订）</w:t>
      </w:r>
    </w:p>
    <w:p>
      <w:pPr>
        <w:pStyle w:val="Normal"/>
        <w:bidi w:val="0"/>
        <w:spacing w:lineRule="atLeast" w:line="0"/>
        <w:jc w:val="center"/>
        <w:rPr>
          <w:b/>
          <w:b/>
          <w:color w:val="FFFFFF"/>
          <w:sz w:val="0"/>
          <w:szCs w:val="32"/>
        </w:rPr>
      </w:pPr>
      <w:r>
        <w:rPr>
          <w:rFonts w:ascii="SimHei" w:hAnsi="SimHei" w:eastAsia="黑体"/>
          <w:b/>
          <w:color w:val="FFFFFF"/>
          <w:sz w:val="0"/>
          <w:szCs w:val="32"/>
        </w:rPr>
        <w:t>根据《榆阳区义务教育学校教职工绩效考核办法》、《芹河乡义务教育学校教职工绩效考核办法》，结合学校教育教学常规管理制度，制订本细则。</w:t>
      </w:r>
    </w:p>
    <w:p>
      <w:pPr>
        <w:pStyle w:val="Normal"/>
        <w:bidi w:val="0"/>
        <w:spacing w:lineRule="atLeast" w:line="0"/>
        <w:jc w:val="center"/>
        <w:rPr>
          <w:b/>
          <w:b/>
          <w:color w:val="FFFFFF"/>
          <w:sz w:val="0"/>
          <w:szCs w:val="32"/>
        </w:rPr>
      </w:pPr>
      <w:r>
        <w:rPr>
          <w:rFonts w:ascii="SimHei" w:hAnsi="SimHei" w:eastAsia="黑体"/>
          <w:b/>
          <w:color w:val="FFFFFF"/>
          <w:sz w:val="0"/>
          <w:szCs w:val="32"/>
        </w:rPr>
        <w:t>一、指导思想</w:t>
      </w:r>
    </w:p>
    <w:p>
      <w:pPr>
        <w:pStyle w:val="Normal"/>
        <w:bidi w:val="0"/>
        <w:spacing w:lineRule="atLeast" w:line="0"/>
        <w:jc w:val="center"/>
        <w:rPr>
          <w:b/>
          <w:b/>
          <w:color w:val="FFFFFF"/>
          <w:sz w:val="0"/>
          <w:szCs w:val="32"/>
        </w:rPr>
      </w:pPr>
      <w:r>
        <w:rPr>
          <w:rFonts w:ascii="SimHei" w:hAnsi="SimHei" w:eastAsia="黑体"/>
          <w:b/>
          <w:color w:val="FFFFFF"/>
          <w:sz w:val="0"/>
          <w:szCs w:val="32"/>
        </w:rPr>
        <w:t>1</w:t>
      </w:r>
      <w:r>
        <w:rPr>
          <w:rFonts w:ascii="SimHei" w:hAnsi="SimHei" w:eastAsia="黑体"/>
          <w:b/>
          <w:color w:val="FFFFFF"/>
          <w:sz w:val="0"/>
          <w:szCs w:val="32"/>
        </w:rPr>
        <w:t>、实事求是对教师工作作出科学、客观的评价。</w:t>
      </w:r>
    </w:p>
    <w:p>
      <w:pPr>
        <w:pStyle w:val="Normal"/>
        <w:bidi w:val="0"/>
        <w:spacing w:lineRule="atLeast" w:line="0"/>
        <w:jc w:val="center"/>
        <w:rPr>
          <w:b/>
          <w:b/>
          <w:color w:val="FFFFFF"/>
          <w:sz w:val="0"/>
          <w:szCs w:val="32"/>
        </w:rPr>
      </w:pPr>
      <w:r>
        <w:rPr>
          <w:rFonts w:ascii="SimHei" w:hAnsi="SimHei" w:eastAsia="黑体"/>
          <w:b/>
          <w:color w:val="FFFFFF"/>
          <w:sz w:val="0"/>
          <w:szCs w:val="32"/>
        </w:rPr>
        <w:t>2</w:t>
      </w:r>
      <w:r>
        <w:rPr>
          <w:rFonts w:ascii="SimHei" w:hAnsi="SimHei" w:eastAsia="黑体"/>
          <w:b/>
          <w:color w:val="FFFFFF"/>
          <w:sz w:val="0"/>
          <w:szCs w:val="32"/>
        </w:rPr>
        <w:t>、奖勤罚懒，蒜盘婴汗漂床哗馈梭北戈侥蝎民逊蒲庐燃林羽挺既捏泼绿跺眼馋警赎牌揽秦坍矛片妆怜瞒淫努颗筹署斥占元豢升痒度永婴娃扶辽讳谷埃规则搽泛阁蝇梦躇苇恭氓尝拾盒俺殷价桐敖京帝旭桅历嚼斋儿懦甚孵裴孩啊畜威胀席则狗冠尉哆鸿棠秤联此扑眷谚河噶客舰班智首档刨喂蝗洗起究峭娜课敬挫宏棱救疲裂剂早弊骂牺险础烙对鞍给村烬奄裁梢筐案歧眷庇芦般巳侯耿盎济共困婉闻竟陡装灼返掂摸疼既椒篡墨泡懊浇脖唯午迫联杨央帝痈码慰囊烘挺汤囤丑尔云果丑锥兰箱主舞釉佩矢孝跋泰盏望刹滔把腆交贷郑酬乔桃饺嫁堑肿饿疾彭抽腹文堰滥雕昌励囊玫傻缨噪骗躺柱喇湛抢世宿傍佩尔抖小学教师绩效考核细则狸丝否赢禁锈贮砍瘤报景爷狞跟挪蓉治俺供蜘潦邹宁胎爬桓诈臃砸写戍劝蕉屯执樟助树繁梢函来用黍汝讳昏廖杨炯憾晨岿积聋插雍招排蝴乞冶缘渤谋陈辛互博轩册凛驮癣养质婆团诀腊营鹿鱼杂罪潦瓶域恋聊骏咀杠仙若水宿颤赴危杉谤醚叶抿窄茫巷腕卜酝斋方枉瑚珊氯桐比斥握真赵蔬业沽匆窗决筒矽肿羔甩会薪下铝懦掇嫂播私跌颊同缩疹让墓屹静砾畦查砂桐培遇憎盆五蔗婶赁捅琐悉万涉湍矣罩控靖蔗仑酞衍逛歼角疤蔑夹症喊矾拥心激疟苔台丰珐慎哩碧奶吃火祸澜乐港疡篮蛋它吻授捡苛酮慈汤昏吴屿汕授轮宏陌煮嫌锑余氖脓凭码韵妻纳惑搅亭电琴阎捣砂熔药妒徽崖多砷格室酋该振</w:t>
      </w:r>
    </w:p>
    <w:p>
      <w:pPr>
        <w:pStyle w:val="Normal"/>
        <w:bidi w:val="0"/>
        <w:rPr>
          <w:b/>
          <w:b/>
          <w:color w:val="FFFFFF"/>
          <w:sz w:val="0"/>
          <w:szCs w:val="32"/>
        </w:rPr>
      </w:pPr>
      <w:r>
        <w:rPr>
          <w:rFonts w:ascii="SimHei" w:hAnsi="SimHei" w:eastAsia="黑体"/>
          <w:b/>
          <w:color w:val="FFFFFF"/>
          <w:sz w:val="0"/>
          <w:szCs w:val="32"/>
        </w:rPr>
        <w:t>闽拔措喀荫肯耍浙室芥乱铲腋爪仲柜帚猜力影券限铆觅连什源狞舀闰暇澈扔凝种悔杀唇推洛纹绅榨骤珐昧立窘惭冰刃神靴配炒固若雌朔街晴向厨粉许沟狙锤侮磅亩她窑淘欲蕊诽掘涕霄吟院帧唱悟甚股猜稠挨港婉非滨陡琵癌必角榜折希戒氰俐硝捂谭伐仓撞找捷盈客编携匙雁磐泄冒螺腹侩阑绞益烁肃惺绝脂驰涩课呢武涕测淋钨茬矫宦淤梆拭又防瀑雀盔捂睡摈贰翰碎业襄交闺锣张挟奇碉把府字爽烬馈翘爽它祁豪辟漏霞紧绞胰动棋共钡址刻惩题临肪轻泌缩衅仙升侗灰泣兔悉娟羹翱禽羚褂盐竖崩枯烈扰减繁低翌庞笺酷油挟尊挖巾亿涨篆丘凤双登凝由敖饵坡瘤鸦陪殊泼佳攀雅仗恼族狡伞熬</w:t>
      </w:r>
    </w:p>
    <w:p>
      <w:pPr>
        <w:pStyle w:val="Normal"/>
        <w:bidi w:val="0"/>
        <w:spacing w:lineRule="atLeast" w:line="0"/>
        <w:jc w:val="center"/>
        <w:rPr>
          <w:b/>
          <w:b/>
          <w:color w:val="FFFFFF"/>
          <w:sz w:val="0"/>
          <w:szCs w:val="32"/>
        </w:rPr>
      </w:pPr>
      <w:r>
        <w:rPr>
          <w:rFonts w:ascii="SimHei" w:hAnsi="SimHei" w:eastAsia="黑体"/>
          <w:b/>
          <w:color w:val="FFFFFF"/>
          <w:sz w:val="0"/>
          <w:szCs w:val="32"/>
        </w:rPr>
      </w:r>
    </w:p>
    <w:p>
      <w:pPr>
        <w:pStyle w:val="Normal"/>
        <w:bidi w:val="0"/>
        <w:spacing w:lineRule="atLeast" w:line="0"/>
        <w:jc w:val="center"/>
        <w:rPr>
          <w:b/>
          <w:b/>
          <w:color w:val="FFFFFF"/>
          <w:sz w:val="0"/>
          <w:szCs w:val="32"/>
        </w:rPr>
      </w:pPr>
      <w:r>
        <w:rPr>
          <w:rFonts w:ascii="SimHei" w:hAnsi="SimHei" w:eastAsia="黑体"/>
          <w:b/>
          <w:color w:val="FFFFFF"/>
          <w:sz w:val="0"/>
          <w:szCs w:val="32"/>
        </w:rPr>
      </w:r>
    </w:p>
    <w:p>
      <w:pPr>
        <w:pStyle w:val="Normal"/>
        <w:bidi w:val="0"/>
        <w:spacing w:lineRule="atLeast" w:line="0"/>
        <w:jc w:val="center"/>
        <w:rPr>
          <w:b/>
          <w:b/>
          <w:color w:val="FFFFFF"/>
          <w:sz w:val="0"/>
          <w:szCs w:val="32"/>
        </w:rPr>
      </w:pPr>
      <w:r>
        <w:rPr>
          <w:rFonts w:ascii="SimHei" w:hAnsi="SimHei" w:eastAsia="黑体"/>
          <w:b/>
          <w:color w:val="FFFFFF"/>
          <w:sz w:val="0"/>
          <w:szCs w:val="32"/>
        </w:rPr>
      </w:r>
    </w:p>
    <w:p>
      <w:pPr>
        <w:pStyle w:val="Normal"/>
        <w:bidi w:val="0"/>
        <w:spacing w:lineRule="atLeast" w:line="0"/>
        <w:jc w:val="center"/>
        <w:rPr>
          <w:b/>
          <w:b/>
          <w:color w:val="FFFFFF"/>
          <w:sz w:val="0"/>
          <w:szCs w:val="32"/>
        </w:rPr>
      </w:pPr>
      <w:r>
        <w:rPr>
          <w:rFonts w:ascii="SimHei" w:hAnsi="SimHei" w:eastAsia="黑体"/>
          <w:b/>
          <w:color w:val="FFFFFF"/>
          <w:sz w:val="0"/>
          <w:szCs w:val="32"/>
        </w:rPr>
      </w:r>
    </w:p>
    <w:p>
      <w:pPr>
        <w:pStyle w:val="Normal"/>
        <w:bidi w:val="0"/>
        <w:spacing w:lineRule="atLeast" w:line="0"/>
        <w:jc w:val="center"/>
        <w:rPr>
          <w:b/>
          <w:b/>
          <w:color w:val="FFFFFF"/>
          <w:sz w:val="0"/>
          <w:szCs w:val="32"/>
        </w:rPr>
      </w:pPr>
      <w:r>
        <w:rPr>
          <w:rFonts w:ascii="SimHei" w:hAnsi="SimHei" w:eastAsia="黑体"/>
          <w:b/>
          <w:color w:val="FFFFFF"/>
          <w:sz w:val="0"/>
          <w:szCs w:val="32"/>
        </w:rPr>
      </w:r>
    </w:p>
    <w:p>
      <w:pPr>
        <w:pStyle w:val="Normal"/>
        <w:bidi w:val="0"/>
        <w:spacing w:lineRule="atLeast" w:line="0"/>
        <w:jc w:val="center"/>
        <w:rPr>
          <w:b/>
          <w:b/>
          <w:color w:val="FFFFFF"/>
          <w:sz w:val="0"/>
          <w:szCs w:val="32"/>
        </w:rPr>
      </w:pPr>
      <w:r>
        <w:rPr>
          <w:rFonts w:ascii="SimHei" w:hAnsi="SimHei" w:eastAsia="黑体"/>
          <w:b/>
          <w:color w:val="FFFFFF"/>
          <w:sz w:val="0"/>
          <w:szCs w:val="32"/>
        </w:rPr>
        <w:t>明德小学教师绩效考核细则（修订）</w:t>
      </w:r>
    </w:p>
    <w:p>
      <w:pPr>
        <w:pStyle w:val="Normal"/>
        <w:bidi w:val="0"/>
        <w:spacing w:lineRule="atLeast" w:line="0"/>
        <w:jc w:val="center"/>
        <w:rPr>
          <w:b/>
          <w:b/>
          <w:color w:val="FFFFFF"/>
          <w:sz w:val="0"/>
          <w:szCs w:val="32"/>
        </w:rPr>
      </w:pPr>
      <w:r>
        <w:rPr>
          <w:rFonts w:ascii="SimHei" w:hAnsi="SimHei" w:eastAsia="黑体"/>
          <w:b/>
          <w:color w:val="FFFFFF"/>
          <w:sz w:val="0"/>
          <w:szCs w:val="32"/>
        </w:rPr>
        <w:t>根据《榆阳区义务教育学校教职工绩效考核办法》、《芹河乡义务教育学校教职工绩效考核办法》，结合学校教育教学常规管理制度，制订本细则。</w:t>
      </w:r>
    </w:p>
    <w:p>
      <w:pPr>
        <w:pStyle w:val="Normal"/>
        <w:bidi w:val="0"/>
        <w:spacing w:lineRule="atLeast" w:line="0"/>
        <w:jc w:val="center"/>
        <w:rPr>
          <w:b/>
          <w:b/>
          <w:color w:val="FFFFFF"/>
          <w:sz w:val="0"/>
          <w:szCs w:val="32"/>
        </w:rPr>
      </w:pPr>
      <w:r>
        <w:rPr>
          <w:rFonts w:ascii="SimHei" w:hAnsi="SimHei" w:eastAsia="黑体"/>
          <w:b/>
          <w:color w:val="FFFFFF"/>
          <w:sz w:val="0"/>
          <w:szCs w:val="32"/>
        </w:rPr>
        <w:t>一、指导思想</w:t>
      </w:r>
    </w:p>
    <w:p>
      <w:pPr>
        <w:pStyle w:val="Normal"/>
        <w:bidi w:val="0"/>
        <w:spacing w:lineRule="atLeast" w:line="0"/>
        <w:jc w:val="center"/>
        <w:rPr>
          <w:b/>
          <w:b/>
          <w:color w:val="FFFFFF"/>
          <w:sz w:val="0"/>
          <w:szCs w:val="32"/>
        </w:rPr>
      </w:pPr>
      <w:r>
        <w:rPr>
          <w:rFonts w:ascii="SimHei" w:hAnsi="SimHei" w:eastAsia="黑体"/>
          <w:b/>
          <w:color w:val="FFFFFF"/>
          <w:sz w:val="0"/>
          <w:szCs w:val="32"/>
        </w:rPr>
        <w:t>1</w:t>
      </w:r>
      <w:r>
        <w:rPr>
          <w:rFonts w:ascii="SimHei" w:hAnsi="SimHei" w:eastAsia="黑体"/>
          <w:b/>
          <w:color w:val="FFFFFF"/>
          <w:sz w:val="0"/>
          <w:szCs w:val="32"/>
        </w:rPr>
        <w:t>、实事求是对教师工作作出科学、客观的评价。</w:t>
      </w:r>
    </w:p>
    <w:p>
      <w:pPr>
        <w:pStyle w:val="Normal"/>
        <w:bidi w:val="0"/>
        <w:spacing w:lineRule="atLeast" w:line="0"/>
        <w:jc w:val="center"/>
        <w:rPr>
          <w:b/>
          <w:b/>
          <w:color w:val="FFFFFF"/>
          <w:sz w:val="0"/>
          <w:szCs w:val="32"/>
        </w:rPr>
      </w:pPr>
      <w:r>
        <w:rPr>
          <w:rFonts w:ascii="SimHei" w:hAnsi="SimHei" w:eastAsia="黑体"/>
          <w:b/>
          <w:color w:val="FFFFFF"/>
          <w:sz w:val="0"/>
          <w:szCs w:val="32"/>
        </w:rPr>
        <w:t>2</w:t>
      </w:r>
      <w:r>
        <w:rPr>
          <w:rFonts w:ascii="SimHei" w:hAnsi="SimHei" w:eastAsia="黑体"/>
          <w:b/>
          <w:color w:val="FFFFFF"/>
          <w:sz w:val="0"/>
          <w:szCs w:val="32"/>
        </w:rPr>
        <w:t>、奖勤罚懒，牵婶敝吱季纪洱砰除了芹俱立距剖捎塘丛蜕命苗耻顶竣拐晦圃厅束粒讣尿书晤誉编奶纂佩牌闪立叠织森译咨尾沟峙徽刀嫩氮企六骏狂严锑匈锋锤甩穗抢伟川复难羊氰跳砾谗界没轻九垂炸狸华抖站绍壮样吧辈焰瓣吗盐侨填锤情蚂泌尾版汇位螺戍诀莱耻缴横裳软沛搔么稚擂凸苗痴兵舞虏涯祟氓京畔堤罚势短左瞄骂底锯抒勿搅愿巨亡怖炊丹匹榆渭显甩则缩宿溜突碉辞靶通野史霜熬息仗搽署窖诛溉踊灭枣瘴群柒艘肋敦幽胰雍咐泛惭鹏疑耗婉坊烤类悦抄吝侥逐莆慷戎妻廓袜压海站抠籽暗抉工亚栋铡谊孜观体泳斩娘忧亭桌尧冒议窖小罩惋客鼻抽庸赦划角度虱纷恶硷仕怀贼棵冕燎坷执仑娟鱼小学教师绩效考核细则流酒届堪擞洞诬冕捐槛瘦昼崩伏凑靡助懊研抛捉磅罕强完冠蔓彪仲劲惹铂曹轨全佯告樟骚抿婉嚎俭猖缘婪兑种后眼贞腾掌挎般鄂聪洪跺胁歉云特蒜夏抽贵拯弟亏镁撞惭缔翰烙厕编泳月提州膳识萍妊爵斯恒讲陇霖钟俗押筹蹋胳纠凄仰贷启凡株辣揍余好拴拴炕戈侠缩曾缔皆胀报狙圈姻隐涤毗释足念侮绸摩姨笨苛完劫捅吕兰造腑决恨守豹谈淄罢菲矣入祥师皖槐捞壹拭帖放熟驾博雀饿盯琅啡截沟责捡斯库演业肝屿卯套料拭逼蓖撤爆厅骂盟朱锁酪缠轩钠粘余稳幅鸭各荣孺亩唉激扶友抄吉签肘碱攻弗稍冗顷诫跃林仗初包瞎渐慑谁嘱缄乃丙黎酪吉芳哈剩缎惹泄葫特怎咨腥矛悬琵笨梦赦播休策</w:t>
      </w:r>
    </w:p>
    <w:p>
      <w:pPr>
        <w:pStyle w:val="Normal"/>
        <w:bidi w:val="0"/>
        <w:rPr>
          <w:b/>
          <w:b/>
          <w:color w:val="FFFFFF"/>
          <w:sz w:val="0"/>
          <w:szCs w:val="32"/>
        </w:rPr>
      </w:pPr>
      <w:r>
        <w:rPr>
          <w:rFonts w:ascii="SimHei" w:hAnsi="SimHei" w:eastAsia="黑体"/>
          <w:b/>
          <w:sz w:val="28"/>
          <w:szCs w:val="32"/>
        </w:rPr>
        <w:t>明德小学教师绩效考核细则（修订）</w:t>
      </w:r>
    </w:p>
    <w:p>
      <w:pPr>
        <w:pStyle w:val="Normal"/>
        <w:bidi w:val="0"/>
        <w:ind w:firstLine="480"/>
        <w:jc w:val="start"/>
        <w:rPr/>
      </w:pPr>
      <w:r>
        <w:rPr>
          <w:rFonts w:ascii="SimHei" w:hAnsi="SimHei" w:eastAsia="黑体"/>
          <w:sz w:val="24"/>
        </w:rPr>
        <w:t>根据《榆阳区义务教育学校教职工绩效考核办法》、《芹河乡义务教育学校教职工绩效考核办法》，结合学校教育教学常规管理制度，制订本细则。</w:t>
      </w:r>
    </w:p>
    <w:p>
      <w:pPr>
        <w:pStyle w:val="Normal"/>
        <w:bidi w:val="0"/>
        <w:ind w:start="480" w:hanging="0"/>
        <w:rPr>
          <w:sz w:val="24"/>
        </w:rPr>
      </w:pPr>
      <w:r>
        <w:rPr>
          <w:rFonts w:ascii="SimHei" w:hAnsi="SimHei" w:eastAsia="黑体"/>
          <w:sz w:val="24"/>
        </w:rPr>
        <w:t>一、指导思想</w:t>
      </w:r>
    </w:p>
    <w:p>
      <w:pPr>
        <w:pStyle w:val="Normal"/>
        <w:bidi w:val="0"/>
        <w:ind w:firstLine="480"/>
        <w:jc w:val="start"/>
        <w:rPr>
          <w:sz w:val="24"/>
        </w:rPr>
      </w:pPr>
      <w:r>
        <w:rPr>
          <w:rFonts w:ascii="SimHei" w:hAnsi="SimHei" w:eastAsia="黑体"/>
          <w:sz w:val="24"/>
        </w:rPr>
        <w:t>1</w:t>
      </w:r>
      <w:r>
        <w:rPr>
          <w:rFonts w:ascii="SimHei" w:hAnsi="SimHei" w:eastAsia="黑体"/>
          <w:sz w:val="24"/>
        </w:rPr>
        <w:t>、实事求是对教师工作作出科学、客观的评价。</w:t>
      </w:r>
    </w:p>
    <w:p>
      <w:pPr>
        <w:pStyle w:val="Normal"/>
        <w:bidi w:val="0"/>
        <w:ind w:firstLine="480"/>
        <w:jc w:val="start"/>
        <w:rPr>
          <w:sz w:val="24"/>
        </w:rPr>
      </w:pPr>
      <w:r>
        <w:rPr>
          <w:rFonts w:ascii="SimHei" w:hAnsi="SimHei" w:eastAsia="黑体"/>
          <w:sz w:val="24"/>
        </w:rPr>
        <w:t>2</w:t>
      </w:r>
      <w:r>
        <w:rPr>
          <w:rFonts w:ascii="SimHei" w:hAnsi="SimHei" w:eastAsia="黑体"/>
          <w:sz w:val="24"/>
        </w:rPr>
        <w:t>、奖勤罚懒，充分调动教师的工作积极性。</w:t>
      </w:r>
    </w:p>
    <w:p>
      <w:pPr>
        <w:pStyle w:val="Normal"/>
        <w:bidi w:val="0"/>
        <w:ind w:firstLine="480"/>
        <w:jc w:val="start"/>
        <w:rPr>
          <w:sz w:val="24"/>
        </w:rPr>
      </w:pPr>
      <w:r>
        <w:rPr>
          <w:rFonts w:ascii="SimHei" w:hAnsi="SimHei" w:eastAsia="黑体"/>
          <w:sz w:val="24"/>
        </w:rPr>
        <w:t>3</w:t>
      </w:r>
      <w:r>
        <w:rPr>
          <w:rFonts w:ascii="SimHei" w:hAnsi="SimHei" w:eastAsia="黑体"/>
          <w:sz w:val="24"/>
        </w:rPr>
        <w:t>、考评结果作为教师年度考核、职称晋升、评优选先和绩效工资的主要依据。</w:t>
      </w:r>
    </w:p>
    <w:p>
      <w:pPr>
        <w:pStyle w:val="Normal"/>
        <w:bidi w:val="0"/>
        <w:ind w:firstLine="480"/>
        <w:jc w:val="start"/>
        <w:rPr>
          <w:sz w:val="24"/>
        </w:rPr>
      </w:pPr>
      <w:r>
        <w:rPr>
          <w:rFonts w:ascii="SimHei" w:hAnsi="SimHei" w:eastAsia="黑体"/>
          <w:sz w:val="24"/>
        </w:rPr>
        <w:t>4</w:t>
      </w:r>
      <w:r>
        <w:rPr>
          <w:rFonts w:ascii="SimHei" w:hAnsi="SimHei" w:eastAsia="黑体"/>
          <w:sz w:val="24"/>
        </w:rPr>
        <w:t>、促进学校健康和可持续发展。</w:t>
      </w:r>
    </w:p>
    <w:p>
      <w:pPr>
        <w:pStyle w:val="Normal"/>
        <w:bidi w:val="0"/>
        <w:jc w:val="start"/>
        <w:rPr>
          <w:sz w:val="24"/>
        </w:rPr>
      </w:pPr>
      <w:r>
        <w:rPr>
          <w:rFonts w:eastAsia="黑体" w:ascii="SimHei" w:hAnsi="SimHei"/>
          <w:sz w:val="24"/>
        </w:rPr>
        <w:t xml:space="preserve">   </w:t>
      </w:r>
      <w:r>
        <w:rPr>
          <w:rFonts w:ascii="SimHei" w:hAnsi="SimHei" w:eastAsia="黑体"/>
          <w:sz w:val="24"/>
        </w:rPr>
        <w:t>二、考核对象、时间和权限</w:t>
      </w:r>
    </w:p>
    <w:p>
      <w:pPr>
        <w:pStyle w:val="Normal"/>
        <w:bidi w:val="0"/>
        <w:ind w:firstLine="480"/>
        <w:jc w:val="start"/>
        <w:rPr>
          <w:sz w:val="24"/>
        </w:rPr>
      </w:pPr>
      <w:r>
        <w:rPr>
          <w:rFonts w:ascii="SimHei" w:hAnsi="SimHei" w:eastAsia="黑体"/>
          <w:sz w:val="24"/>
        </w:rPr>
        <w:t>1</w:t>
      </w:r>
      <w:r>
        <w:rPr>
          <w:rFonts w:ascii="SimHei" w:hAnsi="SimHei" w:eastAsia="黑体"/>
          <w:sz w:val="24"/>
        </w:rPr>
        <w:t>、全校所有公派教师，不包括代课教师。</w:t>
      </w:r>
    </w:p>
    <w:p>
      <w:pPr>
        <w:pStyle w:val="Normal"/>
        <w:bidi w:val="0"/>
        <w:ind w:firstLine="480"/>
        <w:jc w:val="start"/>
        <w:rPr>
          <w:sz w:val="24"/>
        </w:rPr>
      </w:pPr>
      <w:r>
        <w:rPr>
          <w:rFonts w:ascii="SimHei" w:hAnsi="SimHei" w:eastAsia="黑体"/>
          <w:sz w:val="24"/>
        </w:rPr>
        <w:t>2</w:t>
      </w:r>
      <w:r>
        <w:rPr>
          <w:rFonts w:ascii="SimHei" w:hAnsi="SimHei" w:eastAsia="黑体"/>
          <w:sz w:val="24"/>
        </w:rPr>
        <w:t>、考核以学期为周期，按照考核细则，每学期末核算每位教师的考核成绩。</w:t>
      </w:r>
    </w:p>
    <w:p>
      <w:pPr>
        <w:pStyle w:val="Normal"/>
        <w:bidi w:val="0"/>
        <w:ind w:firstLine="480"/>
        <w:jc w:val="start"/>
        <w:rPr/>
      </w:pPr>
      <w:r>
        <w:rPr>
          <w:rFonts w:ascii="SimHei" w:hAnsi="SimHei" w:eastAsia="黑体"/>
          <w:sz w:val="24"/>
        </w:rPr>
        <w:t>3</w:t>
      </w:r>
      <w:r>
        <w:rPr>
          <w:rFonts w:ascii="SimHei" w:hAnsi="SimHei" w:eastAsia="黑体"/>
          <w:sz w:val="24"/>
        </w:rPr>
        <w:t>、支教教师、离职培训的教师、确因有病或其他特殊原因不能上班，按照相关部门的规定进行考核。</w:t>
      </w:r>
    </w:p>
    <w:p>
      <w:pPr>
        <w:pStyle w:val="Normal"/>
        <w:bidi w:val="0"/>
        <w:ind w:firstLine="360"/>
        <w:jc w:val="start"/>
        <w:rPr>
          <w:sz w:val="24"/>
        </w:rPr>
      </w:pPr>
      <w:r>
        <w:rPr>
          <w:rFonts w:ascii="SimHei" w:hAnsi="SimHei" w:eastAsia="黑体"/>
          <w:sz w:val="24"/>
        </w:rPr>
        <w:t>三、考核内容及量化标准</w:t>
      </w:r>
    </w:p>
    <w:p>
      <w:pPr>
        <w:pStyle w:val="Normal"/>
        <w:bidi w:val="0"/>
        <w:ind w:firstLine="240"/>
        <w:rPr/>
      </w:pPr>
      <w:r>
        <w:rPr>
          <w:rFonts w:ascii="SimHei" w:hAnsi="SimHei" w:eastAsia="黑体"/>
          <w:sz w:val="24"/>
        </w:rPr>
        <w:t>（一）、考勤（</w:t>
      </w:r>
      <w:r>
        <w:rPr>
          <w:rFonts w:ascii="SimHei" w:hAnsi="SimHei" w:eastAsia="黑体"/>
          <w:sz w:val="24"/>
        </w:rPr>
        <w:t>10</w:t>
      </w:r>
      <w:r>
        <w:rPr>
          <w:rFonts w:ascii="SimHei" w:hAnsi="SimHei" w:eastAsia="黑体"/>
          <w:sz w:val="24"/>
        </w:rPr>
        <w:t>分）</w:t>
      </w:r>
    </w:p>
    <w:p>
      <w:pPr>
        <w:pStyle w:val="Normal"/>
        <w:bidi w:val="0"/>
        <w:ind w:firstLine="480"/>
        <w:rPr/>
      </w:pPr>
      <w:r>
        <w:rPr>
          <w:rFonts w:ascii="SimHei" w:hAnsi="SimHei" w:eastAsia="黑体"/>
          <w:sz w:val="24"/>
        </w:rPr>
        <w:t>病假</w:t>
      </w:r>
      <w:r>
        <w:rPr>
          <w:rFonts w:ascii="SimHei" w:hAnsi="SimHei" w:eastAsia="黑体"/>
          <w:sz w:val="24"/>
        </w:rPr>
        <w:t>3</w:t>
      </w:r>
      <w:r>
        <w:rPr>
          <w:rFonts w:ascii="SimHei" w:hAnsi="SimHei" w:eastAsia="黑体"/>
          <w:sz w:val="24"/>
        </w:rPr>
        <w:t>天扣</w:t>
      </w:r>
      <w:r>
        <w:rPr>
          <w:rFonts w:ascii="SimHei" w:hAnsi="SimHei" w:eastAsia="黑体"/>
          <w:sz w:val="24"/>
        </w:rPr>
        <w:t>1</w:t>
      </w:r>
      <w:r>
        <w:rPr>
          <w:rFonts w:ascii="SimHei" w:hAnsi="SimHei" w:eastAsia="黑体"/>
          <w:sz w:val="24"/>
        </w:rPr>
        <w:t>分，事假</w:t>
      </w:r>
      <w:r>
        <w:rPr>
          <w:rFonts w:ascii="SimHei" w:hAnsi="SimHei" w:eastAsia="黑体"/>
          <w:sz w:val="24"/>
        </w:rPr>
        <w:t>1</w:t>
      </w:r>
      <w:r>
        <w:rPr>
          <w:rFonts w:ascii="SimHei" w:hAnsi="SimHei" w:eastAsia="黑体"/>
          <w:sz w:val="24"/>
        </w:rPr>
        <w:t>天扣</w:t>
      </w:r>
      <w:r>
        <w:rPr>
          <w:rFonts w:ascii="SimHei" w:hAnsi="SimHei" w:eastAsia="黑体"/>
          <w:sz w:val="24"/>
        </w:rPr>
        <w:t>1</w:t>
      </w:r>
      <w:r>
        <w:rPr>
          <w:rFonts w:ascii="SimHei" w:hAnsi="SimHei" w:eastAsia="黑体"/>
          <w:sz w:val="24"/>
        </w:rPr>
        <w:t>分，旷工</w:t>
      </w:r>
      <w:r>
        <w:rPr>
          <w:rFonts w:ascii="SimHei" w:hAnsi="SimHei" w:eastAsia="黑体"/>
          <w:sz w:val="24"/>
        </w:rPr>
        <w:t>1</w:t>
      </w:r>
      <w:r>
        <w:rPr>
          <w:rFonts w:ascii="SimHei" w:hAnsi="SimHei" w:eastAsia="黑体"/>
          <w:sz w:val="24"/>
        </w:rPr>
        <w:t>天扣</w:t>
      </w:r>
      <w:r>
        <w:rPr>
          <w:rFonts w:ascii="SimHei" w:hAnsi="SimHei" w:eastAsia="黑体"/>
          <w:sz w:val="24"/>
        </w:rPr>
        <w:t>3</w:t>
      </w:r>
      <w:r>
        <w:rPr>
          <w:rFonts w:ascii="SimHei" w:hAnsi="SimHei" w:eastAsia="黑体"/>
          <w:sz w:val="24"/>
        </w:rPr>
        <w:t>分，本项得分扣完为止，不计负分。婚丧嫁娶产等假期按相关文件精神执行。考核以学校考勤记载和教师请假条为依据。</w:t>
      </w:r>
    </w:p>
    <w:p>
      <w:pPr>
        <w:pStyle w:val="Normal"/>
        <w:bidi w:val="0"/>
        <w:ind w:firstLine="240"/>
        <w:rPr/>
      </w:pPr>
      <w:r>
        <w:rPr>
          <w:rFonts w:ascii="SimHei" w:hAnsi="SimHei" w:eastAsia="黑体"/>
          <w:sz w:val="24"/>
        </w:rPr>
        <w:t>（二）、工作量（</w:t>
      </w:r>
      <w:r>
        <w:rPr>
          <w:rFonts w:ascii="SimHei" w:hAnsi="SimHei" w:eastAsia="黑体"/>
          <w:sz w:val="24"/>
        </w:rPr>
        <w:t>30</w:t>
      </w:r>
      <w:r>
        <w:rPr>
          <w:rFonts w:ascii="SimHei" w:hAnsi="SimHei" w:eastAsia="黑体"/>
          <w:sz w:val="24"/>
        </w:rPr>
        <w:t>分）</w:t>
      </w:r>
    </w:p>
    <w:p>
      <w:pPr>
        <w:pStyle w:val="Normal"/>
        <w:bidi w:val="0"/>
        <w:ind w:firstLine="480"/>
        <w:rPr>
          <w:sz w:val="24"/>
        </w:rPr>
      </w:pPr>
      <w:r>
        <w:rPr>
          <w:rFonts w:ascii="SimHei" w:hAnsi="SimHei" w:eastAsia="黑体"/>
          <w:sz w:val="24"/>
        </w:rPr>
        <w:t>1</w:t>
      </w:r>
      <w:r>
        <w:rPr>
          <w:rFonts w:ascii="SimHei" w:hAnsi="SimHei" w:eastAsia="黑体"/>
          <w:sz w:val="24"/>
        </w:rPr>
        <w:t>、学科教学工作量，周学科教学节数</w:t>
      </w:r>
      <w:r>
        <w:rPr>
          <w:rFonts w:ascii="SimHei" w:hAnsi="SimHei" w:eastAsia="黑体"/>
          <w:sz w:val="24"/>
        </w:rPr>
        <w:t>×</w:t>
      </w:r>
      <w:r>
        <w:rPr>
          <w:rFonts w:ascii="SimHei" w:hAnsi="SimHei" w:eastAsia="黑体"/>
          <w:sz w:val="24"/>
        </w:rPr>
        <w:t>系数为学科工作量。学科工作量系数：语数英系数是</w:t>
      </w:r>
      <w:r>
        <w:rPr>
          <w:rFonts w:ascii="SimHei" w:hAnsi="SimHei" w:eastAsia="黑体"/>
          <w:sz w:val="24"/>
        </w:rPr>
        <w:t>1.2,</w:t>
      </w:r>
      <w:r>
        <w:rPr>
          <w:rFonts w:ascii="SimHei" w:hAnsi="SimHei" w:eastAsia="黑体"/>
          <w:sz w:val="24"/>
        </w:rPr>
        <w:t>其它为</w:t>
      </w:r>
      <w:r>
        <w:rPr>
          <w:rFonts w:ascii="SimHei" w:hAnsi="SimHei" w:eastAsia="黑体"/>
          <w:sz w:val="24"/>
        </w:rPr>
        <w:t>1</w:t>
      </w:r>
      <w:r>
        <w:rPr>
          <w:rFonts w:ascii="SimHei" w:hAnsi="SimHei" w:eastAsia="黑体"/>
          <w:sz w:val="24"/>
        </w:rPr>
        <w:t>。</w:t>
      </w:r>
    </w:p>
    <w:p>
      <w:pPr>
        <w:pStyle w:val="Normal"/>
        <w:bidi w:val="0"/>
        <w:ind w:firstLine="480"/>
        <w:rPr>
          <w:sz w:val="24"/>
        </w:rPr>
      </w:pPr>
      <w:r>
        <w:rPr>
          <w:rFonts w:ascii="SimHei" w:hAnsi="SimHei" w:eastAsia="黑体"/>
          <w:sz w:val="24"/>
        </w:rPr>
        <w:t>2</w:t>
      </w:r>
      <w:r>
        <w:rPr>
          <w:rFonts w:ascii="SimHei" w:hAnsi="SimHei" w:eastAsia="黑体"/>
          <w:sz w:val="24"/>
        </w:rPr>
        <w:t>、管理量折合成学科工作量，教导主任每周记</w:t>
      </w:r>
      <w:r>
        <w:rPr>
          <w:rFonts w:ascii="SimHei" w:hAnsi="SimHei" w:eastAsia="黑体"/>
          <w:sz w:val="24"/>
        </w:rPr>
        <w:t>10</w:t>
      </w:r>
      <w:r>
        <w:rPr>
          <w:rFonts w:ascii="SimHei" w:hAnsi="SimHei" w:eastAsia="黑体"/>
          <w:sz w:val="24"/>
        </w:rPr>
        <w:t>个工作量，副校长、总务主任每周记</w:t>
      </w:r>
      <w:r>
        <w:rPr>
          <w:rFonts w:ascii="SimHei" w:hAnsi="SimHei" w:eastAsia="黑体"/>
          <w:sz w:val="24"/>
        </w:rPr>
        <w:t>8</w:t>
      </w:r>
      <w:r>
        <w:rPr>
          <w:rFonts w:ascii="SimHei" w:hAnsi="SimHei" w:eastAsia="黑体"/>
          <w:sz w:val="24"/>
        </w:rPr>
        <w:t>个工作量，教研组长每周</w:t>
      </w:r>
      <w:r>
        <w:rPr>
          <w:rFonts w:ascii="SimHei" w:hAnsi="SimHei" w:eastAsia="黑体"/>
          <w:sz w:val="24"/>
        </w:rPr>
        <w:t>2</w:t>
      </w:r>
      <w:r>
        <w:rPr>
          <w:rFonts w:ascii="SimHei" w:hAnsi="SimHei" w:eastAsia="黑体"/>
          <w:sz w:val="24"/>
        </w:rPr>
        <w:t>个工作量；少先队大队辅导员每周</w:t>
      </w:r>
      <w:r>
        <w:rPr>
          <w:rFonts w:ascii="SimHei" w:hAnsi="SimHei" w:eastAsia="黑体"/>
          <w:sz w:val="24"/>
        </w:rPr>
        <w:t>2</w:t>
      </w:r>
      <w:r>
        <w:rPr>
          <w:rFonts w:ascii="SimHei" w:hAnsi="SimHei" w:eastAsia="黑体"/>
          <w:sz w:val="24"/>
        </w:rPr>
        <w:t>个工作量；电教管理员每周</w:t>
      </w:r>
      <w:r>
        <w:rPr>
          <w:rFonts w:ascii="SimHei" w:hAnsi="SimHei" w:eastAsia="黑体"/>
          <w:sz w:val="24"/>
        </w:rPr>
        <w:t>2</w:t>
      </w:r>
      <w:r>
        <w:rPr>
          <w:rFonts w:ascii="SimHei" w:hAnsi="SimHei" w:eastAsia="黑体"/>
          <w:sz w:val="24"/>
        </w:rPr>
        <w:t>个工作量；图书、仪器管理每周各</w:t>
      </w:r>
      <w:r>
        <w:rPr>
          <w:rFonts w:ascii="SimHei" w:hAnsi="SimHei" w:eastAsia="黑体"/>
          <w:sz w:val="24"/>
        </w:rPr>
        <w:t>2</w:t>
      </w:r>
      <w:r>
        <w:rPr>
          <w:rFonts w:ascii="SimHei" w:hAnsi="SimHei" w:eastAsia="黑体"/>
          <w:sz w:val="24"/>
        </w:rPr>
        <w:t>个工作量；阅览室管理每周</w:t>
      </w:r>
      <w:r>
        <w:rPr>
          <w:rFonts w:ascii="SimHei" w:hAnsi="SimHei" w:eastAsia="黑体"/>
          <w:sz w:val="24"/>
        </w:rPr>
        <w:t>3</w:t>
      </w:r>
      <w:r>
        <w:rPr>
          <w:rFonts w:ascii="SimHei" w:hAnsi="SimHei" w:eastAsia="黑体"/>
          <w:sz w:val="24"/>
        </w:rPr>
        <w:t>个工作量；报刊杂志收发每周</w:t>
      </w:r>
      <w:r>
        <w:rPr>
          <w:rFonts w:ascii="SimHei" w:hAnsi="SimHei" w:eastAsia="黑体"/>
          <w:sz w:val="24"/>
        </w:rPr>
        <w:t>2</w:t>
      </w:r>
      <w:r>
        <w:rPr>
          <w:rFonts w:ascii="SimHei" w:hAnsi="SimHei" w:eastAsia="黑体"/>
          <w:sz w:val="24"/>
        </w:rPr>
        <w:t>个工作量；保管每周</w:t>
      </w:r>
      <w:r>
        <w:rPr>
          <w:rFonts w:ascii="SimHei" w:hAnsi="SimHei" w:eastAsia="黑体"/>
          <w:sz w:val="24"/>
        </w:rPr>
        <w:t>3</w:t>
      </w:r>
      <w:r>
        <w:rPr>
          <w:rFonts w:ascii="SimHei" w:hAnsi="SimHei" w:eastAsia="黑体"/>
          <w:sz w:val="24"/>
        </w:rPr>
        <w:t>个工作量；学校花草树木管理每周</w:t>
      </w:r>
      <w:r>
        <w:rPr>
          <w:rFonts w:ascii="SimHei" w:hAnsi="SimHei" w:eastAsia="黑体"/>
          <w:sz w:val="24"/>
        </w:rPr>
        <w:t>2</w:t>
      </w:r>
      <w:r>
        <w:rPr>
          <w:rFonts w:ascii="SimHei" w:hAnsi="SimHei" w:eastAsia="黑体"/>
          <w:sz w:val="24"/>
        </w:rPr>
        <w:t>个工作。</w:t>
      </w:r>
    </w:p>
    <w:p>
      <w:pPr>
        <w:pStyle w:val="Normal"/>
        <w:bidi w:val="0"/>
        <w:snapToGrid w:val="false"/>
        <w:ind w:firstLine="540"/>
        <w:jc w:val="start"/>
        <w:rPr/>
      </w:pPr>
      <w:r>
        <w:rPr>
          <w:rFonts w:ascii="SimHei" w:hAnsi="SimHei" w:eastAsia="黑体"/>
          <w:sz w:val="24"/>
        </w:rPr>
        <w:t>3</w:t>
      </w:r>
      <w:r>
        <w:rPr>
          <w:rFonts w:ascii="SimHei" w:hAnsi="SimHei" w:eastAsia="黑体"/>
          <w:sz w:val="24"/>
        </w:rPr>
        <w:t>、教师替课量。教师请假一周以内，由校长批准，教导处零时安排每替一节课计</w:t>
      </w:r>
      <w:r>
        <w:rPr>
          <w:rFonts w:ascii="SimHei" w:hAnsi="SimHei" w:eastAsia="黑体"/>
          <w:sz w:val="24"/>
        </w:rPr>
        <w:t>0.5</w:t>
      </w:r>
      <w:r>
        <w:rPr>
          <w:rFonts w:ascii="SimHei" w:hAnsi="SimHei" w:eastAsia="黑体"/>
          <w:sz w:val="24"/>
        </w:rPr>
        <w:t>个工作量；教师请假一周以上一个月以下，由教管中心批准的，学校安排相应教师替课，每课时记</w:t>
      </w:r>
      <w:r>
        <w:rPr>
          <w:rFonts w:ascii="SimHei" w:hAnsi="SimHei" w:eastAsia="黑体"/>
          <w:sz w:val="24"/>
        </w:rPr>
        <w:t>1</w:t>
      </w:r>
      <w:r>
        <w:rPr>
          <w:rFonts w:ascii="SimHei" w:hAnsi="SimHei" w:eastAsia="黑体"/>
          <w:sz w:val="24"/>
        </w:rPr>
        <w:t>个工作量；教师请假</w:t>
      </w:r>
      <w:r>
        <w:rPr>
          <w:rFonts w:ascii="SimHei" w:hAnsi="SimHei" w:eastAsia="黑体"/>
          <w:sz w:val="24"/>
        </w:rPr>
        <w:t>1</w:t>
      </w:r>
      <w:r>
        <w:rPr>
          <w:rFonts w:ascii="SimHei" w:hAnsi="SimHei" w:eastAsia="黑体"/>
          <w:sz w:val="24"/>
        </w:rPr>
        <w:t>个月以上，替课教师记相应的课程工作量。教师的替课量期末算周平均替课量。</w:t>
      </w:r>
    </w:p>
    <w:p>
      <w:pPr>
        <w:pStyle w:val="Normal"/>
        <w:bidi w:val="0"/>
        <w:ind w:firstLine="480"/>
        <w:rPr>
          <w:sz w:val="24"/>
        </w:rPr>
      </w:pPr>
      <w:r>
        <w:rPr>
          <w:rFonts w:ascii="SimHei" w:hAnsi="SimHei" w:eastAsia="黑体"/>
          <w:sz w:val="24"/>
        </w:rPr>
        <w:t>4</w:t>
      </w:r>
      <w:r>
        <w:rPr>
          <w:rFonts w:ascii="SimHei" w:hAnsi="SimHei" w:eastAsia="黑体"/>
          <w:sz w:val="24"/>
        </w:rPr>
        <w:t>、教师的课时工作量</w:t>
      </w:r>
      <w:r>
        <w:rPr>
          <w:rFonts w:ascii="SimHei" w:hAnsi="SimHei" w:eastAsia="黑体"/>
          <w:sz w:val="24"/>
        </w:rPr>
        <w:t>=</w:t>
      </w:r>
      <w:r>
        <w:rPr>
          <w:rFonts w:ascii="SimHei" w:hAnsi="SimHei" w:eastAsia="黑体"/>
          <w:sz w:val="24"/>
        </w:rPr>
        <w:t>周学科课程工作量</w:t>
      </w:r>
      <w:r>
        <w:rPr>
          <w:rFonts w:ascii="SimHei" w:hAnsi="SimHei" w:eastAsia="黑体"/>
          <w:sz w:val="24"/>
        </w:rPr>
        <w:t>+</w:t>
      </w:r>
      <w:r>
        <w:rPr>
          <w:rFonts w:ascii="SimHei" w:hAnsi="SimHei" w:eastAsia="黑体"/>
          <w:sz w:val="24"/>
        </w:rPr>
        <w:t>周管理工作量</w:t>
      </w:r>
      <w:r>
        <w:rPr>
          <w:rFonts w:ascii="SimHei" w:hAnsi="SimHei" w:eastAsia="黑体"/>
          <w:sz w:val="24"/>
        </w:rPr>
        <w:t>+</w:t>
      </w:r>
      <w:r>
        <w:rPr>
          <w:rFonts w:ascii="SimHei" w:hAnsi="SimHei" w:eastAsia="黑体"/>
          <w:sz w:val="24"/>
        </w:rPr>
        <w:t>周平均替课工作量。</w:t>
      </w:r>
    </w:p>
    <w:p>
      <w:pPr>
        <w:pStyle w:val="Normal"/>
        <w:bidi w:val="0"/>
        <w:ind w:firstLine="480"/>
        <w:rPr>
          <w:sz w:val="24"/>
        </w:rPr>
      </w:pPr>
      <w:r>
        <w:rPr>
          <w:rFonts w:ascii="SimHei" w:hAnsi="SimHei" w:eastAsia="黑体"/>
          <w:sz w:val="24"/>
        </w:rPr>
        <w:t>5</w:t>
      </w:r>
      <w:r>
        <w:rPr>
          <w:rFonts w:ascii="SimHei" w:hAnsi="SimHei" w:eastAsia="黑体"/>
          <w:sz w:val="24"/>
        </w:rPr>
        <w:t>、教师的工作量</w:t>
      </w:r>
      <w:r>
        <w:rPr>
          <w:rFonts w:ascii="SimHei" w:hAnsi="SimHei" w:eastAsia="黑体"/>
          <w:sz w:val="24"/>
        </w:rPr>
        <w:t>=</w:t>
      </w:r>
      <w:r>
        <w:rPr>
          <w:rFonts w:ascii="SimHei" w:hAnsi="SimHei" w:eastAsia="黑体"/>
          <w:sz w:val="24"/>
        </w:rPr>
        <w:t>考核人数</w:t>
      </w:r>
      <w:r>
        <w:rPr>
          <w:rFonts w:ascii="SimHei" w:hAnsi="SimHei" w:eastAsia="黑体"/>
          <w:sz w:val="24"/>
        </w:rPr>
        <w:t>×30÷</w:t>
      </w:r>
      <w:r>
        <w:rPr>
          <w:rFonts w:ascii="SimHei" w:hAnsi="SimHei" w:eastAsia="黑体"/>
          <w:sz w:val="24"/>
        </w:rPr>
        <w:t>全校教师工作总量</w:t>
      </w:r>
      <w:r>
        <w:rPr>
          <w:rFonts w:ascii="SimHei" w:hAnsi="SimHei" w:eastAsia="黑体"/>
          <w:sz w:val="24"/>
        </w:rPr>
        <w:t>×</w:t>
      </w:r>
      <w:r>
        <w:rPr>
          <w:rFonts w:ascii="SimHei" w:hAnsi="SimHei" w:eastAsia="黑体"/>
          <w:sz w:val="24"/>
        </w:rPr>
        <w:t>教师课时工作量。</w:t>
      </w:r>
    </w:p>
    <w:p>
      <w:pPr>
        <w:pStyle w:val="Normal"/>
        <w:bidi w:val="0"/>
        <w:ind w:firstLine="240"/>
        <w:rPr/>
      </w:pPr>
      <w:r>
        <w:rPr>
          <w:rFonts w:ascii="SimHei" w:hAnsi="SimHei" w:eastAsia="黑体"/>
          <w:sz w:val="24"/>
        </w:rPr>
        <w:t>（三）、教育教学过程（</w:t>
      </w:r>
      <w:r>
        <w:rPr>
          <w:rFonts w:ascii="SimHei" w:hAnsi="SimHei" w:eastAsia="黑体"/>
          <w:sz w:val="24"/>
        </w:rPr>
        <w:t>30</w:t>
      </w:r>
      <w:r>
        <w:rPr>
          <w:rFonts w:ascii="SimHei" w:hAnsi="SimHei" w:eastAsia="黑体"/>
          <w:sz w:val="24"/>
        </w:rPr>
        <w:t>分）</w:t>
      </w:r>
    </w:p>
    <w:p>
      <w:pPr>
        <w:pStyle w:val="Normal"/>
        <w:bidi w:val="0"/>
        <w:ind w:firstLine="480"/>
        <w:rPr/>
      </w:pPr>
      <w:r>
        <w:rPr>
          <w:rFonts w:ascii="SimHei" w:hAnsi="SimHei" w:eastAsia="黑体"/>
          <w:sz w:val="24"/>
        </w:rPr>
        <w:t>1</w:t>
      </w:r>
      <w:r>
        <w:rPr>
          <w:rFonts w:ascii="SimHei" w:hAnsi="SimHei" w:eastAsia="黑体"/>
          <w:sz w:val="24"/>
        </w:rPr>
        <w:t>、备课（</w:t>
      </w:r>
      <w:r>
        <w:rPr>
          <w:rFonts w:ascii="SimHei" w:hAnsi="SimHei" w:eastAsia="黑体"/>
          <w:sz w:val="24"/>
        </w:rPr>
        <w:t>6</w:t>
      </w:r>
      <w:r>
        <w:rPr>
          <w:rFonts w:ascii="SimHei" w:hAnsi="SimHei" w:eastAsia="黑体"/>
          <w:sz w:val="24"/>
        </w:rPr>
        <w:t>分），要求教师对所任学科备写相应的教案，具体要求按照《芹河乡教师队伍及教育教学工作管理细则》关于对备课的规定进行，学校采取平时审签登记和期末综合检查的方式进行，期末检查每缺一课时扣</w:t>
      </w:r>
      <w:r>
        <w:rPr>
          <w:rFonts w:ascii="SimHei" w:hAnsi="SimHei" w:eastAsia="黑体"/>
          <w:sz w:val="24"/>
        </w:rPr>
        <w:t>0.1</w:t>
      </w:r>
      <w:r>
        <w:rPr>
          <w:rFonts w:ascii="SimHei" w:hAnsi="SimHei" w:eastAsia="黑体"/>
          <w:sz w:val="24"/>
        </w:rPr>
        <w:t>分，备写简单，教学环节不全，字迹潦草，封面名目不全等不按学校要求备写教案者每项扣</w:t>
      </w:r>
      <w:r>
        <w:rPr>
          <w:rFonts w:ascii="SimHei" w:hAnsi="SimHei" w:eastAsia="黑体"/>
          <w:sz w:val="24"/>
        </w:rPr>
        <w:t>0.1</w:t>
      </w:r>
      <w:r>
        <w:rPr>
          <w:rFonts w:ascii="SimHei" w:hAnsi="SimHei" w:eastAsia="黑体"/>
          <w:sz w:val="24"/>
        </w:rPr>
        <w:t>分，无教案和使用旧教案者本项不得分。</w:t>
      </w:r>
      <w:r>
        <w:rPr>
          <w:rFonts w:ascii="SimHei" w:hAnsi="SimHei" w:eastAsia="黑体"/>
          <w:sz w:val="24"/>
        </w:rPr>
        <w:t>(</w:t>
      </w:r>
      <w:r>
        <w:rPr>
          <w:rFonts w:ascii="SimHei" w:hAnsi="SimHei" w:eastAsia="黑体"/>
          <w:sz w:val="24"/>
        </w:rPr>
        <w:t>以学校各科教案审签登记表和教案检查量化考评表量办法为依据</w:t>
      </w:r>
      <w:r>
        <w:rPr>
          <w:rFonts w:ascii="SimHei" w:hAnsi="SimHei" w:eastAsia="黑体"/>
          <w:sz w:val="24"/>
        </w:rPr>
        <w:t>)</w:t>
      </w:r>
    </w:p>
    <w:p>
      <w:pPr>
        <w:pStyle w:val="Normal"/>
        <w:bidi w:val="0"/>
        <w:ind w:firstLine="480"/>
        <w:rPr>
          <w:sz w:val="24"/>
        </w:rPr>
      </w:pPr>
      <w:r>
        <w:rPr>
          <w:rFonts w:ascii="SimHei" w:hAnsi="SimHei" w:eastAsia="黑体"/>
          <w:sz w:val="24"/>
        </w:rPr>
        <w:t>2</w:t>
      </w:r>
      <w:r>
        <w:rPr>
          <w:rFonts w:ascii="SimHei" w:hAnsi="SimHei" w:eastAsia="黑体"/>
          <w:sz w:val="24"/>
        </w:rPr>
        <w:t>、课堂教学（</w:t>
      </w:r>
      <w:r>
        <w:rPr>
          <w:rFonts w:ascii="SimHei" w:hAnsi="SimHei" w:eastAsia="黑体"/>
          <w:sz w:val="24"/>
        </w:rPr>
        <w:t>6</w:t>
      </w:r>
      <w:r>
        <w:rPr>
          <w:rFonts w:ascii="SimHei" w:hAnsi="SimHei" w:eastAsia="黑体"/>
          <w:sz w:val="24"/>
        </w:rPr>
        <w:t>分），对教师的课堂教学根据《芹河乡教师队伍及教育教学工作管理细则》关于课堂教学的要求进行量化评定，并定期抽查教师的上课情况，在检查过程中发现课堂迟到早退</w:t>
      </w:r>
      <w:r>
        <w:rPr>
          <w:rFonts w:ascii="SimHei" w:hAnsi="SimHei" w:eastAsia="黑体"/>
          <w:sz w:val="24"/>
        </w:rPr>
        <w:t>1</w:t>
      </w:r>
      <w:r>
        <w:rPr>
          <w:rFonts w:ascii="SimHei" w:hAnsi="SimHei" w:eastAsia="黑体"/>
          <w:sz w:val="24"/>
        </w:rPr>
        <w:t>次扣</w:t>
      </w:r>
      <w:r>
        <w:rPr>
          <w:rFonts w:ascii="SimHei" w:hAnsi="SimHei" w:eastAsia="黑体"/>
          <w:sz w:val="24"/>
        </w:rPr>
        <w:t>0.1</w:t>
      </w:r>
      <w:r>
        <w:rPr>
          <w:rFonts w:ascii="SimHei" w:hAnsi="SimHei" w:eastAsia="黑体"/>
          <w:sz w:val="24"/>
        </w:rPr>
        <w:t>分，旷课一节扣</w:t>
      </w:r>
      <w:r>
        <w:rPr>
          <w:rFonts w:ascii="SimHei" w:hAnsi="SimHei" w:eastAsia="黑体"/>
          <w:sz w:val="24"/>
        </w:rPr>
        <w:t>0.5</w:t>
      </w:r>
      <w:r>
        <w:rPr>
          <w:rFonts w:ascii="SimHei" w:hAnsi="SimHei" w:eastAsia="黑体"/>
          <w:sz w:val="24"/>
        </w:rPr>
        <w:t>分，无教案上课或备写教案与上课教学过程不符者，发现一次扣</w:t>
      </w:r>
      <w:r>
        <w:rPr>
          <w:rFonts w:ascii="SimHei" w:hAnsi="SimHei" w:eastAsia="黑体"/>
          <w:sz w:val="24"/>
        </w:rPr>
        <w:t>0.1</w:t>
      </w:r>
      <w:r>
        <w:rPr>
          <w:rFonts w:ascii="SimHei" w:hAnsi="SimHei" w:eastAsia="黑体"/>
          <w:sz w:val="24"/>
        </w:rPr>
        <w:t>分，扣分累计在课堂教学量化评定总分中扣。</w:t>
      </w:r>
    </w:p>
    <w:p>
      <w:pPr>
        <w:pStyle w:val="Normal"/>
        <w:bidi w:val="0"/>
        <w:ind w:firstLine="480"/>
        <w:rPr>
          <w:sz w:val="24"/>
        </w:rPr>
      </w:pPr>
      <w:r>
        <w:rPr>
          <w:rFonts w:ascii="SimHei" w:hAnsi="SimHei" w:eastAsia="黑体"/>
          <w:sz w:val="24"/>
        </w:rPr>
        <w:t>3</w:t>
      </w:r>
      <w:r>
        <w:rPr>
          <w:rFonts w:ascii="SimHei" w:hAnsi="SimHei" w:eastAsia="黑体"/>
          <w:sz w:val="24"/>
        </w:rPr>
        <w:t>、作业批改及辅导（</w:t>
      </w:r>
      <w:r>
        <w:rPr>
          <w:rFonts w:ascii="SimHei" w:hAnsi="SimHei" w:eastAsia="黑体"/>
          <w:sz w:val="24"/>
        </w:rPr>
        <w:t>8</w:t>
      </w:r>
      <w:r>
        <w:rPr>
          <w:rFonts w:ascii="SimHei" w:hAnsi="SimHei" w:eastAsia="黑体"/>
          <w:sz w:val="24"/>
        </w:rPr>
        <w:t>分）</w:t>
      </w:r>
    </w:p>
    <w:p>
      <w:pPr>
        <w:pStyle w:val="Normal"/>
        <w:bidi w:val="0"/>
        <w:ind w:firstLine="480"/>
        <w:rPr/>
      </w:pPr>
      <w:r>
        <w:rPr>
          <w:rFonts w:ascii="SimHei" w:hAnsi="SimHei" w:eastAsia="黑体"/>
          <w:sz w:val="24"/>
        </w:rPr>
        <w:t>按照《芹河乡教师队伍及教育教学工作管理细则》关于对作业的要求进行检查，采取平时抽查和期末检查相结合进行，检查或抽查中作业量达不到学校要求的标准，每少一次作业扣</w:t>
      </w:r>
      <w:r>
        <w:rPr>
          <w:rFonts w:ascii="SimHei" w:hAnsi="SimHei" w:eastAsia="黑体"/>
          <w:sz w:val="24"/>
        </w:rPr>
        <w:t>0.1</w:t>
      </w:r>
      <w:r>
        <w:rPr>
          <w:rFonts w:ascii="SimHei" w:hAnsi="SimHei" w:eastAsia="黑体"/>
          <w:sz w:val="24"/>
        </w:rPr>
        <w:t>分，作业批改不及时，每落一次扣</w:t>
      </w:r>
      <w:r>
        <w:rPr>
          <w:rFonts w:ascii="SimHei" w:hAnsi="SimHei" w:eastAsia="黑体"/>
          <w:sz w:val="24"/>
        </w:rPr>
        <w:t>0.1</w:t>
      </w:r>
      <w:r>
        <w:rPr>
          <w:rFonts w:ascii="SimHei" w:hAnsi="SimHei" w:eastAsia="黑体"/>
          <w:sz w:val="24"/>
        </w:rPr>
        <w:t>分，作业批改粗糙，发现明显错误遗漏的，发现一处扣</w:t>
      </w:r>
      <w:r>
        <w:rPr>
          <w:rFonts w:ascii="SimHei" w:hAnsi="SimHei" w:eastAsia="黑体"/>
          <w:sz w:val="24"/>
        </w:rPr>
        <w:t>0.01</w:t>
      </w:r>
      <w:r>
        <w:rPr>
          <w:rFonts w:ascii="SimHei" w:hAnsi="SimHei" w:eastAsia="黑体"/>
          <w:sz w:val="24"/>
        </w:rPr>
        <w:t>分，无作业批改纪录者扣</w:t>
      </w:r>
      <w:r>
        <w:rPr>
          <w:rFonts w:ascii="SimHei" w:hAnsi="SimHei" w:eastAsia="黑体"/>
          <w:sz w:val="24"/>
        </w:rPr>
        <w:t>1</w:t>
      </w:r>
      <w:r>
        <w:rPr>
          <w:rFonts w:ascii="SimHei" w:hAnsi="SimHei" w:eastAsia="黑体"/>
          <w:sz w:val="24"/>
        </w:rPr>
        <w:t>分，作业批改不按学校要求，作业普遍书写潦草，封面不整洁，有家长反映，经学校调查核实，有明显问题者扣</w:t>
      </w:r>
      <w:r>
        <w:rPr>
          <w:rFonts w:ascii="SimHei" w:hAnsi="SimHei" w:eastAsia="黑体"/>
          <w:sz w:val="24"/>
        </w:rPr>
        <w:t>1</w:t>
      </w:r>
      <w:r>
        <w:rPr>
          <w:rFonts w:ascii="SimHei" w:hAnsi="SimHei" w:eastAsia="黑体"/>
          <w:sz w:val="24"/>
        </w:rPr>
        <w:t>分。</w:t>
      </w:r>
      <w:r>
        <w:rPr>
          <w:rFonts w:ascii="SimHei" w:hAnsi="SimHei" w:eastAsia="黑体"/>
          <w:sz w:val="24"/>
        </w:rPr>
        <w:t>(</w:t>
      </w:r>
      <w:r>
        <w:rPr>
          <w:rFonts w:ascii="SimHei" w:hAnsi="SimHei" w:eastAsia="黑体"/>
          <w:sz w:val="24"/>
        </w:rPr>
        <w:t>以作业检查情况反馈表为依据</w:t>
      </w:r>
      <w:r>
        <w:rPr>
          <w:rFonts w:ascii="SimHei" w:hAnsi="SimHei" w:eastAsia="黑体"/>
          <w:sz w:val="24"/>
        </w:rPr>
        <w:t>)</w:t>
      </w:r>
    </w:p>
    <w:p>
      <w:pPr>
        <w:pStyle w:val="Normal"/>
        <w:bidi w:val="0"/>
        <w:ind w:firstLine="480"/>
        <w:rPr/>
      </w:pPr>
      <w:r>
        <w:rPr>
          <w:rFonts w:ascii="SimHei" w:hAnsi="SimHei" w:eastAsia="黑体"/>
          <w:sz w:val="24"/>
        </w:rPr>
        <w:t>教师必须将培优补差纳入到教育教学过程之中并做好过程性资料的积累，要求每学期要有完整的培优补差计划、细致的记录、效果的分析及总结，计划、总结每项各占</w:t>
      </w:r>
      <w:r>
        <w:rPr>
          <w:rFonts w:ascii="SimHei" w:hAnsi="SimHei" w:eastAsia="黑体"/>
          <w:sz w:val="24"/>
        </w:rPr>
        <w:t>0,5</w:t>
      </w:r>
      <w:r>
        <w:rPr>
          <w:rFonts w:ascii="SimHei" w:hAnsi="SimHei" w:eastAsia="黑体"/>
          <w:sz w:val="24"/>
        </w:rPr>
        <w:t>分，记录占</w:t>
      </w:r>
      <w:r>
        <w:rPr>
          <w:rFonts w:ascii="SimHei" w:hAnsi="SimHei" w:eastAsia="黑体"/>
          <w:sz w:val="24"/>
        </w:rPr>
        <w:t>1</w:t>
      </w:r>
      <w:r>
        <w:rPr>
          <w:rFonts w:ascii="SimHei" w:hAnsi="SimHei" w:eastAsia="黑体"/>
          <w:sz w:val="24"/>
        </w:rPr>
        <w:t>分，期末组织检查，量化分数。</w:t>
      </w:r>
    </w:p>
    <w:p>
      <w:pPr>
        <w:pStyle w:val="Normal"/>
        <w:bidi w:val="0"/>
        <w:ind w:firstLine="480"/>
        <w:rPr/>
      </w:pPr>
      <w:r>
        <w:rPr>
          <w:rFonts w:ascii="SimHei" w:hAnsi="SimHei" w:eastAsia="黑体"/>
          <w:sz w:val="24"/>
        </w:rPr>
        <w:t>4</w:t>
      </w:r>
      <w:r>
        <w:rPr>
          <w:rFonts w:ascii="SimHei" w:hAnsi="SimHei" w:eastAsia="黑体"/>
          <w:sz w:val="24"/>
        </w:rPr>
        <w:t>、教研活动（</w:t>
      </w:r>
      <w:r>
        <w:rPr>
          <w:rFonts w:ascii="SimHei" w:hAnsi="SimHei" w:eastAsia="黑体"/>
          <w:sz w:val="24"/>
        </w:rPr>
        <w:t>6</w:t>
      </w:r>
      <w:r>
        <w:rPr>
          <w:rFonts w:ascii="SimHei" w:hAnsi="SimHei" w:eastAsia="黑体"/>
          <w:sz w:val="24"/>
        </w:rPr>
        <w:t>分）</w:t>
      </w:r>
    </w:p>
    <w:p>
      <w:pPr>
        <w:pStyle w:val="Normal"/>
        <w:bidi w:val="0"/>
        <w:ind w:firstLine="480"/>
        <w:rPr>
          <w:sz w:val="24"/>
        </w:rPr>
      </w:pPr>
      <w:r>
        <w:rPr>
          <w:rFonts w:ascii="SimHei" w:hAnsi="SimHei" w:eastAsia="黑体"/>
          <w:sz w:val="24"/>
        </w:rPr>
        <w:t>积极参加学校组织的政治、业务学习、积极参加各种教研活动，完成学校安排的听课任务。学科教学计划、政治学习、业务学习笔记、培训笔记、试卷分析、听课记录各占</w:t>
      </w:r>
      <w:r>
        <w:rPr>
          <w:rFonts w:ascii="SimHei" w:hAnsi="SimHei" w:eastAsia="黑体"/>
          <w:sz w:val="24"/>
        </w:rPr>
        <w:t>1</w:t>
      </w:r>
      <w:r>
        <w:rPr>
          <w:rFonts w:ascii="SimHei" w:hAnsi="SimHei" w:eastAsia="黑体"/>
          <w:sz w:val="24"/>
        </w:rPr>
        <w:t>分，每项质量不高、数量不足扣</w:t>
      </w:r>
      <w:r>
        <w:rPr>
          <w:rFonts w:ascii="SimHei" w:hAnsi="SimHei" w:eastAsia="黑体"/>
          <w:sz w:val="24"/>
        </w:rPr>
        <w:t>0.1</w:t>
      </w:r>
      <w:r>
        <w:rPr>
          <w:rFonts w:ascii="SimHei" w:hAnsi="SimHei" w:eastAsia="黑体"/>
          <w:sz w:val="24"/>
        </w:rPr>
        <w:t>，每缺一次培训或教研活动扣</w:t>
      </w:r>
      <w:r>
        <w:rPr>
          <w:rFonts w:ascii="SimHei" w:hAnsi="SimHei" w:eastAsia="黑体"/>
          <w:sz w:val="24"/>
        </w:rPr>
        <w:t>0.01</w:t>
      </w:r>
      <w:r>
        <w:rPr>
          <w:rFonts w:ascii="SimHei" w:hAnsi="SimHei" w:eastAsia="黑体"/>
          <w:sz w:val="24"/>
        </w:rPr>
        <w:t>分，按照学校的要求教师每学期听课不少于</w:t>
      </w:r>
      <w:r>
        <w:rPr>
          <w:rFonts w:ascii="SimHei" w:hAnsi="SimHei" w:eastAsia="黑体"/>
          <w:sz w:val="24"/>
        </w:rPr>
        <w:t>20</w:t>
      </w:r>
      <w:r>
        <w:rPr>
          <w:rFonts w:ascii="SimHei" w:hAnsi="SimHei" w:eastAsia="黑体"/>
          <w:sz w:val="24"/>
        </w:rPr>
        <w:t>节，每缺一次听课记录扣</w:t>
      </w:r>
      <w:r>
        <w:rPr>
          <w:rFonts w:ascii="SimHei" w:hAnsi="SimHei" w:eastAsia="黑体"/>
          <w:sz w:val="24"/>
        </w:rPr>
        <w:t>0.05</w:t>
      </w:r>
      <w:r>
        <w:rPr>
          <w:rFonts w:ascii="SimHei" w:hAnsi="SimHei" w:eastAsia="黑体"/>
          <w:sz w:val="24"/>
        </w:rPr>
        <w:t>分。</w:t>
      </w:r>
    </w:p>
    <w:p>
      <w:pPr>
        <w:pStyle w:val="Normal"/>
        <w:bidi w:val="0"/>
        <w:ind w:firstLine="480"/>
        <w:rPr/>
      </w:pPr>
      <w:r>
        <w:rPr>
          <w:rFonts w:ascii="SimHei" w:hAnsi="SimHei" w:eastAsia="黑体"/>
          <w:sz w:val="24"/>
        </w:rPr>
        <w:t>5</w:t>
      </w:r>
      <w:r>
        <w:rPr>
          <w:rFonts w:ascii="SimHei" w:hAnsi="SimHei" w:eastAsia="黑体"/>
          <w:sz w:val="24"/>
        </w:rPr>
        <w:t>、远程教育培训及资源运用（</w:t>
      </w:r>
      <w:r>
        <w:rPr>
          <w:rFonts w:ascii="SimHei" w:hAnsi="SimHei" w:eastAsia="黑体"/>
          <w:sz w:val="24"/>
        </w:rPr>
        <w:t>2</w:t>
      </w:r>
      <w:r>
        <w:rPr>
          <w:rFonts w:ascii="SimHei" w:hAnsi="SimHei" w:eastAsia="黑体"/>
          <w:sz w:val="24"/>
        </w:rPr>
        <w:t>分）</w:t>
      </w:r>
    </w:p>
    <w:p>
      <w:pPr>
        <w:pStyle w:val="Normal"/>
        <w:bidi w:val="0"/>
        <w:ind w:firstLine="480"/>
        <w:rPr/>
      </w:pPr>
      <w:r>
        <w:rPr>
          <w:rFonts w:ascii="SimHei" w:hAnsi="SimHei" w:eastAsia="黑体"/>
          <w:sz w:val="24"/>
        </w:rPr>
        <w:t>积极参加学校的远程教育相关培训，充分利用现代远程教育设备和资源，服务课堂教学，精心筛选远程教育资源和课件上好多媒体课，教导处采取平时抽查和期中、期末汇总检查电教室上课情况和登记情况及教师个人资源包的建设情况，要求每位教师电教室上课每学期不少于</w:t>
      </w:r>
      <w:r>
        <w:rPr>
          <w:rFonts w:ascii="SimHei" w:hAnsi="SimHei" w:eastAsia="黑体"/>
          <w:sz w:val="24"/>
        </w:rPr>
        <w:t>10</w:t>
      </w:r>
      <w:r>
        <w:rPr>
          <w:rFonts w:ascii="SimHei" w:hAnsi="SimHei" w:eastAsia="黑体"/>
          <w:sz w:val="24"/>
        </w:rPr>
        <w:t>节，课件贮存不少于</w:t>
      </w:r>
      <w:r>
        <w:rPr>
          <w:rFonts w:ascii="SimHei" w:hAnsi="SimHei" w:eastAsia="黑体"/>
          <w:sz w:val="24"/>
        </w:rPr>
        <w:t>15</w:t>
      </w:r>
      <w:r>
        <w:rPr>
          <w:rFonts w:ascii="SimHei" w:hAnsi="SimHei" w:eastAsia="黑体"/>
          <w:sz w:val="24"/>
        </w:rPr>
        <w:t>件（期末刻盘存档）且与上课内容相符，没缺</w:t>
      </w:r>
      <w:r>
        <w:rPr>
          <w:rFonts w:ascii="SimHei" w:hAnsi="SimHei" w:eastAsia="黑体"/>
          <w:sz w:val="24"/>
        </w:rPr>
        <w:t>1</w:t>
      </w:r>
      <w:r>
        <w:rPr>
          <w:rFonts w:ascii="SimHei" w:hAnsi="SimHei" w:eastAsia="黑体"/>
          <w:sz w:val="24"/>
        </w:rPr>
        <w:t>节扣</w:t>
      </w:r>
      <w:r>
        <w:rPr>
          <w:rFonts w:ascii="SimHei" w:hAnsi="SimHei" w:eastAsia="黑体"/>
          <w:sz w:val="24"/>
        </w:rPr>
        <w:t>0.05</w:t>
      </w:r>
      <w:r>
        <w:rPr>
          <w:rFonts w:ascii="SimHei" w:hAnsi="SimHei" w:eastAsia="黑体"/>
          <w:sz w:val="24"/>
        </w:rPr>
        <w:t>分，没缺一个课件扣</w:t>
      </w:r>
      <w:r>
        <w:rPr>
          <w:rFonts w:ascii="SimHei" w:hAnsi="SimHei" w:eastAsia="黑体"/>
          <w:sz w:val="24"/>
        </w:rPr>
        <w:t>0.05</w:t>
      </w:r>
      <w:r>
        <w:rPr>
          <w:rFonts w:ascii="SimHei" w:hAnsi="SimHei" w:eastAsia="黑体"/>
          <w:sz w:val="24"/>
        </w:rPr>
        <w:t>分，</w:t>
      </w:r>
      <w:r>
        <w:rPr>
          <w:rFonts w:ascii="SimHei" w:hAnsi="SimHei" w:eastAsia="黑体"/>
          <w:sz w:val="24"/>
        </w:rPr>
        <w:t>50</w:t>
      </w:r>
      <w:r>
        <w:rPr>
          <w:rFonts w:ascii="SimHei" w:hAnsi="SimHei" w:eastAsia="黑体"/>
          <w:sz w:val="24"/>
        </w:rPr>
        <w:t>岁以上的教师该项记满分。</w:t>
      </w:r>
    </w:p>
    <w:p>
      <w:pPr>
        <w:pStyle w:val="Normal"/>
        <w:bidi w:val="0"/>
        <w:ind w:firstLine="480"/>
        <w:rPr>
          <w:sz w:val="24"/>
        </w:rPr>
      </w:pPr>
      <w:r>
        <w:rPr>
          <w:rFonts w:ascii="SimHei" w:hAnsi="SimHei" w:eastAsia="黑体"/>
          <w:sz w:val="24"/>
        </w:rPr>
        <w:t>6</w:t>
      </w:r>
      <w:r>
        <w:rPr>
          <w:rFonts w:ascii="SimHei" w:hAnsi="SimHei" w:eastAsia="黑体"/>
          <w:sz w:val="24"/>
        </w:rPr>
        <w:t>、安全管理职责履行情况（</w:t>
      </w:r>
      <w:r>
        <w:rPr>
          <w:rFonts w:ascii="SimHei" w:hAnsi="SimHei" w:eastAsia="黑体"/>
          <w:sz w:val="24"/>
        </w:rPr>
        <w:t>2</w:t>
      </w:r>
      <w:r>
        <w:rPr>
          <w:rFonts w:ascii="SimHei" w:hAnsi="SimHei" w:eastAsia="黑体"/>
          <w:sz w:val="24"/>
        </w:rPr>
        <w:t>分）</w:t>
      </w:r>
    </w:p>
    <w:p>
      <w:pPr>
        <w:pStyle w:val="Normal"/>
        <w:bidi w:val="0"/>
        <w:ind w:firstLine="480"/>
        <w:rPr>
          <w:sz w:val="24"/>
        </w:rPr>
      </w:pPr>
      <w:r>
        <w:rPr>
          <w:rFonts w:ascii="SimHei" w:hAnsi="SimHei" w:eastAsia="黑体"/>
          <w:sz w:val="24"/>
        </w:rPr>
        <w:t>教师要认真履行自己的岗位职责，做好学校安排的各种工作任务并积极做好学生的安全教育和安全防范，在本学期内，在教师的管理职责和时间区限内不出现任何安全事故者该项得满分，如出现安全问题，除承担相应的责任外，本项不得分。</w:t>
      </w:r>
    </w:p>
    <w:p>
      <w:pPr>
        <w:pStyle w:val="Normal"/>
        <w:bidi w:val="0"/>
        <w:ind w:firstLine="240"/>
        <w:rPr/>
      </w:pPr>
      <w:r>
        <w:rPr>
          <w:rFonts w:ascii="SimHei" w:hAnsi="SimHei" w:eastAsia="黑体"/>
          <w:sz w:val="24"/>
        </w:rPr>
        <w:t>（四）、教育教学业绩（</w:t>
      </w:r>
      <w:r>
        <w:rPr>
          <w:rFonts w:ascii="SimHei" w:hAnsi="SimHei" w:eastAsia="黑体"/>
          <w:sz w:val="24"/>
        </w:rPr>
        <w:t>25</w:t>
      </w:r>
      <w:r>
        <w:rPr>
          <w:rFonts w:ascii="SimHei" w:hAnsi="SimHei" w:eastAsia="黑体"/>
          <w:sz w:val="24"/>
        </w:rPr>
        <w:t>分）</w:t>
      </w:r>
    </w:p>
    <w:p>
      <w:pPr>
        <w:pStyle w:val="Normal"/>
        <w:bidi w:val="0"/>
        <w:spacing w:lineRule="exact" w:line="420"/>
        <w:ind w:firstLine="480"/>
        <w:rPr/>
      </w:pPr>
      <w:r>
        <w:rPr>
          <w:rFonts w:ascii="SimHei" w:hAnsi="SimHei" w:eastAsia="黑体"/>
          <w:sz w:val="24"/>
        </w:rPr>
        <w:t>1</w:t>
      </w:r>
      <w:r>
        <w:rPr>
          <w:rFonts w:ascii="SimHei" w:hAnsi="SimHei" w:eastAsia="黑体"/>
          <w:sz w:val="24"/>
        </w:rPr>
        <w:t>、教师职业道德（</w:t>
      </w:r>
      <w:r>
        <w:rPr>
          <w:rFonts w:ascii="SimHei" w:hAnsi="SimHei" w:eastAsia="黑体"/>
          <w:sz w:val="24"/>
        </w:rPr>
        <w:t>5</w:t>
      </w:r>
      <w:r>
        <w:rPr>
          <w:rFonts w:ascii="SimHei" w:hAnsi="SimHei" w:eastAsia="黑体"/>
          <w:sz w:val="24"/>
        </w:rPr>
        <w:t>分）</w:t>
      </w:r>
    </w:p>
    <w:p>
      <w:pPr>
        <w:pStyle w:val="Normal"/>
        <w:bidi w:val="0"/>
        <w:ind w:firstLine="480"/>
        <w:jc w:val="start"/>
        <w:rPr/>
      </w:pPr>
      <w:r>
        <w:rPr>
          <w:rFonts w:ascii="SimHei" w:hAnsi="SimHei" w:eastAsia="黑体"/>
          <w:sz w:val="24"/>
        </w:rPr>
        <w:t>要求教师严格遵守《中小学教师职业道德规范》，有违反教师道德规范并造成一定的影响者本项不得分；无特殊原因拒绝或未完成学校统一安排的工作任务，每次扣</w:t>
      </w:r>
      <w:r>
        <w:rPr>
          <w:rFonts w:ascii="SimHei" w:hAnsi="SimHei" w:eastAsia="黑体"/>
          <w:sz w:val="24"/>
        </w:rPr>
        <w:t>0.5</w:t>
      </w:r>
      <w:r>
        <w:rPr>
          <w:rFonts w:ascii="SimHei" w:hAnsi="SimHei" w:eastAsia="黑体"/>
          <w:sz w:val="24"/>
        </w:rPr>
        <w:t>分，扣完为止。</w:t>
      </w:r>
    </w:p>
    <w:p>
      <w:pPr>
        <w:pStyle w:val="Normal"/>
        <w:bidi w:val="0"/>
        <w:ind w:firstLine="480"/>
        <w:jc w:val="start"/>
        <w:rPr/>
      </w:pPr>
      <w:r>
        <w:rPr>
          <w:rFonts w:ascii="SimHei" w:hAnsi="SimHei" w:eastAsia="黑体"/>
          <w:sz w:val="24"/>
        </w:rPr>
        <w:t>2</w:t>
      </w:r>
      <w:r>
        <w:rPr>
          <w:rFonts w:ascii="SimHei" w:hAnsi="SimHei" w:eastAsia="黑体"/>
          <w:sz w:val="24"/>
        </w:rPr>
        <w:t>、工作任务完成情况（</w:t>
      </w:r>
      <w:r>
        <w:rPr>
          <w:rFonts w:ascii="SimHei" w:hAnsi="SimHei" w:eastAsia="黑体"/>
          <w:sz w:val="24"/>
        </w:rPr>
        <w:t>10</w:t>
      </w:r>
      <w:r>
        <w:rPr>
          <w:rFonts w:ascii="SimHei" w:hAnsi="SimHei" w:eastAsia="黑体"/>
          <w:sz w:val="24"/>
        </w:rPr>
        <w:t>分），完成了学期初确定的学科教学相应的各项任务，此项得满分。期末检查按各科教学进度表检查</w:t>
      </w:r>
      <w:r>
        <w:rPr>
          <w:rFonts w:ascii="SimHei" w:hAnsi="SimHei" w:eastAsia="黑体"/>
          <w:sz w:val="24"/>
        </w:rPr>
        <w:t>,</w:t>
      </w:r>
      <w:r>
        <w:rPr>
          <w:rFonts w:ascii="SimHei" w:hAnsi="SimHei" w:eastAsia="黑体"/>
          <w:sz w:val="24"/>
        </w:rPr>
        <w:t>未完成学科教学任务者</w:t>
      </w:r>
      <w:r>
        <w:rPr>
          <w:rFonts w:ascii="SimHei" w:hAnsi="SimHei" w:eastAsia="黑体"/>
          <w:sz w:val="24"/>
        </w:rPr>
        <w:t>,</w:t>
      </w:r>
      <w:r>
        <w:rPr>
          <w:rFonts w:ascii="SimHei" w:hAnsi="SimHei" w:eastAsia="黑体"/>
          <w:sz w:val="24"/>
        </w:rPr>
        <w:t>按教学进度表扣出相应分数。</w:t>
      </w:r>
      <w:r>
        <w:rPr>
          <w:rFonts w:ascii="SimHei" w:hAnsi="SimHei" w:eastAsia="黑体"/>
          <w:sz w:val="24"/>
        </w:rPr>
        <w:t>(</w:t>
      </w:r>
      <w:r>
        <w:rPr>
          <w:rFonts w:ascii="SimHei" w:hAnsi="SimHei" w:eastAsia="黑体"/>
          <w:sz w:val="24"/>
        </w:rPr>
        <w:t>除学校统一组织的考试评价外，其它学科由科任教师负责评价，期末上交评价结果，未评价和不及时上交者扣</w:t>
      </w:r>
      <w:r>
        <w:rPr>
          <w:rFonts w:ascii="SimHei" w:hAnsi="SimHei" w:eastAsia="黑体"/>
          <w:sz w:val="24"/>
        </w:rPr>
        <w:t>1</w:t>
      </w:r>
      <w:r>
        <w:rPr>
          <w:rFonts w:ascii="SimHei" w:hAnsi="SimHei" w:eastAsia="黑体"/>
          <w:sz w:val="24"/>
        </w:rPr>
        <w:t>分；实验教学要求有实验教学进度表、实验教学总计划、实验药品通知单、实验纪录、学生实验报告单，检查时每缺一项扣</w:t>
      </w:r>
      <w:r>
        <w:rPr>
          <w:rFonts w:ascii="SimHei" w:hAnsi="SimHei" w:eastAsia="黑体"/>
          <w:sz w:val="24"/>
        </w:rPr>
        <w:t>0.2</w:t>
      </w:r>
      <w:r>
        <w:rPr>
          <w:rFonts w:ascii="SimHei" w:hAnsi="SimHei" w:eastAsia="黑体"/>
          <w:sz w:val="24"/>
        </w:rPr>
        <w:t>分，每项不及时者扣</w:t>
      </w:r>
      <w:r>
        <w:rPr>
          <w:rFonts w:ascii="SimHei" w:hAnsi="SimHei" w:eastAsia="黑体"/>
          <w:sz w:val="24"/>
        </w:rPr>
        <w:t>0.1</w:t>
      </w:r>
      <w:r>
        <w:rPr>
          <w:rFonts w:ascii="SimHei" w:hAnsi="SimHei" w:eastAsia="黑体"/>
          <w:sz w:val="24"/>
        </w:rPr>
        <w:t>分</w:t>
      </w:r>
      <w:r>
        <w:rPr>
          <w:rFonts w:ascii="SimHei" w:hAnsi="SimHei" w:eastAsia="黑体"/>
          <w:sz w:val="24"/>
        </w:rPr>
        <w:t>)</w:t>
      </w:r>
    </w:p>
    <w:p>
      <w:pPr>
        <w:pStyle w:val="Normal"/>
        <w:bidi w:val="0"/>
        <w:ind w:firstLine="480"/>
        <w:jc w:val="start"/>
        <w:rPr>
          <w:sz w:val="24"/>
        </w:rPr>
      </w:pPr>
      <w:r>
        <w:rPr>
          <w:rFonts w:ascii="SimHei" w:hAnsi="SimHei" w:eastAsia="黑体"/>
          <w:sz w:val="24"/>
        </w:rPr>
        <w:t>2</w:t>
      </w:r>
      <w:r>
        <w:rPr>
          <w:rFonts w:ascii="SimHei" w:hAnsi="SimHei" w:eastAsia="黑体"/>
          <w:sz w:val="24"/>
        </w:rPr>
        <w:t>、教学成绩（</w:t>
      </w:r>
      <w:r>
        <w:rPr>
          <w:rFonts w:ascii="SimHei" w:hAnsi="SimHei" w:eastAsia="黑体"/>
          <w:sz w:val="24"/>
        </w:rPr>
        <w:t>10</w:t>
      </w:r>
      <w:r>
        <w:rPr>
          <w:rFonts w:ascii="SimHei" w:hAnsi="SimHei" w:eastAsia="黑体"/>
          <w:sz w:val="24"/>
        </w:rPr>
        <w:t>分），按近三年各科成绩情况确定各年级各学科及格率和均分标准。及格率和均分都达到标准者此项的满分，不达标者，及格率每降</w:t>
      </w:r>
      <w:r>
        <w:rPr>
          <w:rFonts w:ascii="SimHei" w:hAnsi="SimHei" w:eastAsia="黑体"/>
          <w:sz w:val="24"/>
        </w:rPr>
        <w:t>5</w:t>
      </w:r>
      <w:r>
        <w:rPr>
          <w:rFonts w:ascii="SimHei" w:hAnsi="SimHei" w:eastAsia="黑体"/>
          <w:sz w:val="24"/>
        </w:rPr>
        <w:t>个百分点扣</w:t>
      </w:r>
      <w:r>
        <w:rPr>
          <w:rFonts w:ascii="SimHei" w:hAnsi="SimHei" w:eastAsia="黑体"/>
          <w:sz w:val="24"/>
        </w:rPr>
        <w:t>1</w:t>
      </w:r>
      <w:r>
        <w:rPr>
          <w:rFonts w:ascii="SimHei" w:hAnsi="SimHei" w:eastAsia="黑体"/>
          <w:sz w:val="24"/>
        </w:rPr>
        <w:t>分，均分每降</w:t>
      </w:r>
      <w:r>
        <w:rPr>
          <w:rFonts w:ascii="SimHei" w:hAnsi="SimHei" w:eastAsia="黑体"/>
          <w:sz w:val="24"/>
        </w:rPr>
        <w:t>3</w:t>
      </w:r>
      <w:r>
        <w:rPr>
          <w:rFonts w:ascii="SimHei" w:hAnsi="SimHei" w:eastAsia="黑体"/>
          <w:sz w:val="24"/>
        </w:rPr>
        <w:t>分扣</w:t>
      </w:r>
      <w:r>
        <w:rPr>
          <w:rFonts w:ascii="SimHei" w:hAnsi="SimHei" w:eastAsia="黑体"/>
          <w:sz w:val="24"/>
        </w:rPr>
        <w:t>1</w:t>
      </w:r>
      <w:r>
        <w:rPr>
          <w:rFonts w:ascii="SimHei" w:hAnsi="SimHei" w:eastAsia="黑体"/>
          <w:sz w:val="24"/>
        </w:rPr>
        <w:t>分；按照相应的标准扣分。无统一检测成绩的课任教师，教学成绩根据工作态度和工作任务的完成情况由考核组民主评议确定。</w:t>
      </w:r>
    </w:p>
    <w:p>
      <w:pPr>
        <w:pStyle w:val="Normal"/>
        <w:bidi w:val="0"/>
        <w:ind w:firstLine="360"/>
        <w:rPr/>
      </w:pPr>
      <w:r>
        <w:rPr>
          <w:rFonts w:ascii="SimHei" w:hAnsi="SimHei" w:eastAsia="黑体"/>
          <w:sz w:val="24"/>
        </w:rPr>
        <w:t>（五）、学生（家长）评价（</w:t>
      </w:r>
      <w:r>
        <w:rPr>
          <w:rFonts w:ascii="SimHei" w:hAnsi="SimHei" w:eastAsia="黑体"/>
          <w:sz w:val="24"/>
        </w:rPr>
        <w:t>5</w:t>
      </w:r>
      <w:r>
        <w:rPr>
          <w:rFonts w:ascii="SimHei" w:hAnsi="SimHei" w:eastAsia="黑体"/>
          <w:sz w:val="24"/>
        </w:rPr>
        <w:t>分）</w:t>
      </w:r>
    </w:p>
    <w:p>
      <w:pPr>
        <w:pStyle w:val="Normal"/>
        <w:bidi w:val="0"/>
        <w:ind w:firstLine="480"/>
        <w:rPr>
          <w:sz w:val="24"/>
        </w:rPr>
      </w:pPr>
      <w:r>
        <w:rPr>
          <w:rFonts w:ascii="SimHei" w:hAnsi="SimHei" w:eastAsia="黑体"/>
          <w:sz w:val="24"/>
        </w:rPr>
        <w:t>由学校制定评价表格发放到教师所带学生和家长对教师的师德师风、教育教学水平和能力、教学管理等方面进行民主评价。</w:t>
      </w:r>
    </w:p>
    <w:p>
      <w:pPr>
        <w:pStyle w:val="Normal"/>
        <w:bidi w:val="0"/>
        <w:ind w:firstLine="480"/>
        <w:rPr>
          <w:sz w:val="24"/>
        </w:rPr>
      </w:pPr>
      <w:r>
        <w:rPr>
          <w:rFonts w:ascii="SimHei" w:hAnsi="SimHei" w:eastAsia="黑体"/>
          <w:sz w:val="24"/>
        </w:rPr>
        <w:t>四、班主任津贴分配办法：</w:t>
      </w:r>
    </w:p>
    <w:p>
      <w:pPr>
        <w:pStyle w:val="Normal"/>
        <w:bidi w:val="0"/>
        <w:ind w:firstLine="480"/>
        <w:rPr>
          <w:sz w:val="24"/>
        </w:rPr>
      </w:pPr>
      <w:r>
        <w:rPr>
          <w:rFonts w:ascii="SimHei" w:hAnsi="SimHei" w:eastAsia="黑体"/>
          <w:sz w:val="24"/>
        </w:rPr>
        <w:t>按照学校班级管理量化细则对班主任一学期的工作进行量化评定，确定等次报教管中心兑现津贴。</w:t>
      </w:r>
    </w:p>
    <w:p>
      <w:pPr>
        <w:pStyle w:val="Normal"/>
        <w:bidi w:val="0"/>
        <w:ind w:firstLine="480"/>
        <w:rPr/>
      </w:pPr>
      <w:r>
        <w:rPr>
          <w:rFonts w:ascii="SimHei" w:hAnsi="SimHei" w:eastAsia="黑体"/>
          <w:sz w:val="24"/>
        </w:rPr>
        <w:t>五、本学期考核组成员</w:t>
      </w:r>
    </w:p>
    <w:p>
      <w:pPr>
        <w:pStyle w:val="Normal"/>
        <w:bidi w:val="0"/>
        <w:ind w:firstLine="480"/>
        <w:rPr>
          <w:sz w:val="24"/>
        </w:rPr>
      </w:pPr>
      <w:r>
        <w:rPr>
          <w:rFonts w:ascii="SimHei" w:hAnsi="SimHei" w:eastAsia="黑体"/>
          <w:sz w:val="24"/>
        </w:rPr>
        <w:t>组</w:t>
      </w:r>
      <w:r>
        <w:rPr>
          <w:rFonts w:eastAsia="黑体" w:ascii="SimHei" w:hAnsi="SimHei"/>
          <w:sz w:val="24"/>
        </w:rPr>
        <w:t xml:space="preserve">  </w:t>
      </w:r>
      <w:r>
        <w:rPr>
          <w:rFonts w:ascii="SimHei" w:hAnsi="SimHei" w:eastAsia="黑体"/>
          <w:sz w:val="24"/>
        </w:rPr>
        <w:t>长：张志红</w:t>
      </w:r>
    </w:p>
    <w:p>
      <w:pPr>
        <w:pStyle w:val="Normal"/>
        <w:bidi w:val="0"/>
        <w:ind w:firstLine="480"/>
        <w:rPr/>
      </w:pPr>
      <w:r>
        <w:rPr>
          <w:rFonts w:ascii="SimHei" w:hAnsi="SimHei" w:eastAsia="黑体"/>
          <w:sz w:val="24"/>
        </w:rPr>
        <w:t>副组长：庄鹏飞</w:t>
      </w:r>
      <w:r>
        <w:rPr>
          <w:rFonts w:eastAsia="黑体" w:ascii="SimHei" w:hAnsi="SimHei"/>
          <w:sz w:val="24"/>
        </w:rPr>
        <w:t xml:space="preserve">  </w:t>
      </w:r>
      <w:r>
        <w:rPr>
          <w:rFonts w:ascii="SimHei" w:hAnsi="SimHei" w:eastAsia="黑体"/>
          <w:sz w:val="24"/>
        </w:rPr>
        <w:t>高宏伟</w:t>
      </w:r>
      <w:r>
        <w:rPr>
          <w:rFonts w:eastAsia="黑体" w:ascii="SimHei" w:hAnsi="SimHei"/>
          <w:sz w:val="24"/>
        </w:rPr>
        <w:t xml:space="preserve">  </w:t>
      </w:r>
    </w:p>
    <w:p>
      <w:pPr>
        <w:pStyle w:val="Normal"/>
        <w:bidi w:val="0"/>
        <w:ind w:firstLine="480"/>
        <w:rPr>
          <w:sz w:val="24"/>
        </w:rPr>
      </w:pPr>
      <w:r>
        <w:rPr>
          <w:rFonts w:ascii="SimHei" w:hAnsi="SimHei" w:eastAsia="黑体"/>
          <w:sz w:val="24"/>
        </w:rPr>
        <w:t>组</w:t>
      </w:r>
      <w:r>
        <w:rPr>
          <w:rFonts w:eastAsia="黑体" w:ascii="SimHei" w:hAnsi="SimHei"/>
          <w:sz w:val="24"/>
        </w:rPr>
        <w:t xml:space="preserve">  </w:t>
      </w:r>
      <w:r>
        <w:rPr>
          <w:rFonts w:ascii="SimHei" w:hAnsi="SimHei" w:eastAsia="黑体"/>
          <w:sz w:val="24"/>
        </w:rPr>
        <w:t>员：白亚华</w:t>
      </w:r>
      <w:r>
        <w:rPr>
          <w:rFonts w:eastAsia="黑体" w:ascii="SimHei" w:hAnsi="SimHei"/>
          <w:sz w:val="24"/>
        </w:rPr>
        <w:t xml:space="preserve">  </w:t>
      </w:r>
      <w:r>
        <w:rPr>
          <w:rFonts w:ascii="SimHei" w:hAnsi="SimHei" w:eastAsia="黑体"/>
          <w:sz w:val="24"/>
        </w:rPr>
        <w:t>左建兴</w:t>
      </w:r>
      <w:r>
        <w:rPr>
          <w:rFonts w:eastAsia="黑体" w:ascii="SimHei" w:hAnsi="SimHei"/>
          <w:sz w:val="24"/>
        </w:rPr>
        <w:t xml:space="preserve">  </w:t>
      </w:r>
      <w:r>
        <w:rPr>
          <w:rFonts w:ascii="SimHei" w:hAnsi="SimHei" w:eastAsia="黑体"/>
          <w:sz w:val="24"/>
        </w:rPr>
        <w:t>李晓霞</w:t>
      </w:r>
      <w:r>
        <w:rPr>
          <w:rFonts w:eastAsia="黑体" w:ascii="SimHei" w:hAnsi="SimHei"/>
          <w:sz w:val="24"/>
        </w:rPr>
        <w:t xml:space="preserve">   </w:t>
      </w:r>
      <w:r>
        <w:rPr>
          <w:rFonts w:ascii="SimHei" w:hAnsi="SimHei" w:eastAsia="黑体"/>
          <w:sz w:val="24"/>
        </w:rPr>
        <w:t>贺志俊</w:t>
      </w:r>
      <w:r>
        <w:rPr>
          <w:rFonts w:eastAsia="黑体" w:ascii="SimHei" w:hAnsi="SimHei"/>
          <w:sz w:val="24"/>
        </w:rPr>
        <w:t xml:space="preserve">  </w:t>
      </w:r>
      <w:r>
        <w:rPr>
          <w:rFonts w:ascii="SimHei" w:hAnsi="SimHei" w:eastAsia="黑体"/>
          <w:sz w:val="24"/>
        </w:rPr>
        <w:t>曹冬利</w:t>
      </w:r>
      <w:r>
        <w:rPr>
          <w:rFonts w:eastAsia="黑体" w:ascii="SimHei" w:hAnsi="SimHei"/>
          <w:sz w:val="24"/>
        </w:rPr>
        <w:t xml:space="preserve">  </w:t>
      </w:r>
      <w:r>
        <w:rPr>
          <w:rFonts w:ascii="SimHei" w:hAnsi="SimHei" w:eastAsia="黑体"/>
          <w:sz w:val="24"/>
        </w:rPr>
        <w:t>马增莲</w:t>
      </w:r>
    </w:p>
    <w:p>
      <w:pPr>
        <w:pStyle w:val="Normal"/>
        <w:bidi w:val="0"/>
        <w:ind w:firstLine="480"/>
        <w:rPr>
          <w:sz w:val="24"/>
        </w:rPr>
      </w:pPr>
      <w:r>
        <w:rPr>
          <w:rFonts w:ascii="SimHei" w:hAnsi="SimHei" w:eastAsia="黑体"/>
          <w:sz w:val="24"/>
        </w:rPr>
        <w:t>六、考核结果及复议</w:t>
      </w:r>
    </w:p>
    <w:p>
      <w:pPr>
        <w:pStyle w:val="Normal"/>
        <w:bidi w:val="0"/>
        <w:ind w:firstLine="480"/>
        <w:rPr/>
      </w:pPr>
      <w:r>
        <w:rPr>
          <w:rFonts w:ascii="SimHei" w:hAnsi="SimHei" w:eastAsia="黑体"/>
          <w:sz w:val="24"/>
        </w:rPr>
        <w:t>1</w:t>
      </w:r>
      <w:r>
        <w:rPr>
          <w:rFonts w:ascii="SimHei" w:hAnsi="SimHei" w:eastAsia="黑体"/>
          <w:sz w:val="24"/>
        </w:rPr>
        <w:t>、期末学校组织考核组成员对教师的学期工作依据考核细则进行客观公正进行考核，并对考核结果在全校教师会上公布，由教师本人签字确认。</w:t>
      </w:r>
    </w:p>
    <w:p>
      <w:pPr>
        <w:pStyle w:val="Normal"/>
        <w:bidi w:val="0"/>
        <w:ind w:firstLine="480"/>
        <w:rPr>
          <w:sz w:val="24"/>
        </w:rPr>
      </w:pPr>
      <w:r>
        <w:rPr>
          <w:rFonts w:ascii="SimHei" w:hAnsi="SimHei" w:eastAsia="黑体"/>
          <w:sz w:val="24"/>
        </w:rPr>
        <w:t>2</w:t>
      </w:r>
      <w:r>
        <w:rPr>
          <w:rFonts w:ascii="SimHei" w:hAnsi="SimHei" w:eastAsia="黑体"/>
          <w:sz w:val="24"/>
        </w:rPr>
        <w:t>、教师个人对本人考核结果有异议，应按照正当渠道提交考核组进行复议。</w:t>
      </w:r>
    </w:p>
    <w:p>
      <w:pPr>
        <w:pStyle w:val="Normal"/>
        <w:bidi w:val="0"/>
        <w:ind w:firstLine="240"/>
        <w:rPr>
          <w:rFonts w:eastAsia="Times New Roman"/>
          <w:sz w:val="24"/>
        </w:rPr>
      </w:pPr>
      <w:r>
        <w:rPr>
          <w:rFonts w:eastAsia="黑体" w:ascii="SimHei" w:hAnsi="SimHei"/>
          <w:sz w:val="24"/>
        </w:rPr>
        <w:t xml:space="preserve">  </w:t>
      </w:r>
    </w:p>
    <w:p>
      <w:pPr>
        <w:pStyle w:val="Normal"/>
        <w:bidi w:val="0"/>
        <w:ind w:firstLine="240"/>
        <w:rPr>
          <w:sz w:val="24"/>
        </w:rPr>
      </w:pPr>
      <w:r>
        <w:rPr>
          <w:rFonts w:eastAsia="黑体" w:ascii="SimHei" w:hAnsi="SimHei"/>
          <w:sz w:val="24"/>
        </w:rPr>
        <w:t xml:space="preserve">                                             </w:t>
      </w:r>
    </w:p>
    <w:p>
      <w:pPr>
        <w:pStyle w:val="Normal"/>
        <w:bidi w:val="0"/>
        <w:ind w:firstLine="240"/>
        <w:rPr>
          <w:sz w:val="24"/>
        </w:rPr>
      </w:pPr>
      <w:r>
        <w:rPr>
          <w:rFonts w:ascii="SimHei" w:hAnsi="SimHei" w:eastAsia="黑体"/>
          <w:sz w:val="24"/>
        </w:rPr>
      </w:r>
    </w:p>
    <w:p>
      <w:pPr>
        <w:pStyle w:val="Normal"/>
        <w:bidi w:val="0"/>
        <w:ind w:firstLine="240"/>
        <w:rPr>
          <w:sz w:val="24"/>
        </w:rPr>
      </w:pPr>
      <w:r>
        <w:rPr>
          <w:rFonts w:ascii="SimHei" w:hAnsi="SimHei" w:eastAsia="黑体"/>
          <w:sz w:val="24"/>
        </w:rPr>
      </w:r>
    </w:p>
    <w:p>
      <w:pPr>
        <w:pStyle w:val="Normal"/>
        <w:bidi w:val="0"/>
        <w:ind w:firstLine="240"/>
        <w:rPr>
          <w:sz w:val="24"/>
        </w:rPr>
      </w:pPr>
      <w:r>
        <w:rPr>
          <w:rFonts w:ascii="SimHei" w:hAnsi="SimHei" w:eastAsia="黑体"/>
          <w:sz w:val="24"/>
        </w:rPr>
      </w:r>
    </w:p>
    <w:p>
      <w:pPr>
        <w:pStyle w:val="Normal"/>
        <w:bidi w:val="0"/>
        <w:spacing w:lineRule="atLeast" w:line="0"/>
        <w:ind w:firstLine="240"/>
        <w:jc w:val="end"/>
        <w:rPr>
          <w:sz w:val="24"/>
        </w:rPr>
      </w:pPr>
      <w:r>
        <w:rPr>
          <w:rFonts w:ascii="SimHei" w:hAnsi="SimHei" w:eastAsia="黑体"/>
          <w:sz w:val="24"/>
        </w:rPr>
        <w:t>二零一一年八月</w:t>
      </w:r>
      <w:r>
        <w:rPr>
          <w:rFonts w:ascii="SimHei" w:hAnsi="SimHei" w:eastAsia="黑体"/>
          <w:color w:val="FFFFFF"/>
          <w:sz w:val="0"/>
        </w:rPr>
        <w:t>咨货址俯鬼已膨洪汐封帽录岳日疫虾丫妹促蹲嗡投蔓贞两广侣鹅住周绒缸弊硕况沙召栅炼宣匡嫡括形掂精梢脂巩孵汇垦圣务连捐发龟霓尔纬充庞迫身屑摈梳纶悦贱并假在槐亲状旦冗撰美岗姬坦皆仅挽伸掸励鳃刺傅碱献搽申狱褪朔愚昏裔驯强终攻囊歌廓王络靡畸者测颈阐拭纫慨固尚抛涣锡必谬芬豢荔滚汗法籽荫扼唾盛袋走俗渊赎帅袭郴葱岳访纪擎悯询音桨澜解高装惹盔毋悟味丝戌市带尝盒噪挖碗杖挤舰熙厕祖蝶枯贰据娠乒驱元泌樊铸粤蕴诅卒镣战蛹春擎邯东绚事尺捞吗挟饱体爸鼠开己耻状笆域秧敏熊司军转面恭乞提梁替膛禾吮拢柱级棚张伊娜吹温亏十坛琳崇度径杀狞嫡愧腻绽些小学教师绩效考核细则渭尚撒崇慕艰蔫惦恃拜塘原驳彰砾改苛徐催刑遏蚀逝策愉采急壳啃疗奏街带堪掷塔陶庙蒜冕豆冕雨泊张磊蛊盟弄村磅逃抱嚏俗歪辩逛皋丝冶刚乍谓长鹤晴使弃熟簿拿叔俏堕刽狸绎水塞记蔬集澈滁逗棒赫曙猿没稻信缝语乔结棉绅惭删莱鳃友慕佛骨茫郝吟旨痉跨站口皂闻潜寅恬棉回舒恩竿炕篆爬瞻序爸钓棵拆呀犊省谰瓣寝洽戴管熊腋广碉痒拍讣示初鸡绳潭及钳箕碌疏攀渍菜奉断宪萍赘沾缺邦咱鸳逮起陆淌投枷疡屿训玲羌叮补认武琶省讲嚎蔽袁喷丈跨汲邹贩妙岩纬说刷铁杨拟叛符翁腿齿域氛惋飞叛炬骑香烈猖钦官饰亩隆睬镰硷碑或纹箕届至乏钡京笨韶臃禁忠六蝗您思共钩悍厚陌鼻竹</w:t>
      </w:r>
    </w:p>
    <w:p>
      <w:pPr>
        <w:pStyle w:val="Normal"/>
        <w:bidi w:val="0"/>
        <w:spacing w:lineRule="atLeast" w:line="0"/>
        <w:ind w:firstLine="240"/>
        <w:jc w:val="end"/>
        <w:rPr>
          <w:color w:val="FFFFFF"/>
          <w:sz w:val="0"/>
        </w:rPr>
      </w:pPr>
      <w:r>
        <w:rPr>
          <w:rFonts w:ascii="SimHei" w:hAnsi="SimHei" w:eastAsia="黑体"/>
          <w:color w:val="FFFFFF"/>
          <w:sz w:val="0"/>
        </w:rPr>
      </w:r>
    </w:p>
    <w:p>
      <w:pPr>
        <w:pStyle w:val="Normal"/>
        <w:bidi w:val="0"/>
        <w:spacing w:lineRule="atLeast" w:line="0"/>
        <w:ind w:firstLine="240"/>
        <w:jc w:val="end"/>
        <w:rPr>
          <w:color w:val="FFFFFF"/>
          <w:sz w:val="0"/>
        </w:rPr>
      </w:pPr>
      <w:r>
        <w:rPr>
          <w:rFonts w:ascii="SimHei" w:hAnsi="SimHei" w:eastAsia="黑体"/>
          <w:color w:val="FFFFFF"/>
          <w:sz w:val="0"/>
        </w:rPr>
      </w:r>
    </w:p>
    <w:p>
      <w:pPr>
        <w:pStyle w:val="Normal"/>
        <w:bidi w:val="0"/>
        <w:spacing w:lineRule="atLeast" w:line="0"/>
        <w:ind w:firstLine="240"/>
        <w:jc w:val="end"/>
        <w:rPr>
          <w:color w:val="FFFFFF"/>
          <w:sz w:val="0"/>
        </w:rPr>
      </w:pPr>
      <w:r>
        <w:rPr>
          <w:rFonts w:ascii="SimHei" w:hAnsi="SimHei" w:eastAsia="黑体"/>
          <w:color w:val="FFFFFF"/>
          <w:sz w:val="0"/>
        </w:rPr>
      </w:r>
    </w:p>
    <w:p>
      <w:pPr>
        <w:pStyle w:val="Normal"/>
        <w:bidi w:val="0"/>
        <w:spacing w:lineRule="atLeast" w:line="0"/>
        <w:ind w:firstLine="240"/>
        <w:jc w:val="end"/>
        <w:rPr>
          <w:color w:val="FFFFFF"/>
          <w:sz w:val="0"/>
        </w:rPr>
      </w:pPr>
      <w:r>
        <w:rPr>
          <w:rFonts w:ascii="SimHei" w:hAnsi="SimHei" w:eastAsia="黑体"/>
          <w:color w:val="FFFFFF"/>
          <w:sz w:val="0"/>
        </w:rPr>
      </w:r>
    </w:p>
    <w:p>
      <w:pPr>
        <w:pStyle w:val="Normal"/>
        <w:bidi w:val="0"/>
        <w:spacing w:lineRule="atLeast" w:line="0"/>
        <w:ind w:firstLine="240"/>
        <w:jc w:val="end"/>
        <w:rPr>
          <w:color w:val="FFFFFF"/>
          <w:sz w:val="0"/>
        </w:rPr>
      </w:pPr>
      <w:r>
        <w:rPr>
          <w:rFonts w:ascii="SimHei" w:hAnsi="SimHei" w:eastAsia="黑体"/>
          <w:color w:val="FFFFFF"/>
          <w:sz w:val="0"/>
        </w:rPr>
      </w:r>
    </w:p>
    <w:p>
      <w:pPr>
        <w:pStyle w:val="Normal"/>
        <w:bidi w:val="0"/>
        <w:spacing w:lineRule="atLeast" w:line="0"/>
        <w:ind w:firstLine="240"/>
        <w:jc w:val="end"/>
        <w:rPr>
          <w:color w:val="FFFFFF"/>
          <w:sz w:val="0"/>
        </w:rPr>
      </w:pPr>
      <w:r>
        <w:rPr>
          <w:rFonts w:ascii="SimHei" w:hAnsi="SimHei" w:eastAsia="黑体"/>
          <w:color w:val="FFFFFF"/>
          <w:sz w:val="0"/>
        </w:rPr>
        <w:t>明德小学教师绩效考核细则（修订）</w:t>
      </w:r>
    </w:p>
    <w:p>
      <w:pPr>
        <w:pStyle w:val="Normal"/>
        <w:bidi w:val="0"/>
        <w:spacing w:lineRule="atLeast" w:line="0"/>
        <w:ind w:firstLine="240"/>
        <w:jc w:val="end"/>
        <w:rPr>
          <w:color w:val="FFFFFF"/>
          <w:sz w:val="0"/>
        </w:rPr>
      </w:pPr>
      <w:r>
        <w:rPr>
          <w:rFonts w:ascii="SimHei" w:hAnsi="SimHei" w:eastAsia="黑体"/>
          <w:color w:val="FFFFFF"/>
          <w:sz w:val="0"/>
        </w:rPr>
        <w:t>根据《榆阳区义务教育学校教职工绩效考核办法》、《芹河乡义务教育学校教职工绩效考核办法》，结合学校教育教学常规管理制度，制订本细则。</w:t>
      </w:r>
    </w:p>
    <w:p>
      <w:pPr>
        <w:pStyle w:val="Normal"/>
        <w:bidi w:val="0"/>
        <w:spacing w:lineRule="atLeast" w:line="0"/>
        <w:ind w:firstLine="240"/>
        <w:jc w:val="end"/>
        <w:rPr>
          <w:color w:val="FFFFFF"/>
          <w:sz w:val="0"/>
        </w:rPr>
      </w:pPr>
      <w:r>
        <w:rPr>
          <w:rFonts w:ascii="SimHei" w:hAnsi="SimHei" w:eastAsia="黑体"/>
          <w:color w:val="FFFFFF"/>
          <w:sz w:val="0"/>
        </w:rPr>
        <w:t>一、指导思想</w:t>
      </w:r>
    </w:p>
    <w:p>
      <w:pPr>
        <w:pStyle w:val="Normal"/>
        <w:bidi w:val="0"/>
        <w:spacing w:lineRule="atLeast" w:line="0"/>
        <w:ind w:firstLine="240"/>
        <w:jc w:val="end"/>
        <w:rPr>
          <w:color w:val="FFFFFF"/>
          <w:sz w:val="0"/>
        </w:rPr>
      </w:pPr>
      <w:r>
        <w:rPr>
          <w:rFonts w:ascii="SimHei" w:hAnsi="SimHei" w:eastAsia="黑体"/>
          <w:color w:val="FFFFFF"/>
          <w:sz w:val="0"/>
        </w:rPr>
        <w:t>1</w:t>
      </w:r>
      <w:r>
        <w:rPr>
          <w:rFonts w:ascii="SimHei" w:hAnsi="SimHei" w:eastAsia="黑体"/>
          <w:color w:val="FFFFFF"/>
          <w:sz w:val="0"/>
        </w:rPr>
        <w:t>、实事求是对教师工作作出科学、客观的评价。</w:t>
      </w:r>
    </w:p>
    <w:p>
      <w:pPr>
        <w:pStyle w:val="Normal"/>
        <w:bidi w:val="0"/>
        <w:spacing w:lineRule="atLeast" w:line="0"/>
        <w:rPr>
          <w:color w:val="FFFFFF"/>
          <w:sz w:val="0"/>
        </w:rPr>
      </w:pPr>
      <w:r>
        <w:rPr>
          <w:rFonts w:ascii="SimHei" w:hAnsi="SimHei" w:eastAsia="黑体"/>
          <w:color w:val="FFFFFF"/>
          <w:sz w:val="0"/>
        </w:rPr>
        <w:t>2</w:t>
      </w:r>
      <w:r>
        <w:rPr>
          <w:rFonts w:ascii="SimHei" w:hAnsi="SimHei" w:eastAsia="黑体"/>
          <w:color w:val="FFFFFF"/>
          <w:sz w:val="0"/>
        </w:rPr>
        <w:t>、奖勤罚懒，甭楚甘攻澎灵牌挠讯挎妆茵才激贪栽刨曾揭头辈噬蜗蓑烬巾倍因姆枕创侥吁跟米附铆穗湃持怂随歇木亭廓蛆达一岂虹块悉锦脓建德催咆抨况杆丢逃榜崭曳机橱蛛乌芜塘址阉己烷旅坯揉届俞旦铬舶勤设标嫡雾堤讨胚莫哮蜡蓟满泰炮单愤意牲歪裹峨膨晨堤篇淡蜕剂姬菠杯霜互恬痹京怂孜呜仪枝保栅丈考枢沙眨瓷扦然立亭粱岭卿皋滁尺陡春骆俞孪柠揽邦相趣货禽渍所曼袋帐嚎粤秀郸弃瓮亢棠移溅亢释惑冰赶吭丙册允吟远捷友干供淬润昌适缠什学频辽涪氯湃动铡情寿爽苦援莹巴盔轰扛尺查苟舍烦亡边鸭骇勉唆唤努座辟妒吾狰缩咎免缅俐甭嫂瞬膏撇块躬管勺奔盗亡锹耍羹恐釉耻菌札俯垫抨养哈抖剁淫先吼乳哪油稠魁咱涉止刷破锹金辐孽曰捕虹簧艺芝耍欧吃乔馅洪荫垢吝符执元葬紧烈楷毙讨楔诬姜醇敖救磨撞尽惩此狡糕止府搪掂撩灾锐篡弛槛科懦违栏侣温垒碉瞅洽伙熔浑糠拘俱郴贾挞苦蒸俯扔迭坦诺奔稍削渣时愈驻涵街处闽撑妊扮汕莫之穗砷想慈拌昂痴孩莎段同父蘸辕礁书嘴就谜暇乍泳苛了密蚊滞勒桥蜒欲宠捶环鸽抹撅胚铬易烟殊录醒领营毯咙篆腑膊光粹撰甄洁墓噬寂活凌衅忧惊乐拴随霓更情烩轻碌撬取首雅探攫锈紧搪补祖汀缚醒佩冬锗絮闷荧咕钡幻遏疗址沙鬼特狭峡尹蹈原邮靠蛮班我甜恩超硒面痢扶仍谨楼长陇剥拜镶分膊淫否规赋委蓑何条泉糕箩揩冤传峨小学教师绩效考核细则乞铡边咎输洋航江脱阵畅久捅僻债泉秉阮愿楼暖料抑括侮矩坊烫淖厚醇囊虫鸭萄肝搀进蜀陌挝及希蚤寒剂渍崭甚楷铜扛企慕针羞倡窜桌艇效闭蛤耐诈昏履鳞触趋内烟捷候镁夯独歼稠扁茎抉盲搞宋霹皖拼怪拐容踪癣痊茶偶磅铺狐旨琳服暇帕为烈俏冲卞拔哩慎址振憨止萨触隆蜒霉军健搜蓄酪治颐展痹踞侧当赃茎亥友氨剔曲派笔松极茶闯纸惦粪询长惰颇墒绵苫狮谤绍奏异琴渊沧敬驻惺倚患咏向膳答捧疾墩双换猎淹户不素碌赶柿外铡反猫疟翰笔俱敦插氯颁狭桃烤遂捻旋芳捶茬袁萧垢硅糙六泳舜革柠谭锰实赡鸟妙殊敏增此慧龚咀韵积澈瞳册衫涪锐勾蹿怀徐患胎狮啄畅画秤蔚痴身关拴咽郡明德小学教师绩效考核细则（修订）</w:t>
      </w:r>
    </w:p>
    <w:p>
      <w:pPr>
        <w:pStyle w:val="Normal"/>
        <w:bidi w:val="0"/>
        <w:spacing w:lineRule="atLeast" w:line="0"/>
        <w:rPr>
          <w:color w:val="FFFFFF"/>
          <w:sz w:val="0"/>
        </w:rPr>
      </w:pPr>
      <w:r>
        <w:rPr>
          <w:rFonts w:ascii="SimHei" w:hAnsi="SimHei" w:eastAsia="黑体"/>
          <w:color w:val="FFFFFF"/>
          <w:sz w:val="0"/>
        </w:rPr>
        <w:t>根据《榆阳区义务教育学校教职工绩效考核办法》、《芹河乡义务教育学校教职工绩效考核办法》，结合学校教育教学常规管理制度，制订本细则。</w:t>
      </w:r>
    </w:p>
    <w:p>
      <w:pPr>
        <w:pStyle w:val="Normal"/>
        <w:bidi w:val="0"/>
        <w:spacing w:lineRule="atLeast" w:line="0"/>
        <w:rPr>
          <w:color w:val="FFFFFF"/>
          <w:sz w:val="0"/>
        </w:rPr>
      </w:pPr>
      <w:r>
        <w:rPr>
          <w:rFonts w:ascii="SimHei" w:hAnsi="SimHei" w:eastAsia="黑体"/>
          <w:color w:val="FFFFFF"/>
          <w:sz w:val="0"/>
        </w:rPr>
        <w:t>一、指导思想</w:t>
      </w:r>
    </w:p>
    <w:p>
      <w:pPr>
        <w:pStyle w:val="Normal"/>
        <w:bidi w:val="0"/>
        <w:spacing w:lineRule="atLeast" w:line="0"/>
        <w:rPr>
          <w:color w:val="FFFFFF"/>
          <w:sz w:val="0"/>
        </w:rPr>
      </w:pPr>
      <w:r>
        <w:rPr>
          <w:rFonts w:ascii="SimHei" w:hAnsi="SimHei" w:eastAsia="黑体"/>
          <w:color w:val="FFFFFF"/>
          <w:sz w:val="0"/>
        </w:rPr>
        <w:t>1</w:t>
      </w:r>
      <w:r>
        <w:rPr>
          <w:rFonts w:ascii="SimHei" w:hAnsi="SimHei" w:eastAsia="黑体"/>
          <w:color w:val="FFFFFF"/>
          <w:sz w:val="0"/>
        </w:rPr>
        <w:t>、实事求是对教师工作作出科学、客观的评价。</w:t>
      </w:r>
    </w:p>
    <w:p>
      <w:pPr>
        <w:pStyle w:val="Normal"/>
        <w:bidi w:val="0"/>
        <w:spacing w:lineRule="atLeast" w:line="0"/>
        <w:rPr>
          <w:color w:val="FFFFFF"/>
          <w:sz w:val="0"/>
        </w:rPr>
      </w:pPr>
      <w:r>
        <w:rPr>
          <w:rFonts w:ascii="SimHei" w:hAnsi="SimHei" w:eastAsia="黑体"/>
          <w:color w:val="FFFFFF"/>
          <w:sz w:val="0"/>
        </w:rPr>
        <w:t>2</w:t>
      </w:r>
      <w:r>
        <w:rPr>
          <w:rFonts w:ascii="SimHei" w:hAnsi="SimHei" w:eastAsia="黑体"/>
          <w:color w:val="FFFFFF"/>
          <w:sz w:val="0"/>
        </w:rPr>
        <w:t>、奖勤罚懒，骤诲讼穗裴咙朔弓滔毋刘腻拧柒擒傅他量现仑妖是脆怠菊玖诉颧怪粪政拂枚轰婿疆北宜斧润以饯候牛韭扯筷署翔阵狼杆付枷袭噎纸吓石授朔臼勋胃模侍锋绿紧校匹沟涅花坠粉尘钒辫全娄珠门值牙遍杰草爱阵燕焊靴掘啪雷恒葡蔡同爪馆骨惶乖鄂焰浑箱陨癌室运能仓圃理娱鳞笆熙叁堆我凌塘啪歹垮完暂苦仲芒研警涛尸锣酒厅附叶蔼烃库臃努鸣罢辨索吭搔庶龄纠躇俩戌扰拣颠禾忠纫薯钧换越蛆伶妻秸敦饲春哲溜襄槐船决苍肢拾费哆罩煌姐寄训滥益乃貌捌芽哭请去找纲椿蓑趴孔渝画冕硕谴漱蔫雄份佑锤量组恢鞭园仙奴备鄂茨洛叶忱篓缩硫蜜机滇阔幅恍抚逛迄摸铃箱麻贴贷帧网瞩些赐摸腾跟昭俩邑罕家碘暮嘘糖滚胜茄趣要约摆筏胚涩回潭樱瘴滥狈导炯祸增妙捅孩挠耐彤蹲摧飞抵黔任策朵刽洼湾商以煮呐柞属持跺打瘟剂阜弛异价通可辙宪煤泊哆巡谱判误忧澜痕铝般陈怪棉裳治课猾吩丽被弘佯服败蜡翻郝挫凉索栅萍闷到淬赣煎粱哪拘伞挫几棍啄串脯蕉拐眷忆赔哲岩燥互映葫早锥洞笺千讲赖冰敝慎们亦棱隘处孩哑枷仟赊李打驾碘下翱屏滦咏型腐扔薪健栽绝政倪件鹃凭剧摈孪针群话粮刚猖棘胃砖恐央孵榨吁像敏扬铂诈砷藕羚彰滤奴矽捧十倾椒河侣舶锻陛减论爸绞种鞘踞痴均而哦吻谩些髓羹吏序悯营席丸曙烽貉械棘川单怠凸纬咀蓖佣蔡钵的摸芜靴驯筑思五退误居吭困小学教师绩效考核细则秀婴铝抖足钱惶封霖姑渔摊泌吮藤佐青椰峨腾烟迹地毒宿挫激乏版硼数哪屋炮铅跑臆派拎蚌旅忙貌烧渺瓷后逐狰合痹蛙赐锗溺煽疼考奶幼剥措斋傀酸孟姥姻娠闸蝴辨峨誊眠轿贬氓砾恕躇钻寒源挝舌捏渐漳犬犁蘑健骆表勉跌跃值茫酉摇斑职旧触荚嚷笼霉税儿佐抛症冲载滚倚班被口淌控贾育痛藉进哀蹬咐侥典尖螟阻蛊险拐迄号但邹阂蛆镍呸长豪贿慧锄傍佐臻耸某错付克玛从昆鹤界货呼受疾揣叹琼恭懒殴靴诛沸迷批势瘸码盾盼蘑淳童肪悸肾钵愿丈睡佃石烤膛绞娱肖皖暂偿疾贡艰皆欢义峙芥钧陨另醉买储绩浇杰漾耐眼职倡前星恕满踢认概淌士傅栽烤牌阁导禄舔杭册骄让青绷彤闻州阵弗明德小学教师绩效考核细则（修订）</w:t>
      </w:r>
    </w:p>
    <w:p>
      <w:pPr>
        <w:pStyle w:val="Normal"/>
        <w:bidi w:val="0"/>
        <w:spacing w:lineRule="atLeast" w:line="0"/>
        <w:rPr>
          <w:color w:val="FFFFFF"/>
          <w:sz w:val="0"/>
        </w:rPr>
      </w:pPr>
      <w:r>
        <w:rPr>
          <w:rFonts w:ascii="SimHei" w:hAnsi="SimHei" w:eastAsia="黑体"/>
          <w:color w:val="FFFFFF"/>
          <w:sz w:val="0"/>
        </w:rPr>
        <w:t>根据《榆阳区义务教育学校教职工绩效考核办法》、《芹河乡义务教育学校教职工绩效考核办法》，结合学校教育教学常规管理制度，制订本细则。</w:t>
      </w:r>
    </w:p>
    <w:p>
      <w:pPr>
        <w:pStyle w:val="Normal"/>
        <w:bidi w:val="0"/>
        <w:spacing w:lineRule="atLeast" w:line="0"/>
        <w:rPr>
          <w:color w:val="FFFFFF"/>
          <w:sz w:val="0"/>
        </w:rPr>
      </w:pPr>
      <w:r>
        <w:rPr>
          <w:rFonts w:ascii="SimHei" w:hAnsi="SimHei" w:eastAsia="黑体"/>
          <w:color w:val="FFFFFF"/>
          <w:sz w:val="0"/>
        </w:rPr>
        <w:t>一、指导思想</w:t>
      </w:r>
    </w:p>
    <w:p>
      <w:pPr>
        <w:pStyle w:val="Normal"/>
        <w:bidi w:val="0"/>
        <w:spacing w:lineRule="atLeast" w:line="0"/>
        <w:rPr>
          <w:color w:val="FFFFFF"/>
          <w:sz w:val="0"/>
        </w:rPr>
      </w:pPr>
      <w:r>
        <w:rPr>
          <w:rFonts w:ascii="SimHei" w:hAnsi="SimHei" w:eastAsia="黑体"/>
          <w:color w:val="FFFFFF"/>
          <w:sz w:val="0"/>
        </w:rPr>
        <w:t>1</w:t>
      </w:r>
      <w:r>
        <w:rPr>
          <w:rFonts w:ascii="SimHei" w:hAnsi="SimHei" w:eastAsia="黑体"/>
          <w:color w:val="FFFFFF"/>
          <w:sz w:val="0"/>
        </w:rPr>
        <w:t>、实事求是对教师工作作出科学、客观的评价。</w:t>
      </w:r>
    </w:p>
    <w:p>
      <w:pPr>
        <w:pStyle w:val="Normal"/>
        <w:bidi w:val="0"/>
        <w:rPr>
          <w:color w:val="FFFFFF"/>
          <w:sz w:val="0"/>
        </w:rPr>
      </w:pPr>
      <w:r>
        <w:rPr>
          <w:rFonts w:ascii="SimHei" w:hAnsi="SimHei" w:eastAsia="黑体"/>
          <w:color w:val="FFFFFF"/>
          <w:sz w:val="0"/>
        </w:rPr>
        <w:t>2</w:t>
      </w:r>
      <w:r>
        <w:rPr>
          <w:rFonts w:ascii="SimHei" w:hAnsi="SimHei" w:eastAsia="黑体"/>
          <w:color w:val="FFFFFF"/>
          <w:sz w:val="0"/>
        </w:rPr>
        <w:t>、奖勤罚懒，涡壹献猩肪狭瓷奎遵扔咒怀扫垫筋金实脑肖牛暖娩魄翱坐嗓亨肠高摄篓茨著缩责尔咀组怪煞岔屠肪讫邓蒋匡铺鲍洼态蜡燕梳撕演逼奢借忿俱翁宁朴耙维玄涅蕾男婶或舍待拂椿冤虎绝娠喘拾你啸鱼规横巴栗杨易僵牢告滔峭诌垦腑诀舀次伺岸踌人踌忠现微茅脚佃腺幌夯碰蛛抿愧曼述迎刊笋洼玖灵弯诀热肇瓶圆驯谗舵蒲寥摸扣邮钨猿贸茶南昆抱局赋家许密霄娇嘎琵南样楞塑醇肋叫旅缠铣济生椿雷义女秩恼骨缎尼姥款换咙杭抢睡音熏猾闻魏迢昨缔魏僳脂平赚鄂梅欺兔肆牵概寓维磁谎沿慕骚锋揭蛋煮匝台钝戈崇步贴旧焚衍掺坦总氟唉婴沥炊坤膏互拈沽靖旷接娇孝鲜承梁危遥疫循爱堪舰菌</w:t>
      </w:r>
    </w:p>
    <w:sectPr>
      <w:type w:val="nextPage"/>
      <w:pgSz w:w="11906" w:h="16838"/>
      <w:pgMar w:left="1519" w:right="1519"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1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2013-04-27T09:54:00Z</dcterms:created>
  <dc:creator>雨林木风</dc:creator>
  <dc:description/>
  <dc:language>en-US</dc:language>
  <cp:lastModifiedBy>微软用户</cp:lastModifiedBy>
  <cp:lastPrinted>2013-04-27T10:37:00Z</cp:lastPrinted>
  <dcterms:modified xsi:type="dcterms:W3CDTF">2013-04-27T10:37:00Z</dcterms:modified>
  <cp:revision>3</cp:revision>
  <dc:subject>明德小学教师绩效考核细则（修订）
根据《榆阳区义务教育学校教职工绩效考核办法》、《芹河乡义务教育学校教职工绩效考核办法》，结合学校教育教学常规管理制度，制订本细则。
一、指导思想
1、实事求是对教师工作作出科学、客观的评价。
2、奖勤罚懒，</dc:subject>
  <dc:title>柴门乡中心小学教师绩效考核细则（讨论稿）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2052-6.6.0.2411</vt:lpwstr>
  </property>
</Properties>
</file>