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hd w:fill="FFFFFF" w:val="clear"/>
        <w:jc w:val="center"/>
        <w:rPr>
          <w:color w:val="000000"/>
          <w:kern w:val="0"/>
          <w:szCs w:val="21"/>
        </w:rPr>
      </w:pPr>
      <w:r>
        <w:rPr>
          <w:rFonts w:ascii="SimHei" w:hAnsi="SimHei" w:eastAsia="黑体"/>
          <w:color w:val="000000"/>
          <w:kern w:val="0"/>
          <w:sz w:val="44"/>
          <w:szCs w:val="44"/>
        </w:rPr>
        <w:t>考　核　制　度</w:t>
      </w:r>
    </w:p>
    <w:p>
      <w:pPr>
        <w:pStyle w:val="Normal"/>
        <w:widowControl/>
        <w:shd w:fill="FFFFFF" w:val="clear"/>
        <w:spacing w:lineRule="atLeast" w:line="560"/>
        <w:ind w:firstLine="630"/>
        <w:rPr>
          <w:color w:val="000000"/>
          <w:kern w:val="0"/>
          <w:szCs w:val="21"/>
        </w:rPr>
      </w:pPr>
      <w:r>
        <w:rPr>
          <w:rFonts w:ascii="SimHei" w:hAnsi="SimHei" w:eastAsia="黑体"/>
          <w:color w:val="000000"/>
          <w:kern w:val="0"/>
          <w:sz w:val="30"/>
          <w:szCs w:val="30"/>
        </w:rPr>
        <w:t xml:space="preserve"> </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根据《中华人民共和国劳动法》及上级劳动部门的有关规定，由于我公司于</w:t>
      </w:r>
      <w:r>
        <w:rPr>
          <w:rFonts w:cs="宋体;SimSun" w:ascii="SimHei" w:hAnsi="SimHei" w:eastAsia="黑体"/>
          <w:color w:val="000000"/>
          <w:kern w:val="0"/>
          <w:sz w:val="30"/>
          <w:szCs w:val="30"/>
        </w:rPr>
        <w:t>2000</w:t>
      </w:r>
      <w:r>
        <w:rPr>
          <w:rFonts w:ascii="SimHei" w:hAnsi="SimHei" w:cs="宋体;SimSun" w:eastAsia="黑体"/>
          <w:color w:val="000000"/>
          <w:kern w:val="0"/>
          <w:sz w:val="30"/>
          <w:szCs w:val="30"/>
        </w:rPr>
        <w:t>年由事业单位工资套改为企业工资，工资分为岗位工资占</w:t>
      </w:r>
      <w:r>
        <w:rPr>
          <w:rFonts w:ascii="SimHei" w:hAnsi="SimHei" w:eastAsia="黑体"/>
          <w:color w:val="000000"/>
          <w:kern w:val="0"/>
          <w:sz w:val="30"/>
          <w:szCs w:val="30"/>
        </w:rPr>
        <w:t>51</w:t>
      </w:r>
      <w:r>
        <w:rPr>
          <w:rFonts w:ascii="SimHei" w:hAnsi="SimHei" w:cs="宋体;SimSun" w:eastAsia="黑体"/>
          <w:color w:val="000000"/>
          <w:kern w:val="0"/>
          <w:sz w:val="30"/>
          <w:szCs w:val="30"/>
        </w:rPr>
        <w:t>％，技能工资占</w:t>
      </w:r>
      <w:r>
        <w:rPr>
          <w:rFonts w:ascii="SimHei" w:hAnsi="SimHei" w:eastAsia="黑体"/>
          <w:color w:val="000000"/>
          <w:kern w:val="0"/>
          <w:sz w:val="30"/>
          <w:szCs w:val="30"/>
        </w:rPr>
        <w:t>49</w:t>
      </w:r>
      <w:r>
        <w:rPr>
          <w:rFonts w:ascii="SimHei" w:hAnsi="SimHei" w:cs="宋体;SimSun" w:eastAsia="黑体"/>
          <w:color w:val="000000"/>
          <w:kern w:val="0"/>
          <w:sz w:val="30"/>
          <w:szCs w:val="30"/>
        </w:rPr>
        <w:t>％。我公司原《玉溪市自来水公司工资性津贴及奖金分配方案》，因工资结构的变动，不便操作；同时，几年来一些情况发生了变化，部份条款已不适用，经公司考核小组研究，对原分配方案进行修定，调整后的考核分配方案如下：</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一、考核小组成员</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组长：田家文</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组员：许家荣　刘蕾　刘惠萍　攸朝福</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二、考核方式</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每月考核一次，受奖惩者在下个月的工资中兑现，年终全面考核一次。</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三、考核内容</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见《玉溪市供排水公司工资总额与经济效益挂钩目标责任考核方案》。分为共同目标、部门目标。公司考核到厂、科室，厂、科室考核到个人。</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四、考核办法</w:t>
      </w:r>
    </w:p>
    <w:p>
      <w:pPr>
        <w:pStyle w:val="Normal"/>
        <w:widowControl/>
        <w:shd w:fill="FFFFFF" w:val="clear"/>
        <w:spacing w:lineRule="atLeast" w:line="560"/>
        <w:ind w:firstLine="630"/>
        <w:rPr>
          <w:color w:val="000000"/>
          <w:kern w:val="0"/>
          <w:szCs w:val="21"/>
        </w:rPr>
      </w:pPr>
      <w:r>
        <w:rPr>
          <w:rFonts w:ascii="SimHei" w:hAnsi="SimHei" w:eastAsia="黑体"/>
          <w:color w:val="000000"/>
          <w:kern w:val="0"/>
          <w:sz w:val="30"/>
          <w:szCs w:val="30"/>
        </w:rPr>
        <w:t>1</w:t>
      </w:r>
      <w:r>
        <w:rPr>
          <w:rFonts w:ascii="SimHei" w:hAnsi="SimHei" w:eastAsia="黑体"/>
          <w:color w:val="000000"/>
          <w:kern w:val="0"/>
          <w:sz w:val="30"/>
          <w:szCs w:val="30"/>
        </w:rPr>
        <w:t>、技能工资、奖金与劳动表现相挂钩</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以企业的岗位、技能工资为基数，按各科室实际定员核发，实行技能工资、奖金全浮动。</w:t>
      </w:r>
    </w:p>
    <w:p>
      <w:pPr>
        <w:pStyle w:val="Normal"/>
        <w:widowControl/>
        <w:shd w:fill="FFFFFF" w:val="clear"/>
        <w:spacing w:lineRule="atLeast" w:line="560"/>
        <w:ind w:firstLine="630"/>
        <w:rPr>
          <w:color w:val="000000"/>
          <w:kern w:val="0"/>
          <w:szCs w:val="21"/>
        </w:rPr>
      </w:pPr>
      <w:r>
        <w:rPr>
          <w:rFonts w:ascii="SimHei" w:hAnsi="SimHei" w:eastAsia="黑体"/>
          <w:color w:val="000000"/>
          <w:kern w:val="0"/>
          <w:sz w:val="30"/>
          <w:szCs w:val="30"/>
        </w:rPr>
        <w:t>2</w:t>
      </w:r>
      <w:r>
        <w:rPr>
          <w:rFonts w:ascii="SimHei" w:hAnsi="SimHei" w:eastAsia="黑体"/>
          <w:color w:val="000000"/>
          <w:kern w:val="0"/>
          <w:sz w:val="30"/>
          <w:szCs w:val="30"/>
        </w:rPr>
        <w:t>、</w:t>
      </w:r>
      <w:r>
        <w:rPr>
          <w:rFonts w:ascii="SimHei" w:hAnsi="SimHei" w:cs="宋体;SimSun" w:eastAsia="黑体"/>
          <w:color w:val="000000"/>
          <w:kern w:val="0"/>
          <w:sz w:val="30"/>
          <w:szCs w:val="30"/>
        </w:rPr>
        <w:t>考勤与考核工资相挂钩：</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事假：</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（岗、技能工资＋奖金＋补助津贴）</w:t>
      </w:r>
      <w:r>
        <w:rPr>
          <w:rFonts w:ascii="SimHei" w:hAnsi="SimHei" w:eastAsia="黑体"/>
          <w:color w:val="000000"/>
          <w:kern w:val="0"/>
          <w:sz w:val="30"/>
          <w:szCs w:val="30"/>
        </w:rPr>
        <w:t>÷21.5</w:t>
      </w:r>
      <w:r>
        <w:rPr>
          <w:rFonts w:ascii="SimHei" w:hAnsi="SimHei" w:cs="宋体;SimSun" w:eastAsia="黑体"/>
          <w:color w:val="000000"/>
          <w:kern w:val="0"/>
          <w:sz w:val="30"/>
          <w:szCs w:val="30"/>
        </w:rPr>
        <w:t>天</w:t>
      </w:r>
      <w:r>
        <w:rPr>
          <w:rFonts w:cs="宋体;SimSun" w:ascii="SimHei" w:hAnsi="SimHei" w:eastAsia="黑体"/>
          <w:color w:val="000000"/>
          <w:kern w:val="0"/>
          <w:sz w:val="30"/>
          <w:szCs w:val="30"/>
        </w:rPr>
        <w:t>×</w:t>
      </w:r>
      <w:r>
        <w:rPr>
          <w:rFonts w:ascii="SimHei" w:hAnsi="SimHei" w:cs="宋体;SimSun" w:eastAsia="黑体"/>
          <w:color w:val="000000"/>
          <w:kern w:val="0"/>
          <w:sz w:val="30"/>
          <w:szCs w:val="30"/>
        </w:rPr>
        <w:t>请假天数＝</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病假：</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（岗、技能工资＋奖金＋补助津贴）</w:t>
      </w:r>
      <w:r>
        <w:rPr>
          <w:rFonts w:cs="宋体;SimSun" w:ascii="SimHei" w:hAnsi="SimHei" w:eastAsia="黑体"/>
          <w:color w:val="000000"/>
          <w:kern w:val="0"/>
          <w:sz w:val="30"/>
          <w:szCs w:val="30"/>
        </w:rPr>
        <w:t>×50</w:t>
      </w:r>
      <w:r>
        <w:rPr>
          <w:rFonts w:ascii="SimHei" w:hAnsi="SimHei" w:cs="宋体;SimSun" w:eastAsia="黑体"/>
          <w:color w:val="000000"/>
          <w:kern w:val="0"/>
          <w:sz w:val="30"/>
          <w:szCs w:val="30"/>
        </w:rPr>
        <w:t>％</w:t>
      </w:r>
      <w:r>
        <w:rPr>
          <w:rFonts w:ascii="SimHei" w:hAnsi="SimHei" w:eastAsia="黑体"/>
          <w:color w:val="000000"/>
          <w:kern w:val="0"/>
          <w:sz w:val="30"/>
          <w:szCs w:val="30"/>
        </w:rPr>
        <w:t>÷21.5</w:t>
      </w:r>
      <w:r>
        <w:rPr>
          <w:rFonts w:ascii="SimHei" w:hAnsi="SimHei" w:cs="宋体;SimSun" w:eastAsia="黑体"/>
          <w:color w:val="000000"/>
          <w:kern w:val="0"/>
          <w:sz w:val="30"/>
          <w:szCs w:val="30"/>
        </w:rPr>
        <w:t>天</w:t>
      </w:r>
      <w:r>
        <w:rPr>
          <w:rFonts w:cs="宋体;SimSun" w:ascii="SimHei" w:hAnsi="SimHei" w:eastAsia="黑体"/>
          <w:color w:val="000000"/>
          <w:kern w:val="0"/>
          <w:sz w:val="30"/>
          <w:szCs w:val="30"/>
        </w:rPr>
        <w:t>×</w:t>
      </w:r>
      <w:r>
        <w:rPr>
          <w:rFonts w:ascii="SimHei" w:hAnsi="SimHei" w:cs="宋体;SimSun" w:eastAsia="黑体"/>
          <w:color w:val="000000"/>
          <w:kern w:val="0"/>
          <w:sz w:val="30"/>
          <w:szCs w:val="30"/>
        </w:rPr>
        <w:t>请假天数＝</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婚假、产假、丧假、探亲假：</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（奖金＋补助津贴）</w:t>
      </w:r>
      <w:r>
        <w:rPr>
          <w:rFonts w:ascii="SimHei" w:hAnsi="SimHei" w:eastAsia="黑体"/>
          <w:color w:val="000000"/>
          <w:kern w:val="0"/>
          <w:sz w:val="30"/>
          <w:szCs w:val="30"/>
        </w:rPr>
        <w:t>÷21.5</w:t>
      </w:r>
      <w:r>
        <w:rPr>
          <w:rFonts w:ascii="SimHei" w:hAnsi="SimHei" w:cs="宋体;SimSun" w:eastAsia="黑体"/>
          <w:color w:val="000000"/>
          <w:kern w:val="0"/>
          <w:sz w:val="30"/>
          <w:szCs w:val="30"/>
        </w:rPr>
        <w:t>天</w:t>
      </w:r>
      <w:r>
        <w:rPr>
          <w:rFonts w:cs="宋体;SimSun" w:ascii="SimHei" w:hAnsi="SimHei" w:eastAsia="黑体"/>
          <w:color w:val="000000"/>
          <w:kern w:val="0"/>
          <w:sz w:val="30"/>
          <w:szCs w:val="30"/>
        </w:rPr>
        <w:t>×</w:t>
      </w:r>
      <w:r>
        <w:rPr>
          <w:rFonts w:ascii="SimHei" w:hAnsi="SimHei" w:cs="宋体;SimSun" w:eastAsia="黑体"/>
          <w:color w:val="000000"/>
          <w:kern w:val="0"/>
          <w:sz w:val="30"/>
          <w:szCs w:val="30"/>
        </w:rPr>
        <w:t>请假天数＝</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年终考核时，当年考核为不合格者，取消当年全部奖金。已经发出的奖金，在次年全额扣回公司。</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五、对年终被公司或上级机关评这优秀党员、优秀团员、工会积极分子、先进职工、五好家庭者，年终给予一次性奖励。</w:t>
      </w:r>
    </w:p>
    <w:p>
      <w:pPr>
        <w:pStyle w:val="Normal"/>
        <w:widowControl/>
        <w:shd w:fill="FFFFFF" w:val="clear"/>
        <w:spacing w:lineRule="atLeast" w:line="560"/>
        <w:ind w:firstLine="630"/>
        <w:rPr>
          <w:color w:val="000000"/>
          <w:kern w:val="0"/>
          <w:szCs w:val="21"/>
        </w:rPr>
      </w:pPr>
      <w:r>
        <w:rPr>
          <w:rFonts w:ascii="SimHei" w:hAnsi="SimHei" w:cs="宋体;SimSun" w:eastAsia="黑体"/>
          <w:color w:val="000000"/>
          <w:kern w:val="0"/>
          <w:sz w:val="30"/>
          <w:szCs w:val="30"/>
        </w:rPr>
        <w:t>六、年终考核时，有下列情况之一者，实行一票否决制；当年考核结果为不合格者，取消当年奖金。</w:t>
      </w:r>
    </w:p>
    <w:p>
      <w:pPr>
        <w:pStyle w:val="Normal"/>
        <w:widowControl/>
        <w:shd w:fill="FFFFFF" w:val="clear"/>
        <w:spacing w:lineRule="atLeast" w:line="560"/>
        <w:ind w:firstLine="630"/>
        <w:rPr>
          <w:color w:val="000000"/>
          <w:kern w:val="0"/>
          <w:szCs w:val="21"/>
        </w:rPr>
      </w:pPr>
      <w:r>
        <w:rPr>
          <w:rFonts w:ascii="SimHei" w:hAnsi="SimHei" w:eastAsia="黑体"/>
          <w:color w:val="000000"/>
          <w:kern w:val="0"/>
          <w:sz w:val="30"/>
          <w:szCs w:val="30"/>
        </w:rPr>
        <w:t>1</w:t>
      </w:r>
      <w:r>
        <w:rPr>
          <w:rFonts w:ascii="SimHei" w:hAnsi="SimHei" w:eastAsia="黑体"/>
          <w:color w:val="000000"/>
          <w:kern w:val="0"/>
          <w:sz w:val="30"/>
          <w:szCs w:val="30"/>
        </w:rPr>
        <w:t>、违反党纪、党规及公司有关规定，受党内（团内）警告或行政记过以上处分者；</w:t>
      </w:r>
    </w:p>
    <w:p>
      <w:pPr>
        <w:pStyle w:val="Normal"/>
        <w:widowControl/>
        <w:shd w:fill="FFFFFF" w:val="clear"/>
        <w:spacing w:lineRule="atLeast" w:line="560"/>
        <w:ind w:firstLine="630"/>
        <w:rPr>
          <w:color w:val="000000"/>
          <w:kern w:val="0"/>
          <w:szCs w:val="21"/>
        </w:rPr>
      </w:pPr>
      <w:r>
        <w:rPr>
          <w:rFonts w:ascii="SimHei" w:hAnsi="SimHei" w:eastAsia="黑体"/>
          <w:color w:val="000000"/>
          <w:kern w:val="0"/>
          <w:sz w:val="30"/>
          <w:szCs w:val="30"/>
        </w:rPr>
        <w:t>2</w:t>
      </w:r>
      <w:r>
        <w:rPr>
          <w:rFonts w:ascii="SimHei" w:hAnsi="SimHei" w:eastAsia="黑体"/>
          <w:color w:val="000000"/>
          <w:kern w:val="0"/>
          <w:sz w:val="30"/>
          <w:szCs w:val="30"/>
        </w:rPr>
        <w:t>、各种违法违纪，受刑事拘留及其以上者；</w:t>
      </w:r>
    </w:p>
    <w:p>
      <w:pPr>
        <w:pStyle w:val="Normal"/>
        <w:widowControl/>
        <w:shd w:fill="FFFFFF" w:val="clear"/>
        <w:spacing w:lineRule="atLeast" w:line="560"/>
        <w:ind w:firstLine="630"/>
        <w:rPr>
          <w:color w:val="000000"/>
          <w:kern w:val="0"/>
          <w:szCs w:val="21"/>
        </w:rPr>
      </w:pPr>
      <w:r>
        <w:rPr>
          <w:rFonts w:ascii="SimHei" w:hAnsi="SimHei" w:eastAsia="黑体"/>
          <w:color w:val="000000"/>
          <w:kern w:val="0"/>
          <w:sz w:val="30"/>
          <w:szCs w:val="30"/>
        </w:rPr>
        <w:t>3</w:t>
      </w:r>
      <w:r>
        <w:rPr>
          <w:rFonts w:ascii="SimHei" w:hAnsi="SimHei" w:eastAsia="黑体"/>
          <w:color w:val="000000"/>
          <w:kern w:val="0"/>
          <w:sz w:val="30"/>
          <w:szCs w:val="30"/>
        </w:rPr>
        <w:t>、严重失职、渎职造成严重后果者（或经济损失</w:t>
      </w:r>
      <w:r>
        <w:rPr>
          <w:rFonts w:ascii="SimHei" w:hAnsi="SimHei" w:eastAsia="黑体"/>
          <w:color w:val="000000"/>
          <w:kern w:val="0"/>
          <w:sz w:val="30"/>
          <w:szCs w:val="30"/>
        </w:rPr>
        <w:t>5000</w:t>
      </w:r>
      <w:r>
        <w:rPr>
          <w:rFonts w:ascii="SimHei" w:hAnsi="SimHei" w:eastAsia="黑体"/>
          <w:color w:val="000000"/>
          <w:kern w:val="0"/>
          <w:sz w:val="30"/>
          <w:szCs w:val="30"/>
        </w:rPr>
        <w:t>元以上者）；</w:t>
      </w:r>
    </w:p>
    <w:p>
      <w:pPr>
        <w:pStyle w:val="Normal"/>
        <w:widowControl/>
        <w:shd w:fill="FFFFFF" w:val="clear"/>
        <w:spacing w:lineRule="atLeast" w:line="560"/>
        <w:rPr>
          <w:color w:val="000000"/>
          <w:kern w:val="0"/>
          <w:szCs w:val="21"/>
        </w:rPr>
      </w:pPr>
      <w:r>
        <w:rPr>
          <w:rFonts w:ascii="SimHei" w:hAnsi="SimHei" w:cs="宋体;SimSun" w:eastAsia="黑体"/>
          <w:color w:val="000000"/>
          <w:kern w:val="0"/>
          <w:sz w:val="30"/>
          <w:szCs w:val="30"/>
        </w:rPr>
        <w:t xml:space="preserve">　　</w:t>
      </w:r>
      <w:r>
        <w:rPr>
          <w:rFonts w:cs="宋体;SimSun" w:ascii="SimHei" w:hAnsi="SimHei" w:eastAsia="黑体"/>
          <w:color w:val="000000"/>
          <w:kern w:val="0"/>
          <w:sz w:val="30"/>
          <w:szCs w:val="30"/>
        </w:rPr>
        <w:t>4</w:t>
      </w:r>
      <w:r>
        <w:rPr>
          <w:rFonts w:ascii="SimHei" w:hAnsi="SimHei" w:cs="宋体;SimSun" w:eastAsia="黑体"/>
          <w:color w:val="000000"/>
          <w:kern w:val="0"/>
          <w:sz w:val="30"/>
          <w:szCs w:val="30"/>
        </w:rPr>
        <w:t>、违反计划生育政策者；</w:t>
      </w:r>
    </w:p>
    <w:p>
      <w:pPr>
        <w:pStyle w:val="Normal"/>
        <w:widowControl/>
        <w:shd w:fill="FFFFFF" w:val="clear"/>
        <w:spacing w:lineRule="atLeast" w:line="560"/>
        <w:rPr>
          <w:color w:val="000000"/>
          <w:kern w:val="0"/>
          <w:szCs w:val="21"/>
        </w:rPr>
      </w:pPr>
      <w:r>
        <w:rPr>
          <w:rFonts w:ascii="SimHei" w:hAnsi="SimHei" w:cs="宋体;SimSun" w:eastAsia="黑体"/>
          <w:color w:val="000000"/>
          <w:kern w:val="0"/>
          <w:sz w:val="30"/>
          <w:szCs w:val="30"/>
        </w:rPr>
        <w:t xml:space="preserve">　　</w:t>
      </w:r>
      <w:r>
        <w:rPr>
          <w:rFonts w:cs="宋体;SimSun" w:ascii="SimHei" w:hAnsi="SimHei" w:eastAsia="黑体"/>
          <w:color w:val="000000"/>
          <w:kern w:val="0"/>
          <w:sz w:val="30"/>
          <w:szCs w:val="30"/>
        </w:rPr>
        <w:t>5</w:t>
      </w:r>
      <w:r>
        <w:rPr>
          <w:rFonts w:ascii="SimHei" w:hAnsi="SimHei" w:cs="宋体;SimSun" w:eastAsia="黑体"/>
          <w:color w:val="000000"/>
          <w:kern w:val="0"/>
          <w:sz w:val="30"/>
          <w:szCs w:val="30"/>
        </w:rPr>
        <w:t>、一年内累计旷工</w:t>
      </w:r>
      <w:r>
        <w:rPr>
          <w:rFonts w:cs="宋体;SimSun" w:ascii="SimHei" w:hAnsi="SimHei" w:eastAsia="黑体"/>
          <w:color w:val="000000"/>
          <w:kern w:val="0"/>
          <w:sz w:val="30"/>
          <w:szCs w:val="30"/>
        </w:rPr>
        <w:t>3</w:t>
      </w:r>
      <w:r>
        <w:rPr>
          <w:rFonts w:ascii="SimHei" w:hAnsi="SimHei" w:cs="宋体;SimSun" w:eastAsia="黑体"/>
          <w:color w:val="000000"/>
          <w:kern w:val="0"/>
          <w:sz w:val="30"/>
          <w:szCs w:val="30"/>
        </w:rPr>
        <w:t>天以上者；</w:t>
      </w:r>
    </w:p>
    <w:p>
      <w:pPr>
        <w:pStyle w:val="Normal"/>
        <w:widowControl/>
        <w:shd w:fill="FFFFFF" w:val="clear"/>
        <w:spacing w:lineRule="atLeast" w:line="560"/>
        <w:rPr>
          <w:color w:val="000000"/>
          <w:kern w:val="0"/>
          <w:szCs w:val="21"/>
        </w:rPr>
      </w:pPr>
      <w:r>
        <w:rPr>
          <w:rFonts w:ascii="SimHei" w:hAnsi="SimHei" w:cs="宋体;SimSun" w:eastAsia="黑体"/>
          <w:color w:val="000000"/>
          <w:kern w:val="0"/>
          <w:sz w:val="30"/>
          <w:szCs w:val="30"/>
        </w:rPr>
        <w:t xml:space="preserve">　　</w:t>
      </w:r>
      <w:r>
        <w:rPr>
          <w:rFonts w:cs="宋体;SimSun" w:ascii="SimHei" w:hAnsi="SimHei" w:eastAsia="黑体"/>
          <w:color w:val="000000"/>
          <w:kern w:val="0"/>
          <w:sz w:val="30"/>
          <w:szCs w:val="30"/>
        </w:rPr>
        <w:t>6</w:t>
      </w:r>
      <w:r>
        <w:rPr>
          <w:rFonts w:ascii="SimHei" w:hAnsi="SimHei" w:cs="宋体;SimSun" w:eastAsia="黑体"/>
          <w:color w:val="000000"/>
          <w:kern w:val="0"/>
          <w:sz w:val="30"/>
          <w:szCs w:val="30"/>
        </w:rPr>
        <w:t>、病假（含住院时间）累计</w:t>
      </w:r>
      <w:r>
        <w:rPr>
          <w:rFonts w:cs="宋体;SimSun" w:ascii="SimHei" w:hAnsi="SimHei" w:eastAsia="黑体"/>
          <w:color w:val="000000"/>
          <w:kern w:val="0"/>
          <w:sz w:val="30"/>
          <w:szCs w:val="30"/>
        </w:rPr>
        <w:t>100</w:t>
      </w:r>
      <w:r>
        <w:rPr>
          <w:rFonts w:ascii="SimHei" w:hAnsi="SimHei" w:cs="宋体;SimSun" w:eastAsia="黑体"/>
          <w:color w:val="000000"/>
          <w:kern w:val="0"/>
          <w:sz w:val="30"/>
          <w:szCs w:val="30"/>
        </w:rPr>
        <w:t>天以上者，事假累计</w:t>
      </w:r>
      <w:r>
        <w:rPr>
          <w:rFonts w:cs="宋体;SimSun" w:ascii="SimHei" w:hAnsi="SimHei" w:eastAsia="黑体"/>
          <w:color w:val="000000"/>
          <w:kern w:val="0"/>
          <w:sz w:val="30"/>
          <w:szCs w:val="30"/>
        </w:rPr>
        <w:t>30</w:t>
      </w:r>
      <w:r>
        <w:rPr>
          <w:rFonts w:ascii="SimHei" w:hAnsi="SimHei" w:cs="宋体;SimSun" w:eastAsia="黑体"/>
          <w:color w:val="000000"/>
          <w:kern w:val="0"/>
          <w:sz w:val="30"/>
          <w:szCs w:val="30"/>
        </w:rPr>
        <w:t>天以上者；</w:t>
      </w:r>
    </w:p>
    <w:p>
      <w:pPr>
        <w:pStyle w:val="Normal"/>
        <w:widowControl/>
        <w:shd w:fill="FFFFFF" w:val="clear"/>
        <w:spacing w:lineRule="atLeast" w:line="560"/>
        <w:rPr>
          <w:color w:val="000000"/>
          <w:kern w:val="0"/>
          <w:szCs w:val="21"/>
        </w:rPr>
      </w:pPr>
      <w:r>
        <w:rPr>
          <w:rFonts w:ascii="SimHei" w:hAnsi="SimHei" w:cs="宋体;SimSun" w:eastAsia="黑体"/>
          <w:color w:val="000000"/>
          <w:kern w:val="0"/>
          <w:sz w:val="30"/>
          <w:szCs w:val="30"/>
        </w:rPr>
        <w:t xml:space="preserve">　　</w:t>
      </w:r>
      <w:r>
        <w:rPr>
          <w:rFonts w:cs="宋体;SimSun" w:ascii="SimHei" w:hAnsi="SimHei" w:eastAsia="黑体"/>
          <w:color w:val="000000"/>
          <w:kern w:val="0"/>
          <w:sz w:val="30"/>
          <w:szCs w:val="30"/>
        </w:rPr>
        <w:t>7</w:t>
      </w:r>
      <w:r>
        <w:rPr>
          <w:rFonts w:ascii="SimHei" w:hAnsi="SimHei" w:cs="宋体;SimSun" w:eastAsia="黑体"/>
          <w:color w:val="000000"/>
          <w:kern w:val="0"/>
          <w:sz w:val="30"/>
          <w:szCs w:val="30"/>
        </w:rPr>
        <w:t>、利用上班时间和公物从事第二职业者，参与损害公司利益者。</w:t>
      </w:r>
    </w:p>
    <w:p>
      <w:pPr>
        <w:pStyle w:val="Normal"/>
        <w:widowControl/>
        <w:shd w:fill="FFFFFF" w:val="clear"/>
        <w:jc w:val="center"/>
        <w:rPr>
          <w:color w:val="000000"/>
          <w:kern w:val="0"/>
          <w:szCs w:val="21"/>
        </w:rPr>
      </w:pPr>
      <w:r>
        <w:rPr>
          <w:rFonts w:ascii="SimHei" w:hAnsi="SimHei" w:eastAsia="黑体"/>
          <w:color w:val="000000"/>
          <w:kern w:val="0"/>
          <w:sz w:val="44"/>
          <w:szCs w:val="44"/>
        </w:rPr>
        <w:t>思想政治工作制度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为加强和改善玉溪市供排水公司党支部的思想政治工作，建设社会主义物质文明和精神文明，不断提高全公司职工的觉悟和思想政治水平，保证全面完成生产任务和其它各项工作，特制定本制度。</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一、思想政治工作是经济工作的生命线，是完成生产任务和其它各项任务的坚强保证，是公司党支部的主要工作任务。党支部通过思想政治工作和组织管理来实现党的领导，保证企业发展的政治方向的正确性；</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思想政治工作基本任务是用“三个代表”的思想教育全公司职工，提高广大职工的政治思想觉悟，树立革命的人生观，使人人争做有理想、有道德、有文化、有纪律，爱党、爱祖国、爱社会主义的社会主义新人。为此，要做好以下几方面的教育：</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、坚持四项基本原则的教育；</w:t>
      </w:r>
      <w:r>
        <w:rPr>
          <w:rFonts w:ascii="SimHei" w:hAnsi="SimHei" w:eastAsia="黑体"/>
          <w:color w:val="000000"/>
          <w:kern w:val="0"/>
          <w:sz w:val="28"/>
          <w:szCs w:val="28"/>
        </w:rPr>
        <w:t>2</w:t>
      </w:r>
      <w:r>
        <w:rPr>
          <w:rFonts w:ascii="SimHei" w:hAnsi="SimHei" w:eastAsia="黑体"/>
          <w:color w:val="000000"/>
          <w:kern w:val="0"/>
          <w:sz w:val="28"/>
          <w:szCs w:val="28"/>
        </w:rPr>
        <w:t>、马克思主义、毛泽东思想和邓小平基本理论的教育；</w:t>
      </w:r>
      <w:r>
        <w:rPr>
          <w:rFonts w:ascii="SimHei" w:hAnsi="SimHei" w:eastAsia="黑体"/>
          <w:color w:val="000000"/>
          <w:kern w:val="0"/>
          <w:sz w:val="28"/>
          <w:szCs w:val="28"/>
        </w:rPr>
        <w:t>3</w:t>
      </w:r>
      <w:r>
        <w:rPr>
          <w:rFonts w:ascii="SimHei" w:hAnsi="SimHei" w:eastAsia="黑体"/>
          <w:color w:val="000000"/>
          <w:kern w:val="0"/>
          <w:sz w:val="28"/>
          <w:szCs w:val="28"/>
        </w:rPr>
        <w:t>、党的路线、方针和政策的教育；</w:t>
      </w:r>
      <w:r>
        <w:rPr>
          <w:rFonts w:ascii="SimHei" w:hAnsi="SimHei" w:eastAsia="黑体"/>
          <w:color w:val="000000"/>
          <w:kern w:val="0"/>
          <w:sz w:val="28"/>
          <w:szCs w:val="28"/>
        </w:rPr>
        <w:t>4</w:t>
      </w:r>
      <w:r>
        <w:rPr>
          <w:rFonts w:ascii="SimHei" w:hAnsi="SimHei" w:eastAsia="黑体"/>
          <w:color w:val="000000"/>
          <w:kern w:val="0"/>
          <w:sz w:val="28"/>
          <w:szCs w:val="28"/>
        </w:rPr>
        <w:t>、国际、国内、形势和任务的教育；</w:t>
      </w:r>
      <w:r>
        <w:rPr>
          <w:rFonts w:ascii="SimHei" w:hAnsi="SimHei" w:eastAsia="黑体"/>
          <w:color w:val="000000"/>
          <w:kern w:val="0"/>
          <w:sz w:val="28"/>
          <w:szCs w:val="28"/>
        </w:rPr>
        <w:t>5</w:t>
      </w:r>
      <w:r>
        <w:rPr>
          <w:rFonts w:ascii="SimHei" w:hAnsi="SimHei" w:eastAsia="黑体"/>
          <w:color w:val="000000"/>
          <w:kern w:val="0"/>
          <w:sz w:val="28"/>
          <w:szCs w:val="28"/>
        </w:rPr>
        <w:t>、社会主义民主、法制、劳动纪律的教育；</w:t>
      </w:r>
      <w:r>
        <w:rPr>
          <w:rFonts w:ascii="SimHei" w:hAnsi="SimHei" w:eastAsia="黑体"/>
          <w:color w:val="000000"/>
          <w:kern w:val="0"/>
          <w:sz w:val="28"/>
          <w:szCs w:val="28"/>
        </w:rPr>
        <w:t>6</w:t>
      </w:r>
      <w:r>
        <w:rPr>
          <w:rFonts w:ascii="SimHei" w:hAnsi="SimHei" w:eastAsia="黑体"/>
          <w:color w:val="000000"/>
          <w:kern w:val="0"/>
          <w:sz w:val="28"/>
          <w:szCs w:val="28"/>
        </w:rPr>
        <w:t>、正确处理国家、企业、个人三者利益关系教育；</w:t>
      </w:r>
      <w:r>
        <w:rPr>
          <w:rFonts w:ascii="SimHei" w:hAnsi="SimHei" w:eastAsia="黑体"/>
          <w:color w:val="000000"/>
          <w:kern w:val="0"/>
          <w:sz w:val="28"/>
          <w:szCs w:val="28"/>
        </w:rPr>
        <w:t>7</w:t>
      </w:r>
      <w:r>
        <w:rPr>
          <w:rFonts w:ascii="SimHei" w:hAnsi="SimHei" w:eastAsia="黑体"/>
          <w:color w:val="000000"/>
          <w:kern w:val="0"/>
          <w:sz w:val="28"/>
          <w:szCs w:val="28"/>
        </w:rPr>
        <w:t>、“</w:t>
      </w:r>
      <w:r>
        <w:rPr>
          <w:rFonts w:ascii="SimHei" w:hAnsi="SimHei" w:cs="宋体;SimSun" w:eastAsia="黑体"/>
          <w:color w:val="000000"/>
          <w:kern w:val="0"/>
          <w:sz w:val="28"/>
          <w:szCs w:val="28"/>
        </w:rPr>
        <w:t>三个代表</w:t>
      </w:r>
      <w:r>
        <w:rPr>
          <w:rFonts w:ascii="SimHei" w:hAnsi="SimHei" w:eastAsia="黑体"/>
          <w:color w:val="000000"/>
          <w:kern w:val="0"/>
          <w:sz w:val="28"/>
          <w:szCs w:val="28"/>
        </w:rPr>
        <w:t>”</w:t>
      </w:r>
      <w:r>
        <w:rPr>
          <w:rFonts w:ascii="SimHei" w:hAnsi="SimHei" w:cs="宋体;SimSun" w:eastAsia="黑体"/>
          <w:color w:val="000000"/>
          <w:kern w:val="0"/>
          <w:sz w:val="28"/>
          <w:szCs w:val="28"/>
        </w:rPr>
        <w:t>和“八荣八耻”教育；</w:t>
      </w:r>
      <w:r>
        <w:rPr>
          <w:rFonts w:cs="宋体;SimSun" w:ascii="SimHei" w:hAnsi="SimHei" w:eastAsia="黑体"/>
          <w:color w:val="000000"/>
          <w:kern w:val="0"/>
          <w:sz w:val="28"/>
          <w:szCs w:val="28"/>
        </w:rPr>
        <w:t>8</w:t>
      </w:r>
      <w:r>
        <w:rPr>
          <w:rFonts w:ascii="SimHei" w:hAnsi="SimHei" w:cs="宋体;SimSun" w:eastAsia="黑体"/>
          <w:color w:val="000000"/>
          <w:kern w:val="0"/>
          <w:sz w:val="28"/>
          <w:szCs w:val="28"/>
        </w:rPr>
        <w:t>、共产主义思想、革命人生观的教育；</w:t>
      </w:r>
      <w:r>
        <w:rPr>
          <w:rFonts w:cs="宋体;SimSun" w:ascii="SimHei" w:hAnsi="SimHei" w:eastAsia="黑体"/>
          <w:color w:val="000000"/>
          <w:kern w:val="0"/>
          <w:sz w:val="28"/>
          <w:szCs w:val="28"/>
        </w:rPr>
        <w:t>9</w:t>
      </w:r>
      <w:r>
        <w:rPr>
          <w:rFonts w:ascii="SimHei" w:hAnsi="SimHei" w:cs="宋体;SimSun" w:eastAsia="黑体"/>
          <w:color w:val="000000"/>
          <w:kern w:val="0"/>
          <w:sz w:val="28"/>
          <w:szCs w:val="28"/>
        </w:rPr>
        <w:t>、科学文化和技术业务的教育；</w:t>
      </w: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、改革开放、创先争优的教育；</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三、思想政治工作的职责主要是通过党的组织工作、宣传工作、日常思想教育工作来保证党的路线、方针和政策得到认真贯彻执行，实现党的任务；</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四、严格政治思想教育工作，使思想政治工作科学化、制度化；</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五、结合新时期的任务，不断摸索和总结政治工作的特点和规律，努力做到：</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、发扬党实事求是的优良传统和作风，加强思想政治工作的针对性，不断提高政治工作效果；</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、要深入实际、深入群众调查研究，随时掌握职工的思想动态问题，把解决思想问题和职工的实际问题结合起来；</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、经常表扬好人好事，扶持正气、振奋精神，敢于揭露批评各种错误倾向和歪风邪气，树立先进典型，带动后进；</w:t>
      </w:r>
    </w:p>
    <w:p>
      <w:pPr>
        <w:pStyle w:val="Normal"/>
        <w:widowControl/>
        <w:shd w:fill="FFFFFF" w:val="clear"/>
        <w:ind w:firstLine="57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、坚持无产阶级党性原则，严守政治工作纪律，在思想政治工作中敢于坚持真理，纠正错误；</w:t>
      </w:r>
    </w:p>
    <w:p>
      <w:pPr>
        <w:pStyle w:val="Normal"/>
        <w:widowControl/>
        <w:shd w:fill="FFFFFF" w:val="clear"/>
        <w:ind w:firstLine="570"/>
        <w:rPr>
          <w:color w:val="000000"/>
          <w:kern w:val="0"/>
          <w:szCs w:val="21"/>
        </w:rPr>
      </w:pPr>
      <w:r>
        <w:rPr>
          <w:rFonts w:ascii="SimHei" w:hAnsi="SimHei" w:eastAsia="黑体"/>
          <w:color w:val="000000"/>
          <w:kern w:val="0"/>
          <w:sz w:val="28"/>
          <w:szCs w:val="28"/>
        </w:rPr>
        <w:t>5</w:t>
      </w:r>
      <w:r>
        <w:rPr>
          <w:rFonts w:ascii="SimHei" w:hAnsi="SimHei" w:eastAsia="黑体"/>
          <w:color w:val="000000"/>
          <w:kern w:val="0"/>
          <w:sz w:val="28"/>
          <w:szCs w:val="28"/>
        </w:rPr>
        <w:t>、要坚持群众路线，执行疏导方针，坚持正面教育，以理服人；</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六、加强党对工会的领导，支持工会的工作；</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七、加强对共青团的领导，支持团组织根据青年特点开展各项有利于青年的活动。</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04"/>
        <w:jc w:val="center"/>
        <w:rPr>
          <w:color w:val="000000"/>
          <w:kern w:val="0"/>
          <w:szCs w:val="21"/>
        </w:rPr>
      </w:pPr>
      <w:r>
        <w:rPr>
          <w:rFonts w:ascii="SimHei" w:hAnsi="SimHei" w:eastAsia="黑体"/>
          <w:color w:val="000000"/>
          <w:kern w:val="0"/>
          <w:sz w:val="44"/>
          <w:szCs w:val="44"/>
        </w:rPr>
        <w:t>廉政建设制度</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ascii="SimHei" w:hAnsi="SimHei" w:cs="宋体;SimSun" w:eastAsia="黑体"/>
          <w:color w:val="000000"/>
          <w:kern w:val="0"/>
          <w:sz w:val="28"/>
          <w:szCs w:val="28"/>
        </w:rPr>
        <w:t>反腐防变，加强党风廉政建设，是党和国家一项长期的战略任务。为建设一支“团结、务实、廉洁、高效”的干部职工队伍，为此，特制定如下制度：</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切实加强党性党风教育。公司和公司党支部紧密结合江泽民同志“三个代表”重要思想，增强领导班子、领导干部和全体党员全心全意为人民服务的自觉性，遏制拜金主义、享乐主义和极端个人主义的侵蚀，提高免疫自律能力，增强拒腐防变能力，树立正确的世界观、人生观、价值观；</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认真贯彻廉政建设规定。结合公司工作实际，深入贯彻落实江泽民同志在中纪委第四次、五次全会上的重要讲话精神和《中国共产党领导干部廉政从政若干准则》及其《补充规定》，从源头预防和治理腐败，大力推进勤政廉政建设；</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、落实党风廉政建设责任制。全面落实党风廉政建设责任，对照《中共玉溪市委党风廉政建设责任目标考核办法》的规定，加大力度，狠抓落实；</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领导班子成员带头执行廉洁自律若干规定，把党风廉政建设列入党组的重要议事日程，专题研究本单位的党风廉政建设情况每年不少于两次，采取切实可行的廉政措施，积极受理来信来访，及时报告和查处违法违纪案件；</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、发扬艰苦奋斗、勤俭持家的优良传统，厉行节约，反对浪费，不准挪用公款，占用公物，杜绝贪污浪费行为；</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、遵纪守法，秉公办事，严禁利用职权和技术之便谋取私利和收受贿赂及用各种手段获得不正当收入；</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7</w:t>
      </w:r>
      <w:r>
        <w:rPr>
          <w:rFonts w:ascii="SimHei" w:hAnsi="SimHei" w:cs="宋体;SimSun" w:eastAsia="黑体"/>
          <w:color w:val="000000"/>
          <w:kern w:val="0"/>
          <w:sz w:val="28"/>
          <w:szCs w:val="28"/>
        </w:rPr>
        <w:t>、对外交往和管理交往中，要牢固树立为人民服务、对人民负责的思想，不徇私情、不刁难、不受礼，坚决抵制吃、拿、卡、要的歪风；</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8</w:t>
      </w:r>
      <w:r>
        <w:rPr>
          <w:rFonts w:ascii="SimHei" w:hAnsi="SimHei" w:cs="宋体;SimSun" w:eastAsia="黑体"/>
          <w:color w:val="000000"/>
          <w:kern w:val="0"/>
          <w:sz w:val="28"/>
          <w:szCs w:val="28"/>
        </w:rPr>
        <w:t>、在对外接待中，要热情周到，不讲排场，不比阔气，必要的应酬，要从简朴的原则出发，按规定标准办理；</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9</w:t>
      </w:r>
      <w:r>
        <w:rPr>
          <w:rFonts w:ascii="SimHei" w:hAnsi="SimHei" w:cs="宋体;SimSun" w:eastAsia="黑体"/>
          <w:color w:val="000000"/>
          <w:kern w:val="0"/>
          <w:sz w:val="28"/>
          <w:szCs w:val="28"/>
        </w:rPr>
        <w:t>、必须严格执行《招投标法》，做到公开、公正、公平；严格执行施工合同、廉洁合同的双合同制，合同不全的不予办理；做好工程质量检验及工程监理工作，每项工程都必须有质检人员、监理人员、公司管理人员签字；工程发包、采购、定价时，须经集体研究、集体讨论决定；必须有三家以上单位来投标，做到质量要保证、价格要合理、服务要优质；</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、自觉接受纪检、监察、审计部门的监督，对腐败行为绝不姑息迁就。</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社会服务承诺制度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为了满足玉溪市区经济发展和人民生活的需要，使市区供水达到水质好、压力足、维修快、计量准，特做如下社会服务承诺：</w:t>
      </w:r>
    </w:p>
    <w:p>
      <w:pPr>
        <w:pStyle w:val="Normal"/>
        <w:widowControl/>
        <w:shd w:fill="FFFFFF" w:val="clear"/>
        <w:ind w:start="570" w:hanging="0"/>
        <w:rPr>
          <w:color w:val="000000"/>
          <w:kern w:val="0"/>
          <w:szCs w:val="21"/>
        </w:rPr>
      </w:pPr>
      <w:r>
        <w:rPr>
          <w:rFonts w:ascii="SimHei" w:hAnsi="SimHei" w:cs="宋体;SimSun" w:eastAsia="黑体"/>
          <w:b/>
          <w:bCs/>
          <w:color w:val="000000"/>
          <w:kern w:val="0"/>
          <w:sz w:val="28"/>
          <w:szCs w:val="28"/>
        </w:rPr>
        <w:t>一、服务内容</w:t>
      </w:r>
    </w:p>
    <w:p>
      <w:pPr>
        <w:pStyle w:val="Normal"/>
        <w:widowControl/>
        <w:shd w:fill="FFFFFF" w:val="clear"/>
        <w:ind w:start="570" w:hanging="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、业务接待</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w:t>
      </w:r>
      <w:r>
        <w:rPr>
          <w:rFonts w:ascii="SimHei" w:hAnsi="SimHei" w:cs="宋体;SimSun" w:eastAsia="黑体"/>
          <w:color w:val="000000"/>
          <w:kern w:val="0"/>
          <w:sz w:val="28"/>
          <w:szCs w:val="28"/>
        </w:rPr>
        <w:t>勘察设计</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w:t>
      </w:r>
      <w:r>
        <w:rPr>
          <w:rFonts w:ascii="SimHei" w:hAnsi="SimHei" w:cs="宋体;SimSun" w:eastAsia="黑体"/>
          <w:color w:val="000000"/>
          <w:kern w:val="0"/>
          <w:sz w:val="28"/>
          <w:szCs w:val="28"/>
        </w:rPr>
        <w:t>工程安装</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w:t>
      </w:r>
      <w:r>
        <w:rPr>
          <w:rFonts w:ascii="SimHei" w:hAnsi="SimHei" w:cs="宋体;SimSun" w:eastAsia="黑体"/>
          <w:color w:val="000000"/>
          <w:kern w:val="0"/>
          <w:sz w:val="28"/>
          <w:szCs w:val="28"/>
        </w:rPr>
        <w:t>管线维修</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w:t>
      </w:r>
      <w:r>
        <w:rPr>
          <w:rFonts w:ascii="SimHei" w:hAnsi="SimHei" w:cs="宋体;SimSun" w:eastAsia="黑体"/>
          <w:color w:val="000000"/>
          <w:kern w:val="0"/>
          <w:sz w:val="28"/>
          <w:szCs w:val="28"/>
        </w:rPr>
        <w:t>查表收费</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5</w:t>
      </w:r>
      <w:r>
        <w:rPr>
          <w:rFonts w:ascii="SimHei" w:hAnsi="SimHei" w:eastAsia="黑体"/>
          <w:color w:val="000000"/>
          <w:kern w:val="0"/>
          <w:sz w:val="28"/>
          <w:szCs w:val="28"/>
        </w:rPr>
        <w:t>、</w:t>
      </w:r>
      <w:r>
        <w:rPr>
          <w:rFonts w:ascii="SimHei" w:hAnsi="SimHei" w:cs="宋体;SimSun" w:eastAsia="黑体"/>
          <w:color w:val="000000"/>
          <w:kern w:val="0"/>
          <w:sz w:val="28"/>
          <w:szCs w:val="28"/>
        </w:rPr>
        <w:t>水质检测</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6</w:t>
      </w:r>
      <w:r>
        <w:rPr>
          <w:rFonts w:ascii="SimHei" w:hAnsi="SimHei" w:eastAsia="黑体"/>
          <w:color w:val="000000"/>
          <w:kern w:val="0"/>
          <w:sz w:val="28"/>
          <w:szCs w:val="28"/>
        </w:rPr>
        <w:t>、</w:t>
      </w:r>
      <w:r>
        <w:rPr>
          <w:rFonts w:ascii="SimHei" w:hAnsi="SimHei" w:cs="宋体;SimSun" w:eastAsia="黑体"/>
          <w:color w:val="000000"/>
          <w:kern w:val="0"/>
          <w:sz w:val="28"/>
          <w:szCs w:val="28"/>
        </w:rPr>
        <w:t>供水调度</w:t>
      </w:r>
    </w:p>
    <w:p>
      <w:pPr>
        <w:pStyle w:val="Normal"/>
        <w:widowControl/>
        <w:shd w:fill="FFFFFF" w:val="clear"/>
        <w:ind w:start="570" w:hanging="0"/>
        <w:rPr>
          <w:color w:val="000000"/>
          <w:kern w:val="0"/>
          <w:szCs w:val="21"/>
        </w:rPr>
      </w:pPr>
      <w:r>
        <w:rPr>
          <w:rFonts w:ascii="SimHei" w:hAnsi="SimHei" w:cs="宋体;SimSun" w:eastAsia="黑体"/>
          <w:b/>
          <w:bCs/>
          <w:color w:val="000000"/>
          <w:kern w:val="0"/>
          <w:sz w:val="28"/>
          <w:szCs w:val="28"/>
        </w:rPr>
        <w:t>二、服务标准</w:t>
      </w:r>
    </w:p>
    <w:p>
      <w:pPr>
        <w:pStyle w:val="Normal"/>
        <w:widowControl/>
        <w:shd w:fill="FFFFFF" w:val="clear"/>
        <w:ind w:firstLine="56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 xml:space="preserve">、业务接待 </w:t>
      </w:r>
      <w:r>
        <w:rPr>
          <w:rFonts w:ascii="SimHei" w:hAnsi="SimHei" w:eastAsia="黑体"/>
          <w:color w:val="000000"/>
          <w:kern w:val="0"/>
          <w:sz w:val="28"/>
        </w:rPr>
        <w:t xml:space="preserve"> </w:t>
      </w:r>
      <w:r>
        <w:rPr>
          <w:rFonts w:ascii="SimHei" w:hAnsi="SimHei" w:eastAsia="黑体"/>
          <w:color w:val="000000"/>
          <w:kern w:val="0"/>
          <w:sz w:val="28"/>
          <w:szCs w:val="28"/>
        </w:rPr>
        <w:t>受理客户给水申请，按规定办理开户或新增用水手续。工作人员挂牌服务，礼貌热情，严格执行有关政策和收费标准；</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 xml:space="preserve">、勘察设计 </w:t>
      </w:r>
      <w:r>
        <w:rPr>
          <w:rFonts w:ascii="SimHei" w:hAnsi="SimHei" w:eastAsia="黑体"/>
          <w:color w:val="000000"/>
          <w:kern w:val="0"/>
          <w:sz w:val="28"/>
        </w:rPr>
        <w:t xml:space="preserve"> </w:t>
      </w:r>
      <w:r>
        <w:rPr>
          <w:rFonts w:ascii="SimHei" w:hAnsi="SimHei" w:eastAsia="黑体"/>
          <w:color w:val="000000"/>
          <w:kern w:val="0"/>
          <w:sz w:val="28"/>
          <w:szCs w:val="28"/>
        </w:rPr>
        <w:t>严格执行国家设计规范，保证设计质量，设计变更率不高于</w:t>
      </w:r>
      <w:r>
        <w:rPr>
          <w:rFonts w:ascii="SimHei" w:hAnsi="SimHei" w:eastAsia="黑体"/>
          <w:color w:val="000000"/>
          <w:kern w:val="0"/>
          <w:sz w:val="28"/>
          <w:szCs w:val="28"/>
        </w:rPr>
        <w:t>10%</w:t>
      </w:r>
      <w:r>
        <w:rPr>
          <w:rFonts w:ascii="SimHei" w:hAnsi="SimHei" w:eastAsia="黑体"/>
          <w:color w:val="000000"/>
          <w:kern w:val="0"/>
          <w:sz w:val="28"/>
          <w:szCs w:val="28"/>
        </w:rPr>
        <w:t>；</w:t>
      </w:r>
    </w:p>
    <w:p>
      <w:pPr>
        <w:pStyle w:val="Normal"/>
        <w:widowControl/>
        <w:shd w:fill="FFFFFF" w:val="clear"/>
        <w:ind w:firstLine="56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 xml:space="preserve">、工程安装 </w:t>
      </w:r>
      <w:r>
        <w:rPr>
          <w:rFonts w:ascii="SimHei" w:hAnsi="SimHei" w:eastAsia="黑体"/>
          <w:color w:val="000000"/>
          <w:kern w:val="0"/>
          <w:sz w:val="28"/>
        </w:rPr>
        <w:t xml:space="preserve"> </w:t>
      </w:r>
      <w:r>
        <w:rPr>
          <w:rFonts w:ascii="SimHei" w:hAnsi="SimHei" w:eastAsia="黑体"/>
          <w:color w:val="000000"/>
          <w:kern w:val="0"/>
          <w:sz w:val="28"/>
          <w:szCs w:val="28"/>
        </w:rPr>
        <w:t>严格执行国家施工规范，做好施工记录，按期完工，做到工完、料净、场地清；</w:t>
      </w:r>
    </w:p>
    <w:p>
      <w:pPr>
        <w:pStyle w:val="Normal"/>
        <w:widowControl/>
        <w:shd w:fill="FFFFFF" w:val="clear"/>
        <w:ind w:firstLine="56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 xml:space="preserve">、管线维修 </w:t>
      </w:r>
      <w:r>
        <w:rPr>
          <w:rFonts w:ascii="SimHei" w:hAnsi="SimHei" w:eastAsia="黑体"/>
          <w:color w:val="000000"/>
          <w:kern w:val="0"/>
          <w:sz w:val="28"/>
        </w:rPr>
        <w:t xml:space="preserve"> </w:t>
      </w:r>
      <w:r>
        <w:rPr>
          <w:rFonts w:ascii="SimHei" w:hAnsi="SimHei" w:eastAsia="黑体"/>
          <w:color w:val="000000"/>
          <w:kern w:val="0"/>
          <w:sz w:val="28"/>
          <w:szCs w:val="28"/>
        </w:rPr>
        <w:t>定期巡检、维护保养和管理供水管线及附属设施，确保安全供水，供水设施完好率达</w:t>
      </w:r>
      <w:r>
        <w:rPr>
          <w:rFonts w:ascii="SimHei" w:hAnsi="SimHei" w:eastAsia="黑体"/>
          <w:color w:val="000000"/>
          <w:kern w:val="0"/>
          <w:sz w:val="28"/>
          <w:szCs w:val="28"/>
        </w:rPr>
        <w:t>98%</w:t>
      </w:r>
      <w:r>
        <w:rPr>
          <w:rFonts w:ascii="SimHei" w:hAnsi="SimHei" w:eastAsia="黑体"/>
          <w:color w:val="000000"/>
          <w:kern w:val="0"/>
          <w:sz w:val="28"/>
          <w:szCs w:val="28"/>
        </w:rPr>
        <w:t>以上，管网修漏及时率达</w:t>
      </w:r>
      <w:r>
        <w:rPr>
          <w:rFonts w:ascii="SimHei" w:hAnsi="SimHei" w:eastAsia="黑体"/>
          <w:color w:val="000000"/>
          <w:kern w:val="0"/>
          <w:sz w:val="28"/>
          <w:szCs w:val="28"/>
        </w:rPr>
        <w:t>97%</w:t>
      </w:r>
      <w:r>
        <w:rPr>
          <w:rFonts w:ascii="SimHei" w:hAnsi="SimHei" w:eastAsia="黑体"/>
          <w:color w:val="000000"/>
          <w:kern w:val="0"/>
          <w:sz w:val="28"/>
          <w:szCs w:val="28"/>
        </w:rPr>
        <w:t>以上；</w:t>
      </w:r>
    </w:p>
    <w:p>
      <w:pPr>
        <w:pStyle w:val="Normal"/>
        <w:widowControl/>
        <w:shd w:fill="FFFFFF" w:val="clear"/>
        <w:ind w:firstLine="560"/>
        <w:rPr>
          <w:color w:val="000000"/>
          <w:kern w:val="0"/>
          <w:szCs w:val="21"/>
        </w:rPr>
      </w:pPr>
      <w:r>
        <w:rPr>
          <w:rFonts w:ascii="SimHei" w:hAnsi="SimHei" w:eastAsia="黑体"/>
          <w:color w:val="000000"/>
          <w:kern w:val="0"/>
          <w:sz w:val="28"/>
          <w:szCs w:val="28"/>
        </w:rPr>
        <w:t>5</w:t>
      </w:r>
      <w:r>
        <w:rPr>
          <w:rFonts w:ascii="SimHei" w:hAnsi="SimHei" w:eastAsia="黑体"/>
          <w:color w:val="000000"/>
          <w:kern w:val="0"/>
          <w:sz w:val="28"/>
          <w:szCs w:val="28"/>
        </w:rPr>
        <w:t xml:space="preserve">、查表收费 </w:t>
      </w:r>
      <w:r>
        <w:rPr>
          <w:rFonts w:ascii="SimHei" w:hAnsi="SimHei" w:eastAsia="黑体"/>
          <w:color w:val="000000"/>
          <w:kern w:val="0"/>
          <w:sz w:val="28"/>
        </w:rPr>
        <w:t xml:space="preserve"> </w:t>
      </w:r>
      <w:r>
        <w:rPr>
          <w:rFonts w:ascii="SimHei" w:hAnsi="SimHei" w:eastAsia="黑体"/>
          <w:color w:val="000000"/>
          <w:kern w:val="0"/>
          <w:sz w:val="28"/>
          <w:szCs w:val="28"/>
        </w:rPr>
        <w:t>查表到位、准确、及时，抄表准确率达</w:t>
      </w:r>
      <w:r>
        <w:rPr>
          <w:rFonts w:ascii="SimHei" w:hAnsi="SimHei" w:eastAsia="黑体"/>
          <w:color w:val="000000"/>
          <w:kern w:val="0"/>
          <w:sz w:val="28"/>
          <w:szCs w:val="28"/>
        </w:rPr>
        <w:t>98%</w:t>
      </w:r>
      <w:r>
        <w:rPr>
          <w:rFonts w:ascii="SimHei" w:hAnsi="SimHei" w:eastAsia="黑体"/>
          <w:color w:val="000000"/>
          <w:kern w:val="0"/>
          <w:sz w:val="28"/>
          <w:szCs w:val="28"/>
        </w:rPr>
        <w:t>以上，按规定标准收费。工作人员上岗佩戴工作证，服务规范，文明礼貌；</w:t>
      </w:r>
    </w:p>
    <w:p>
      <w:pPr>
        <w:pStyle w:val="Normal"/>
        <w:widowControl/>
        <w:shd w:fill="FFFFFF" w:val="clear"/>
        <w:ind w:firstLine="560"/>
        <w:rPr>
          <w:color w:val="000000"/>
          <w:kern w:val="0"/>
          <w:szCs w:val="21"/>
        </w:rPr>
      </w:pPr>
      <w:r>
        <w:rPr>
          <w:rFonts w:ascii="SimHei" w:hAnsi="SimHei" w:eastAsia="黑体"/>
          <w:color w:val="000000"/>
          <w:kern w:val="0"/>
          <w:sz w:val="28"/>
          <w:szCs w:val="28"/>
        </w:rPr>
        <w:t>6</w:t>
      </w:r>
      <w:r>
        <w:rPr>
          <w:rFonts w:ascii="SimHei" w:hAnsi="SimHei" w:eastAsia="黑体"/>
          <w:color w:val="000000"/>
          <w:kern w:val="0"/>
          <w:sz w:val="28"/>
          <w:szCs w:val="28"/>
        </w:rPr>
        <w:t xml:space="preserve">、水质检测 </w:t>
      </w:r>
      <w:r>
        <w:rPr>
          <w:rFonts w:ascii="SimHei" w:hAnsi="SimHei" w:eastAsia="黑体"/>
          <w:color w:val="000000"/>
          <w:kern w:val="0"/>
          <w:sz w:val="28"/>
        </w:rPr>
        <w:t xml:space="preserve"> </w:t>
      </w:r>
      <w:r>
        <w:rPr>
          <w:rFonts w:ascii="SimHei" w:hAnsi="SimHei" w:eastAsia="黑体"/>
          <w:color w:val="000000"/>
          <w:kern w:val="0"/>
          <w:sz w:val="28"/>
          <w:szCs w:val="28"/>
        </w:rPr>
        <w:t>按国家规定标准定期进行采样化验分析，严格做好水源、出厂水、管网水的管理，按合理工艺对源水进行净化处理检测，水质综合合格率达</w:t>
      </w:r>
      <w:r>
        <w:rPr>
          <w:rFonts w:ascii="SimHei" w:hAnsi="SimHei" w:eastAsia="黑体"/>
          <w:color w:val="000000"/>
          <w:kern w:val="0"/>
          <w:sz w:val="28"/>
          <w:szCs w:val="28"/>
        </w:rPr>
        <w:t>98%</w:t>
      </w:r>
      <w:r>
        <w:rPr>
          <w:rFonts w:ascii="SimHei" w:hAnsi="SimHei" w:eastAsia="黑体"/>
          <w:color w:val="000000"/>
          <w:kern w:val="0"/>
          <w:sz w:val="28"/>
          <w:szCs w:val="28"/>
        </w:rPr>
        <w:t>以上；</w:t>
      </w:r>
    </w:p>
    <w:p>
      <w:pPr>
        <w:pStyle w:val="Normal"/>
        <w:widowControl/>
        <w:shd w:fill="FFFFFF" w:val="clear"/>
        <w:ind w:firstLine="560"/>
        <w:rPr>
          <w:color w:val="000000"/>
          <w:kern w:val="0"/>
          <w:szCs w:val="21"/>
        </w:rPr>
      </w:pPr>
      <w:r>
        <w:rPr>
          <w:rFonts w:ascii="SimHei" w:hAnsi="SimHei" w:eastAsia="黑体"/>
          <w:color w:val="000000"/>
          <w:kern w:val="0"/>
          <w:sz w:val="28"/>
          <w:szCs w:val="28"/>
        </w:rPr>
        <w:t>7</w:t>
      </w:r>
      <w:r>
        <w:rPr>
          <w:rFonts w:ascii="SimHei" w:hAnsi="SimHei" w:eastAsia="黑体"/>
          <w:color w:val="000000"/>
          <w:kern w:val="0"/>
          <w:sz w:val="28"/>
          <w:szCs w:val="28"/>
        </w:rPr>
        <w:t xml:space="preserve">、供水调度 </w:t>
      </w:r>
      <w:r>
        <w:rPr>
          <w:rFonts w:ascii="SimHei" w:hAnsi="SimHei" w:eastAsia="黑体"/>
          <w:color w:val="000000"/>
          <w:kern w:val="0"/>
          <w:sz w:val="28"/>
        </w:rPr>
        <w:t xml:space="preserve"> </w:t>
      </w:r>
      <w:r>
        <w:rPr>
          <w:rFonts w:ascii="SimHei" w:hAnsi="SimHei" w:eastAsia="黑体"/>
          <w:color w:val="000000"/>
          <w:kern w:val="0"/>
          <w:sz w:val="28"/>
          <w:szCs w:val="28"/>
        </w:rPr>
        <w:t>按照先居民生活、后企事业单位用水的调度原则，合理调度，确保全市用水需求。供水压力合格标准为主干管末梢不低于</w:t>
      </w:r>
      <w:r>
        <w:rPr>
          <w:rFonts w:ascii="SimHei" w:hAnsi="SimHei" w:eastAsia="黑体"/>
          <w:color w:val="000000"/>
          <w:kern w:val="0"/>
          <w:sz w:val="28"/>
          <w:szCs w:val="28"/>
        </w:rPr>
        <w:t>0.14</w:t>
      </w:r>
      <w:r>
        <w:rPr>
          <w:rFonts w:ascii="SimHei" w:hAnsi="SimHei" w:eastAsia="黑体"/>
          <w:color w:val="000000"/>
          <w:kern w:val="0"/>
          <w:sz w:val="28"/>
          <w:szCs w:val="28"/>
        </w:rPr>
        <w:t>兆帕，压力合格率不低于国家标准</w:t>
      </w:r>
      <w:r>
        <w:rPr>
          <w:rFonts w:ascii="SimHei" w:hAnsi="SimHei" w:eastAsia="黑体"/>
          <w:color w:val="000000"/>
          <w:kern w:val="0"/>
          <w:sz w:val="28"/>
          <w:szCs w:val="28"/>
        </w:rPr>
        <w:t>97</w:t>
      </w:r>
      <w:r>
        <w:rPr>
          <w:rFonts w:ascii="SimHei" w:hAnsi="SimHei" w:eastAsia="黑体"/>
          <w:color w:val="000000"/>
          <w:kern w:val="0"/>
          <w:sz w:val="28"/>
          <w:szCs w:val="28"/>
        </w:rPr>
        <w:t>％，及时下达停水通知。</w:t>
      </w:r>
    </w:p>
    <w:p>
      <w:pPr>
        <w:pStyle w:val="Normal"/>
        <w:widowControl/>
        <w:shd w:fill="FFFFFF" w:val="clear"/>
        <w:ind w:firstLine="560"/>
        <w:rPr>
          <w:color w:val="000000"/>
          <w:kern w:val="0"/>
          <w:szCs w:val="21"/>
        </w:rPr>
      </w:pPr>
      <w:r>
        <w:rPr>
          <w:rFonts w:ascii="SimHei" w:hAnsi="SimHei" w:cs="宋体;SimSun" w:eastAsia="黑体"/>
          <w:b/>
          <w:bCs/>
          <w:color w:val="000000"/>
          <w:kern w:val="0"/>
          <w:sz w:val="28"/>
          <w:szCs w:val="28"/>
        </w:rPr>
        <w:t>三、服务程序和时限</w:t>
      </w:r>
    </w:p>
    <w:p>
      <w:pPr>
        <w:pStyle w:val="Normal"/>
        <w:widowControl/>
        <w:shd w:fill="FFFFFF" w:val="clear"/>
        <w:ind w:firstLine="56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 xml:space="preserve">、业务接待 </w:t>
      </w:r>
      <w:r>
        <w:rPr>
          <w:rFonts w:ascii="SimHei" w:hAnsi="SimHei" w:eastAsia="黑体"/>
          <w:color w:val="000000"/>
          <w:kern w:val="0"/>
          <w:sz w:val="28"/>
        </w:rPr>
        <w:t xml:space="preserve"> </w:t>
      </w:r>
      <w:r>
        <w:rPr>
          <w:rFonts w:ascii="SimHei" w:hAnsi="SimHei" w:eastAsia="黑体"/>
          <w:color w:val="000000"/>
          <w:kern w:val="0"/>
          <w:sz w:val="28"/>
          <w:szCs w:val="28"/>
        </w:rPr>
        <w:t>办理客户给水申请，对符合给水规定、各项手续齐全的用户应立即登记，并在</w:t>
      </w:r>
      <w:r>
        <w:rPr>
          <w:rFonts w:ascii="SimHei" w:hAnsi="SimHei" w:eastAsia="黑体"/>
          <w:color w:val="000000"/>
          <w:kern w:val="0"/>
          <w:sz w:val="28"/>
          <w:szCs w:val="28"/>
        </w:rPr>
        <w:t>2</w:t>
      </w:r>
      <w:r>
        <w:rPr>
          <w:rFonts w:ascii="SimHei" w:hAnsi="SimHei" w:eastAsia="黑体"/>
          <w:color w:val="000000"/>
          <w:kern w:val="0"/>
          <w:sz w:val="28"/>
          <w:szCs w:val="28"/>
        </w:rPr>
        <w:t>日内转交设计部门勘察设计，复核设计底图，</w:t>
      </w:r>
      <w:r>
        <w:rPr>
          <w:rFonts w:ascii="SimHei" w:hAnsi="SimHei" w:eastAsia="黑体"/>
          <w:color w:val="000000"/>
          <w:kern w:val="0"/>
          <w:sz w:val="28"/>
          <w:szCs w:val="28"/>
        </w:rPr>
        <w:t>5</w:t>
      </w:r>
      <w:r>
        <w:rPr>
          <w:rFonts w:ascii="SimHei" w:hAnsi="SimHei" w:eastAsia="黑体"/>
          <w:color w:val="000000"/>
          <w:kern w:val="0"/>
          <w:sz w:val="28"/>
          <w:szCs w:val="28"/>
        </w:rPr>
        <w:t>日内审批完毕。客户交齐有关费用，完善各种手续后，</w:t>
      </w:r>
      <w:r>
        <w:rPr>
          <w:rFonts w:ascii="SimHei" w:hAnsi="SimHei" w:eastAsia="黑体"/>
          <w:color w:val="000000"/>
          <w:kern w:val="0"/>
          <w:sz w:val="28"/>
          <w:szCs w:val="28"/>
        </w:rPr>
        <w:t>1</w:t>
      </w:r>
      <w:r>
        <w:rPr>
          <w:rFonts w:ascii="SimHei" w:hAnsi="SimHei" w:eastAsia="黑体"/>
          <w:color w:val="000000"/>
          <w:kern w:val="0"/>
          <w:sz w:val="28"/>
          <w:szCs w:val="28"/>
        </w:rPr>
        <w:t>日内将图纸及资料转交安装工程部门施工；</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联系地址：聂耳路</w:t>
      </w:r>
      <w:r>
        <w:rPr>
          <w:rFonts w:cs="宋体;SimSun" w:ascii="SimHei" w:hAnsi="SimHei" w:eastAsia="黑体"/>
          <w:color w:val="000000"/>
          <w:kern w:val="0"/>
          <w:sz w:val="28"/>
          <w:szCs w:val="28"/>
        </w:rPr>
        <w:t>75</w:t>
      </w:r>
      <w:r>
        <w:rPr>
          <w:rFonts w:ascii="SimHei" w:hAnsi="SimHei" w:cs="宋体;SimSun" w:eastAsia="黑体"/>
          <w:color w:val="000000"/>
          <w:kern w:val="0"/>
          <w:sz w:val="28"/>
          <w:szCs w:val="28"/>
        </w:rPr>
        <w:t>号玉溪市供排水公司工程部</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电话：</w:t>
      </w:r>
      <w:r>
        <w:rPr>
          <w:rFonts w:cs="宋体;SimSun" w:ascii="SimHei" w:hAnsi="SimHei" w:eastAsia="黑体"/>
          <w:color w:val="000000"/>
          <w:kern w:val="0"/>
          <w:sz w:val="28"/>
          <w:szCs w:val="28"/>
        </w:rPr>
        <w:t xml:space="preserve">2056423          </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手机：</w:t>
      </w:r>
      <w:r>
        <w:rPr>
          <w:rFonts w:cs="宋体;SimSun" w:ascii="SimHei" w:hAnsi="SimHei" w:eastAsia="黑体"/>
          <w:color w:val="000000"/>
          <w:kern w:val="0"/>
          <w:sz w:val="28"/>
          <w:szCs w:val="28"/>
        </w:rPr>
      </w:r>
    </w:p>
    <w:p>
      <w:pPr>
        <w:pStyle w:val="Normal"/>
        <w:widowControl/>
        <w:shd w:fill="FFFFFF" w:val="clear"/>
        <w:ind w:firstLine="56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 xml:space="preserve">、给水设计 </w:t>
      </w:r>
      <w:r>
        <w:rPr>
          <w:rFonts w:ascii="SimHei" w:hAnsi="SimHei" w:eastAsia="黑体"/>
          <w:color w:val="000000"/>
          <w:kern w:val="0"/>
          <w:sz w:val="28"/>
        </w:rPr>
        <w:t xml:space="preserve"> </w:t>
      </w:r>
      <w:r>
        <w:rPr>
          <w:rFonts w:ascii="SimHei" w:hAnsi="SimHei" w:eastAsia="黑体"/>
          <w:color w:val="000000"/>
          <w:kern w:val="0"/>
          <w:sz w:val="28"/>
          <w:szCs w:val="28"/>
        </w:rPr>
        <w:t>接到转来的客户申请登记表及有关手续后，一周内进行现场勘察，中小型给水设计</w:t>
      </w:r>
      <w:r>
        <w:rPr>
          <w:rFonts w:ascii="SimHei" w:hAnsi="SimHei" w:eastAsia="黑体"/>
          <w:color w:val="000000"/>
          <w:kern w:val="0"/>
          <w:sz w:val="28"/>
          <w:szCs w:val="28"/>
        </w:rPr>
        <w:t>15</w:t>
      </w:r>
      <w:r>
        <w:rPr>
          <w:rFonts w:ascii="SimHei" w:hAnsi="SimHei" w:eastAsia="黑体"/>
          <w:color w:val="000000"/>
          <w:kern w:val="0"/>
          <w:sz w:val="28"/>
          <w:szCs w:val="28"/>
        </w:rPr>
        <w:t>日内完成；</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联系地址：聂耳路</w:t>
      </w:r>
      <w:r>
        <w:rPr>
          <w:rFonts w:cs="宋体;SimSun" w:ascii="SimHei" w:hAnsi="SimHei" w:eastAsia="黑体"/>
          <w:color w:val="000000"/>
          <w:kern w:val="0"/>
          <w:sz w:val="28"/>
          <w:szCs w:val="28"/>
        </w:rPr>
        <w:t>75</w:t>
      </w:r>
      <w:r>
        <w:rPr>
          <w:rFonts w:ascii="SimHei" w:hAnsi="SimHei" w:cs="宋体;SimSun" w:eastAsia="黑体"/>
          <w:color w:val="000000"/>
          <w:kern w:val="0"/>
          <w:sz w:val="28"/>
          <w:szCs w:val="28"/>
        </w:rPr>
        <w:t>号玉溪市供排水公司工程部</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电话：</w:t>
      </w:r>
      <w:r>
        <w:rPr>
          <w:rFonts w:cs="宋体;SimSun" w:ascii="SimHei" w:hAnsi="SimHei" w:eastAsia="黑体"/>
          <w:color w:val="000000"/>
          <w:kern w:val="0"/>
          <w:sz w:val="28"/>
          <w:szCs w:val="28"/>
        </w:rPr>
        <w:t xml:space="preserve">2056423          </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手机：</w:t>
      </w:r>
      <w:r>
        <w:rPr>
          <w:rFonts w:cs="宋体;SimSun" w:ascii="SimHei" w:hAnsi="SimHei" w:eastAsia="黑体"/>
          <w:color w:val="000000"/>
          <w:kern w:val="0"/>
          <w:sz w:val="28"/>
          <w:szCs w:val="28"/>
        </w:rPr>
      </w:r>
    </w:p>
    <w:p>
      <w:pPr>
        <w:pStyle w:val="Normal"/>
        <w:widowControl/>
        <w:shd w:fill="FFFFFF" w:val="clear"/>
        <w:ind w:firstLine="56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 xml:space="preserve">、工程安装 </w:t>
      </w:r>
      <w:r>
        <w:rPr>
          <w:rFonts w:ascii="SimHei" w:hAnsi="SimHei" w:eastAsia="黑体"/>
          <w:color w:val="000000"/>
          <w:kern w:val="0"/>
          <w:sz w:val="28"/>
        </w:rPr>
        <w:t xml:space="preserve"> </w:t>
      </w:r>
      <w:r>
        <w:rPr>
          <w:rFonts w:ascii="SimHei" w:hAnsi="SimHei" w:eastAsia="黑体"/>
          <w:color w:val="000000"/>
          <w:kern w:val="0"/>
          <w:sz w:val="28"/>
          <w:szCs w:val="28"/>
        </w:rPr>
        <w:t>接到客户给水工程图纸和有关资料，缴齐工程预付款，具备施工条件，保证</w:t>
      </w:r>
      <w:r>
        <w:rPr>
          <w:rFonts w:ascii="SimHei" w:hAnsi="SimHei" w:eastAsia="黑体"/>
          <w:color w:val="000000"/>
          <w:kern w:val="0"/>
          <w:sz w:val="28"/>
          <w:szCs w:val="28"/>
        </w:rPr>
        <w:t>3</w:t>
      </w:r>
      <w:r>
        <w:rPr>
          <w:rFonts w:ascii="SimHei" w:hAnsi="SimHei" w:eastAsia="黑体"/>
          <w:color w:val="000000"/>
          <w:kern w:val="0"/>
          <w:sz w:val="28"/>
          <w:szCs w:val="28"/>
        </w:rPr>
        <w:t>月内安排施工；</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联系地址：聂耳路</w:t>
      </w:r>
      <w:r>
        <w:rPr>
          <w:rFonts w:cs="宋体;SimSun" w:ascii="SimHei" w:hAnsi="SimHei" w:eastAsia="黑体"/>
          <w:color w:val="000000"/>
          <w:kern w:val="0"/>
          <w:sz w:val="28"/>
          <w:szCs w:val="28"/>
        </w:rPr>
        <w:t>75</w:t>
      </w:r>
      <w:r>
        <w:rPr>
          <w:rFonts w:ascii="SimHei" w:hAnsi="SimHei" w:cs="宋体;SimSun" w:eastAsia="黑体"/>
          <w:color w:val="000000"/>
          <w:kern w:val="0"/>
          <w:sz w:val="28"/>
          <w:szCs w:val="28"/>
        </w:rPr>
        <w:t>号玉溪市供排水公司工程部</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电话：</w:t>
      </w:r>
      <w:r>
        <w:rPr>
          <w:rFonts w:cs="宋体;SimSun" w:ascii="SimHei" w:hAnsi="SimHei" w:eastAsia="黑体"/>
          <w:color w:val="000000"/>
          <w:kern w:val="0"/>
          <w:sz w:val="28"/>
          <w:szCs w:val="28"/>
        </w:rPr>
        <w:t xml:space="preserve">2056423          </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手机：</w:t>
      </w:r>
      <w:r>
        <w:rPr>
          <w:rFonts w:cs="宋体;SimSun" w:ascii="SimHei" w:hAnsi="SimHei" w:eastAsia="黑体"/>
          <w:color w:val="000000"/>
          <w:kern w:val="0"/>
          <w:sz w:val="28"/>
          <w:szCs w:val="28"/>
        </w:rPr>
      </w:r>
    </w:p>
    <w:p>
      <w:pPr>
        <w:pStyle w:val="Normal"/>
        <w:widowControl/>
        <w:shd w:fill="FFFFFF" w:val="clear"/>
        <w:ind w:firstLine="56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 xml:space="preserve">、管线维修 </w:t>
      </w:r>
      <w:r>
        <w:rPr>
          <w:rFonts w:ascii="SimHei" w:hAnsi="SimHei" w:eastAsia="黑体"/>
          <w:color w:val="000000"/>
          <w:kern w:val="0"/>
          <w:sz w:val="28"/>
        </w:rPr>
        <w:t xml:space="preserve"> </w:t>
      </w:r>
      <w:r>
        <w:rPr>
          <w:rFonts w:ascii="SimHei" w:hAnsi="SimHei" w:eastAsia="黑体"/>
          <w:color w:val="000000"/>
          <w:kern w:val="0"/>
          <w:sz w:val="28"/>
          <w:szCs w:val="28"/>
        </w:rPr>
        <w:t>发现或接到报漏，对</w:t>
      </w:r>
      <w:r>
        <w:rPr>
          <w:rFonts w:ascii="SimHei" w:hAnsi="SimHei" w:eastAsia="黑体"/>
          <w:color w:val="000000"/>
          <w:kern w:val="0"/>
          <w:sz w:val="28"/>
          <w:szCs w:val="28"/>
        </w:rPr>
        <w:t>DN100mm</w:t>
      </w:r>
      <w:r>
        <w:rPr>
          <w:rFonts w:ascii="SimHei" w:hAnsi="SimHei" w:eastAsia="黑体"/>
          <w:color w:val="000000"/>
          <w:kern w:val="0"/>
          <w:sz w:val="28"/>
          <w:szCs w:val="28"/>
        </w:rPr>
        <w:t>口径以上突发性爆管，市区以每公里</w:t>
      </w:r>
      <w:r>
        <w:rPr>
          <w:rFonts w:ascii="SimHei" w:hAnsi="SimHei" w:eastAsia="黑体"/>
          <w:color w:val="000000"/>
          <w:kern w:val="0"/>
          <w:sz w:val="28"/>
          <w:szCs w:val="28"/>
        </w:rPr>
        <w:t>10</w:t>
      </w:r>
      <w:r>
        <w:rPr>
          <w:rFonts w:ascii="SimHei" w:hAnsi="SimHei" w:eastAsia="黑体"/>
          <w:color w:val="000000"/>
          <w:kern w:val="0"/>
          <w:sz w:val="28"/>
          <w:szCs w:val="28"/>
        </w:rPr>
        <w:t>分钟，郊区以每公里</w:t>
      </w:r>
      <w:r>
        <w:rPr>
          <w:rFonts w:ascii="SimHei" w:hAnsi="SimHei" w:eastAsia="黑体"/>
          <w:color w:val="000000"/>
          <w:kern w:val="0"/>
          <w:sz w:val="28"/>
          <w:szCs w:val="28"/>
        </w:rPr>
        <w:t>5</w:t>
      </w:r>
      <w:r>
        <w:rPr>
          <w:rFonts w:ascii="SimHei" w:hAnsi="SimHei" w:eastAsia="黑体"/>
          <w:color w:val="000000"/>
          <w:kern w:val="0"/>
          <w:sz w:val="28"/>
          <w:szCs w:val="28"/>
        </w:rPr>
        <w:t>分钟计算，抢修人员应按时赶赴现场，无特殊情况，小修不超过</w:t>
      </w:r>
      <w:r>
        <w:rPr>
          <w:rFonts w:ascii="SimHei" w:hAnsi="SimHei" w:eastAsia="黑体"/>
          <w:color w:val="000000"/>
          <w:kern w:val="0"/>
          <w:sz w:val="28"/>
          <w:szCs w:val="28"/>
        </w:rPr>
        <w:t>24</w:t>
      </w:r>
      <w:r>
        <w:rPr>
          <w:rFonts w:ascii="SimHei" w:hAnsi="SimHei" w:eastAsia="黑体"/>
          <w:color w:val="000000"/>
          <w:kern w:val="0"/>
          <w:sz w:val="28"/>
          <w:szCs w:val="28"/>
        </w:rPr>
        <w:t>小时，大修不超过</w:t>
      </w:r>
      <w:r>
        <w:rPr>
          <w:rFonts w:ascii="SimHei" w:hAnsi="SimHei" w:eastAsia="黑体"/>
          <w:color w:val="000000"/>
          <w:kern w:val="0"/>
          <w:sz w:val="28"/>
          <w:szCs w:val="28"/>
        </w:rPr>
        <w:t>36</w:t>
      </w:r>
      <w:r>
        <w:rPr>
          <w:rFonts w:ascii="SimHei" w:hAnsi="SimHei" w:eastAsia="黑体"/>
          <w:color w:val="000000"/>
          <w:kern w:val="0"/>
          <w:sz w:val="28"/>
          <w:szCs w:val="28"/>
        </w:rPr>
        <w:t>小时；</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联系地址：聂耳路</w:t>
      </w:r>
      <w:r>
        <w:rPr>
          <w:rFonts w:cs="宋体;SimSun" w:ascii="SimHei" w:hAnsi="SimHei" w:eastAsia="黑体"/>
          <w:color w:val="000000"/>
          <w:kern w:val="0"/>
          <w:sz w:val="28"/>
          <w:szCs w:val="28"/>
        </w:rPr>
        <w:t>75</w:t>
      </w:r>
      <w:r>
        <w:rPr>
          <w:rFonts w:ascii="SimHei" w:hAnsi="SimHei" w:cs="宋体;SimSun" w:eastAsia="黑体"/>
          <w:color w:val="000000"/>
          <w:kern w:val="0"/>
          <w:sz w:val="28"/>
          <w:szCs w:val="28"/>
        </w:rPr>
        <w:t>号玉溪市供排水公司管线所</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电话：</w:t>
      </w:r>
      <w:r>
        <w:rPr>
          <w:rFonts w:cs="宋体;SimSun" w:ascii="SimHei" w:hAnsi="SimHei" w:eastAsia="黑体"/>
          <w:color w:val="000000"/>
          <w:kern w:val="0"/>
          <w:sz w:val="28"/>
          <w:szCs w:val="28"/>
        </w:rPr>
        <w:t xml:space="preserve">2053352          </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手机：</w:t>
      </w:r>
      <w:r>
        <w:rPr>
          <w:rFonts w:cs="宋体;SimSun" w:ascii="SimHei" w:hAnsi="SimHei" w:eastAsia="黑体"/>
          <w:color w:val="000000"/>
          <w:kern w:val="0"/>
          <w:sz w:val="28"/>
          <w:szCs w:val="28"/>
        </w:rPr>
      </w:r>
    </w:p>
    <w:p>
      <w:pPr>
        <w:pStyle w:val="Normal"/>
        <w:widowControl/>
        <w:shd w:fill="FFFFFF" w:val="clear"/>
        <w:ind w:firstLine="560"/>
        <w:rPr>
          <w:color w:val="000000"/>
          <w:kern w:val="0"/>
          <w:szCs w:val="21"/>
        </w:rPr>
      </w:pPr>
      <w:r>
        <w:rPr>
          <w:rFonts w:ascii="SimHei" w:hAnsi="SimHei" w:eastAsia="黑体"/>
          <w:color w:val="000000"/>
          <w:kern w:val="0"/>
          <w:sz w:val="28"/>
          <w:szCs w:val="28"/>
        </w:rPr>
        <w:t>5</w:t>
      </w:r>
      <w:r>
        <w:rPr>
          <w:rFonts w:ascii="SimHei" w:hAnsi="SimHei" w:eastAsia="黑体"/>
          <w:color w:val="000000"/>
          <w:kern w:val="0"/>
          <w:sz w:val="28"/>
          <w:szCs w:val="28"/>
        </w:rPr>
        <w:t xml:space="preserve">、查表收费 </w:t>
      </w:r>
      <w:r>
        <w:rPr>
          <w:rFonts w:ascii="SimHei" w:hAnsi="SimHei" w:eastAsia="黑体"/>
          <w:color w:val="000000"/>
          <w:kern w:val="0"/>
          <w:sz w:val="28"/>
        </w:rPr>
        <w:t xml:space="preserve"> </w:t>
      </w:r>
      <w:r>
        <w:rPr>
          <w:rFonts w:ascii="SimHei" w:hAnsi="SimHei" w:eastAsia="黑体"/>
          <w:color w:val="000000"/>
          <w:kern w:val="0"/>
          <w:sz w:val="28"/>
          <w:szCs w:val="28"/>
        </w:rPr>
        <w:t>礼貌地对客户提出的用水计量和收费事项等咨询给予耐心解答，并在咨询后</w:t>
      </w:r>
      <w:r>
        <w:rPr>
          <w:rFonts w:ascii="SimHei" w:hAnsi="SimHei" w:eastAsia="黑体"/>
          <w:color w:val="000000"/>
          <w:kern w:val="0"/>
          <w:sz w:val="28"/>
          <w:szCs w:val="28"/>
        </w:rPr>
        <w:t>36</w:t>
      </w:r>
      <w:r>
        <w:rPr>
          <w:rFonts w:ascii="SimHei" w:hAnsi="SimHei" w:eastAsia="黑体"/>
          <w:color w:val="000000"/>
          <w:kern w:val="0"/>
          <w:sz w:val="28"/>
          <w:szCs w:val="28"/>
        </w:rPr>
        <w:t>小时内及时答复；</w:t>
      </w:r>
    </w:p>
    <w:p>
      <w:pPr>
        <w:pStyle w:val="Normal"/>
        <w:widowControl/>
        <w:shd w:fill="FFFFFF" w:val="clear"/>
        <w:ind w:firstLine="560"/>
        <w:rPr>
          <w:color w:val="000000"/>
          <w:kern w:val="0"/>
          <w:szCs w:val="21"/>
        </w:rPr>
      </w:pPr>
      <w:r>
        <w:rPr>
          <w:rFonts w:ascii="SimHei" w:hAnsi="SimHei" w:eastAsia="黑体"/>
          <w:color w:val="000000"/>
          <w:kern w:val="0"/>
          <w:sz w:val="28"/>
          <w:szCs w:val="28"/>
        </w:rPr>
        <w:t>a</w:t>
      </w:r>
      <w:r>
        <w:rPr>
          <w:rFonts w:ascii="SimHei" w:hAnsi="SimHei" w:eastAsia="黑体"/>
          <w:color w:val="000000"/>
          <w:kern w:val="0"/>
          <w:sz w:val="28"/>
          <w:szCs w:val="28"/>
        </w:rPr>
        <w:t>、联系地址：东风南路便民服务中心</w:t>
      </w:r>
      <w:r>
        <w:rPr>
          <w:rFonts w:ascii="SimHei" w:hAnsi="SimHei" w:eastAsia="黑体"/>
          <w:color w:val="000000"/>
          <w:kern w:val="0"/>
          <w:sz w:val="28"/>
          <w:szCs w:val="28"/>
        </w:rPr>
        <w:t>26</w:t>
      </w:r>
      <w:r>
        <w:rPr>
          <w:rFonts w:ascii="SimHei" w:hAnsi="SimHei" w:eastAsia="黑体"/>
          <w:color w:val="000000"/>
          <w:kern w:val="0"/>
          <w:sz w:val="28"/>
          <w:szCs w:val="28"/>
        </w:rPr>
        <w:t>、</w:t>
      </w:r>
      <w:r>
        <w:rPr>
          <w:rFonts w:ascii="SimHei" w:hAnsi="SimHei" w:eastAsia="黑体"/>
          <w:color w:val="000000"/>
          <w:kern w:val="0"/>
          <w:sz w:val="28"/>
          <w:szCs w:val="28"/>
        </w:rPr>
        <w:t>27</w:t>
      </w:r>
      <w:r>
        <w:rPr>
          <w:rFonts w:ascii="SimHei" w:hAnsi="SimHei" w:eastAsia="黑体"/>
          <w:color w:val="000000"/>
          <w:kern w:val="0"/>
          <w:sz w:val="28"/>
          <w:szCs w:val="28"/>
        </w:rPr>
        <w:t>号窗口收费处</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电话：</w:t>
      </w:r>
      <w:r>
        <w:rPr>
          <w:rFonts w:cs="宋体;SimSun" w:ascii="SimHei" w:hAnsi="SimHei" w:eastAsia="黑体"/>
          <w:color w:val="000000"/>
          <w:kern w:val="0"/>
          <w:sz w:val="28"/>
          <w:szCs w:val="28"/>
        </w:rPr>
        <w:t>2051606</w:t>
      </w:r>
    </w:p>
    <w:p>
      <w:pPr>
        <w:pStyle w:val="Normal"/>
        <w:widowControl/>
        <w:shd w:fill="FFFFFF" w:val="clear"/>
        <w:ind w:firstLine="560"/>
        <w:rPr>
          <w:color w:val="000000"/>
          <w:kern w:val="0"/>
          <w:szCs w:val="21"/>
        </w:rPr>
      </w:pPr>
      <w:r>
        <w:rPr>
          <w:rFonts w:ascii="SimHei" w:hAnsi="SimHei" w:eastAsia="黑体"/>
          <w:color w:val="000000"/>
          <w:kern w:val="0"/>
          <w:sz w:val="28"/>
          <w:szCs w:val="28"/>
        </w:rPr>
        <w:t>b</w:t>
      </w:r>
      <w:r>
        <w:rPr>
          <w:rFonts w:ascii="SimHei" w:hAnsi="SimHei" w:eastAsia="黑体"/>
          <w:color w:val="000000"/>
          <w:kern w:val="0"/>
          <w:sz w:val="28"/>
          <w:szCs w:val="28"/>
        </w:rPr>
        <w:t>、联系地址：聂耳路</w:t>
      </w:r>
      <w:r>
        <w:rPr>
          <w:rFonts w:ascii="SimHei" w:hAnsi="SimHei" w:eastAsia="黑体"/>
          <w:color w:val="000000"/>
          <w:kern w:val="0"/>
          <w:sz w:val="28"/>
          <w:szCs w:val="28"/>
        </w:rPr>
        <w:t>81-2</w:t>
      </w:r>
      <w:r>
        <w:rPr>
          <w:rFonts w:ascii="SimHei" w:hAnsi="SimHei" w:eastAsia="黑体"/>
          <w:color w:val="000000"/>
          <w:kern w:val="0"/>
          <w:sz w:val="28"/>
          <w:szCs w:val="28"/>
        </w:rPr>
        <w:t>号供排水公司营业处收费室</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电话：</w:t>
      </w:r>
      <w:r>
        <w:rPr>
          <w:rFonts w:cs="宋体;SimSun" w:ascii="SimHei" w:hAnsi="SimHei" w:eastAsia="黑体"/>
          <w:color w:val="000000"/>
          <w:kern w:val="0"/>
          <w:sz w:val="28"/>
          <w:szCs w:val="28"/>
        </w:rPr>
        <w:t xml:space="preserve">2052886   </w:t>
      </w:r>
      <w:r>
        <w:rPr>
          <w:rFonts w:cs="宋体;SimSun" w:ascii="SimHei" w:hAnsi="SimHei" w:eastAsia="黑体"/>
          <w:color w:val="000000"/>
          <w:kern w:val="0"/>
          <w:sz w:val="28"/>
        </w:rPr>
        <w:t xml:space="preserve"> </w:t>
      </w:r>
      <w:r>
        <w:rPr>
          <w:rFonts w:cs="宋体;SimSun" w:ascii="SimHei" w:hAnsi="SimHei" w:eastAsia="黑体"/>
          <w:color w:val="000000"/>
          <w:kern w:val="0"/>
          <w:sz w:val="28"/>
          <w:szCs w:val="28"/>
        </w:rPr>
        <w:t xml:space="preserve">2053427     </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手机：</w:t>
      </w:r>
      <w:r>
        <w:rPr>
          <w:rFonts w:cs="宋体;SimSun" w:ascii="SimHei" w:hAnsi="SimHei" w:eastAsia="黑体"/>
          <w:color w:val="000000"/>
          <w:kern w:val="0"/>
          <w:sz w:val="28"/>
          <w:szCs w:val="28"/>
        </w:rPr>
      </w:r>
    </w:p>
    <w:p>
      <w:pPr>
        <w:pStyle w:val="Normal"/>
        <w:widowControl/>
        <w:shd w:fill="FFFFFF" w:val="clear"/>
        <w:ind w:firstLine="560"/>
        <w:rPr>
          <w:color w:val="000000"/>
          <w:kern w:val="0"/>
          <w:szCs w:val="21"/>
        </w:rPr>
      </w:pPr>
      <w:r>
        <w:rPr>
          <w:rFonts w:ascii="SimHei" w:hAnsi="SimHei" w:eastAsia="黑体"/>
          <w:color w:val="000000"/>
          <w:kern w:val="0"/>
          <w:sz w:val="28"/>
          <w:szCs w:val="28"/>
        </w:rPr>
        <w:t>6</w:t>
      </w:r>
      <w:r>
        <w:rPr>
          <w:rFonts w:ascii="SimHei" w:hAnsi="SimHei" w:eastAsia="黑体"/>
          <w:color w:val="000000"/>
          <w:kern w:val="0"/>
          <w:sz w:val="28"/>
          <w:szCs w:val="28"/>
        </w:rPr>
        <w:t xml:space="preserve">、水质检测 </w:t>
      </w:r>
      <w:r>
        <w:rPr>
          <w:rFonts w:ascii="SimHei" w:hAnsi="SimHei" w:eastAsia="黑体"/>
          <w:color w:val="000000"/>
          <w:kern w:val="0"/>
          <w:sz w:val="28"/>
        </w:rPr>
        <w:t xml:space="preserve"> </w:t>
      </w:r>
      <w:r>
        <w:rPr>
          <w:rFonts w:ascii="SimHei" w:hAnsi="SimHei" w:eastAsia="黑体"/>
          <w:color w:val="000000"/>
          <w:kern w:val="0"/>
          <w:sz w:val="28"/>
          <w:szCs w:val="28"/>
        </w:rPr>
        <w:t>发现水质问题，</w:t>
      </w:r>
      <w:r>
        <w:rPr>
          <w:rFonts w:ascii="SimHei" w:hAnsi="SimHei" w:eastAsia="黑体"/>
          <w:color w:val="000000"/>
          <w:kern w:val="0"/>
          <w:sz w:val="28"/>
          <w:szCs w:val="28"/>
        </w:rPr>
        <w:t>2</w:t>
      </w:r>
      <w:r>
        <w:rPr>
          <w:rFonts w:ascii="SimHei" w:hAnsi="SimHei" w:eastAsia="黑体"/>
          <w:color w:val="000000"/>
          <w:kern w:val="0"/>
          <w:sz w:val="28"/>
          <w:szCs w:val="28"/>
        </w:rPr>
        <w:t>日内采样化验，</w:t>
      </w:r>
      <w:r>
        <w:rPr>
          <w:rFonts w:ascii="SimHei" w:hAnsi="SimHei" w:eastAsia="黑体"/>
          <w:color w:val="000000"/>
          <w:kern w:val="0"/>
          <w:sz w:val="28"/>
          <w:szCs w:val="28"/>
        </w:rPr>
        <w:t>1</w:t>
      </w:r>
      <w:r>
        <w:rPr>
          <w:rFonts w:ascii="SimHei" w:hAnsi="SimHei" w:eastAsia="黑体"/>
          <w:color w:val="000000"/>
          <w:kern w:val="0"/>
          <w:sz w:val="28"/>
          <w:szCs w:val="28"/>
        </w:rPr>
        <w:t>周内给客户做出明确答复；</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联系地址：聂耳路</w:t>
      </w:r>
      <w:r>
        <w:rPr>
          <w:rFonts w:cs="宋体;SimSun" w:ascii="SimHei" w:hAnsi="SimHei" w:eastAsia="黑体"/>
          <w:color w:val="000000"/>
          <w:kern w:val="0"/>
          <w:sz w:val="28"/>
          <w:szCs w:val="28"/>
        </w:rPr>
        <w:t>75</w:t>
      </w:r>
      <w:r>
        <w:rPr>
          <w:rFonts w:ascii="SimHei" w:hAnsi="SimHei" w:cs="宋体;SimSun" w:eastAsia="黑体"/>
          <w:color w:val="000000"/>
          <w:kern w:val="0"/>
          <w:sz w:val="28"/>
          <w:szCs w:val="28"/>
        </w:rPr>
        <w:t>号玉溪市供排水公司水质监测站</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电话：</w:t>
      </w:r>
      <w:r>
        <w:rPr>
          <w:rFonts w:cs="宋体;SimSun" w:ascii="SimHei" w:hAnsi="SimHei" w:eastAsia="黑体"/>
          <w:color w:val="000000"/>
          <w:kern w:val="0"/>
          <w:sz w:val="28"/>
          <w:szCs w:val="28"/>
        </w:rPr>
        <w:t>2058877</w:t>
      </w:r>
      <w:r>
        <w:rPr>
          <w:rFonts w:ascii="SimHei" w:hAnsi="SimHei" w:cs="宋体;SimSun" w:eastAsia="黑体"/>
          <w:color w:val="000000"/>
          <w:kern w:val="0"/>
          <w:sz w:val="28"/>
          <w:szCs w:val="28"/>
        </w:rPr>
        <w:t xml:space="preserve">　　　　　　　　 手机：</w:t>
      </w:r>
      <w:r>
        <w:rPr>
          <w:rFonts w:cs="宋体;SimSun" w:ascii="SimHei" w:hAnsi="SimHei" w:eastAsia="黑体"/>
          <w:color w:val="000000"/>
          <w:kern w:val="0"/>
          <w:sz w:val="28"/>
          <w:szCs w:val="28"/>
        </w:rPr>
      </w:r>
    </w:p>
    <w:p>
      <w:pPr>
        <w:pStyle w:val="Normal"/>
        <w:widowControl/>
        <w:shd w:fill="FFFFFF" w:val="clear"/>
        <w:ind w:firstLine="560"/>
        <w:rPr>
          <w:color w:val="000000"/>
          <w:kern w:val="0"/>
          <w:szCs w:val="21"/>
        </w:rPr>
      </w:pPr>
      <w:r>
        <w:rPr>
          <w:rFonts w:ascii="SimHei" w:hAnsi="SimHei" w:eastAsia="黑体"/>
          <w:color w:val="000000"/>
          <w:kern w:val="0"/>
          <w:sz w:val="28"/>
          <w:szCs w:val="28"/>
        </w:rPr>
        <w:t>7</w:t>
      </w:r>
      <w:r>
        <w:rPr>
          <w:rFonts w:ascii="SimHei" w:hAnsi="SimHei" w:eastAsia="黑体"/>
          <w:color w:val="000000"/>
          <w:kern w:val="0"/>
          <w:sz w:val="28"/>
          <w:szCs w:val="28"/>
        </w:rPr>
        <w:t xml:space="preserve">、供水调度 </w:t>
      </w:r>
      <w:r>
        <w:rPr>
          <w:rFonts w:ascii="SimHei" w:hAnsi="SimHei" w:eastAsia="黑体"/>
          <w:color w:val="000000"/>
          <w:kern w:val="0"/>
          <w:sz w:val="28"/>
        </w:rPr>
        <w:t xml:space="preserve"> </w:t>
      </w:r>
      <w:r>
        <w:rPr>
          <w:rFonts w:ascii="SimHei" w:hAnsi="SimHei" w:eastAsia="黑体"/>
          <w:color w:val="000000"/>
          <w:kern w:val="0"/>
          <w:sz w:val="28"/>
          <w:szCs w:val="28"/>
        </w:rPr>
        <w:t>计划停水应提前</w:t>
      </w:r>
      <w:r>
        <w:rPr>
          <w:rFonts w:ascii="SimHei" w:hAnsi="SimHei" w:eastAsia="黑体"/>
          <w:color w:val="000000"/>
          <w:kern w:val="0"/>
          <w:sz w:val="28"/>
          <w:szCs w:val="28"/>
        </w:rPr>
        <w:t>24</w:t>
      </w:r>
      <w:r>
        <w:rPr>
          <w:rFonts w:ascii="SimHei" w:hAnsi="SimHei" w:eastAsia="黑体"/>
          <w:color w:val="000000"/>
          <w:kern w:val="0"/>
          <w:sz w:val="28"/>
          <w:szCs w:val="28"/>
        </w:rPr>
        <w:t>小时通过电话发出通知，对突发性停水则在停水的同时下达停水通知。接到客户对水压不足或不明原因停水等事项咨询，一般在</w:t>
      </w:r>
      <w:r>
        <w:rPr>
          <w:rFonts w:ascii="SimHei" w:hAnsi="SimHei" w:eastAsia="黑体"/>
          <w:color w:val="000000"/>
          <w:kern w:val="0"/>
          <w:sz w:val="28"/>
          <w:szCs w:val="28"/>
        </w:rPr>
        <w:t>4</w:t>
      </w:r>
      <w:r>
        <w:rPr>
          <w:rFonts w:ascii="SimHei" w:hAnsi="SimHei" w:eastAsia="黑体"/>
          <w:color w:val="000000"/>
          <w:kern w:val="0"/>
          <w:sz w:val="28"/>
          <w:szCs w:val="28"/>
        </w:rPr>
        <w:t>小时内给予答复；</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联系地址：聂耳路</w:t>
      </w:r>
      <w:r>
        <w:rPr>
          <w:rFonts w:cs="宋体;SimSun" w:ascii="SimHei" w:hAnsi="SimHei" w:eastAsia="黑体"/>
          <w:color w:val="000000"/>
          <w:kern w:val="0"/>
          <w:sz w:val="28"/>
          <w:szCs w:val="28"/>
        </w:rPr>
        <w:t>75</w:t>
      </w:r>
      <w:r>
        <w:rPr>
          <w:rFonts w:ascii="SimHei" w:hAnsi="SimHei" w:cs="宋体;SimSun" w:eastAsia="黑体"/>
          <w:color w:val="000000"/>
          <w:kern w:val="0"/>
          <w:sz w:val="28"/>
          <w:szCs w:val="28"/>
        </w:rPr>
        <w:t>号玉溪市供排水公司生产调度科</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电话：</w:t>
      </w:r>
      <w:r>
        <w:rPr>
          <w:rFonts w:cs="宋体;SimSun" w:ascii="SimHei" w:hAnsi="SimHei" w:eastAsia="黑体"/>
          <w:color w:val="000000"/>
          <w:kern w:val="0"/>
          <w:sz w:val="28"/>
          <w:szCs w:val="28"/>
        </w:rPr>
        <w:t xml:space="preserve">2053352          </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手机：</w:t>
      </w:r>
      <w:r>
        <w:rPr>
          <w:rFonts w:cs="宋体;SimSun" w:ascii="SimHei" w:hAnsi="SimHei" w:eastAsia="黑体"/>
          <w:color w:val="000000"/>
          <w:kern w:val="0"/>
          <w:sz w:val="28"/>
          <w:szCs w:val="28"/>
        </w:rPr>
      </w:r>
    </w:p>
    <w:p>
      <w:pPr>
        <w:pStyle w:val="Normal"/>
        <w:widowControl/>
        <w:shd w:fill="FFFFFF" w:val="clear"/>
        <w:ind w:firstLine="560"/>
        <w:rPr>
          <w:color w:val="000000"/>
          <w:kern w:val="0"/>
          <w:szCs w:val="21"/>
        </w:rPr>
      </w:pPr>
      <w:r>
        <w:rPr>
          <w:rFonts w:ascii="SimHei" w:hAnsi="SimHei" w:cs="宋体;SimSun" w:eastAsia="黑体"/>
          <w:b/>
          <w:bCs/>
          <w:color w:val="000000"/>
          <w:kern w:val="0"/>
          <w:sz w:val="28"/>
          <w:szCs w:val="28"/>
        </w:rPr>
        <w:t>四、投诉和监察</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本公司的上述承诺全受到有效的监察，您对我们的工作不满，可先到相关责任部门投诉（责任部门地址、电话同上）。投诉会在</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日内得到答复，</w:t>
      </w: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日内处理完毕；如没有及时答复，每拖延一天，扣罚责任人</w:t>
      </w: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元人民币作为对投诉人的补偿；遇到特殊情况，无法在承诺的时间内处理完毕，我们将向您做出解释。</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如果您对有关责任部门的答复不满意，可继续到本公司投诉。办公地址：</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聂耳路</w:t>
      </w:r>
      <w:r>
        <w:rPr>
          <w:rFonts w:cs="宋体;SimSun" w:ascii="SimHei" w:hAnsi="SimHei" w:eastAsia="黑体"/>
          <w:color w:val="000000"/>
          <w:kern w:val="0"/>
          <w:sz w:val="28"/>
          <w:szCs w:val="28"/>
        </w:rPr>
        <w:t>75</w:t>
      </w:r>
      <w:r>
        <w:rPr>
          <w:rFonts w:ascii="SimHei" w:hAnsi="SimHei" w:cs="宋体;SimSun" w:eastAsia="黑体"/>
          <w:color w:val="000000"/>
          <w:kern w:val="0"/>
          <w:sz w:val="28"/>
          <w:szCs w:val="28"/>
        </w:rPr>
        <w:t>号玉溪市供排水公司副经理室，电话</w:t>
      </w:r>
      <w:r>
        <w:rPr>
          <w:rFonts w:cs="宋体;SimSun" w:ascii="SimHei" w:hAnsi="SimHei" w:eastAsia="黑体"/>
          <w:color w:val="000000"/>
          <w:kern w:val="0"/>
          <w:sz w:val="28"/>
          <w:szCs w:val="28"/>
        </w:rPr>
        <w:t>2052018</w:t>
      </w:r>
      <w:r>
        <w:rPr>
          <w:rFonts w:ascii="SimHei" w:hAnsi="SimHei" w:cs="宋体;SimSun" w:eastAsia="黑体"/>
          <w:color w:val="000000"/>
          <w:kern w:val="0"/>
          <w:sz w:val="28"/>
          <w:szCs w:val="28"/>
        </w:rPr>
        <w:t>。</w:t>
      </w:r>
    </w:p>
    <w:p>
      <w:pPr>
        <w:pStyle w:val="Normal"/>
        <w:widowControl/>
        <w:shd w:fill="FFFFFF" w:val="clear"/>
        <w:ind w:firstLine="560"/>
        <w:rPr>
          <w:color w:val="000000"/>
          <w:kern w:val="0"/>
          <w:szCs w:val="21"/>
        </w:rPr>
      </w:pPr>
      <w:r>
        <w:rPr>
          <w:rFonts w:ascii="SimHei" w:hAnsi="SimHei" w:cs="宋体;SimSun" w:eastAsia="黑体"/>
          <w:b/>
          <w:bCs/>
          <w:color w:val="000000"/>
          <w:kern w:val="0"/>
          <w:sz w:val="28"/>
          <w:szCs w:val="28"/>
        </w:rPr>
        <w:t>五、违约责任</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本公司职工在服务工作中给您造成不便或麻烦，公司将向您赔礼道歉。如果违背承诺给您造成直接损失，由我公司负责赔偿。具体事宜依据法律规定或有关规定实施。</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欢迎对本公司服务工作进行监督并提出建设性意见。</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本公司</w:t>
      </w:r>
      <w:r>
        <w:rPr>
          <w:rFonts w:cs="宋体;SimSun" w:ascii="SimHei" w:hAnsi="SimHei" w:eastAsia="黑体"/>
          <w:color w:val="000000"/>
          <w:kern w:val="0"/>
          <w:sz w:val="28"/>
          <w:szCs w:val="28"/>
        </w:rPr>
        <w:t>24</w:t>
      </w:r>
      <w:r>
        <w:rPr>
          <w:rFonts w:ascii="SimHei" w:hAnsi="SimHei" w:cs="宋体;SimSun" w:eastAsia="黑体"/>
          <w:color w:val="000000"/>
          <w:kern w:val="0"/>
          <w:sz w:val="28"/>
          <w:szCs w:val="28"/>
        </w:rPr>
        <w:t>小时昼夜监督服务投诉电话：</w:t>
      </w:r>
      <w:r>
        <w:rPr>
          <w:rFonts w:cs="宋体;SimSun" w:ascii="SimHei" w:hAnsi="SimHei" w:eastAsia="黑体"/>
          <w:color w:val="000000"/>
          <w:kern w:val="0"/>
          <w:sz w:val="28"/>
          <w:szCs w:val="28"/>
        </w:rPr>
        <w:t>2053352</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社会治安综合治理及安全保卫管理制度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一、总则：</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我公司担负着全市工商业生产、生活的供水任务，因此搞好公司内部的社会综合治理和安全保卫工作十分重要，为加强此项工作，更好促进精神文明和物质文明建设，特制定社会综合治理和内部安全保卫管理制度。</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二、加强法制教育：</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（一）结合本公司实际情况，经常对职工进行法制教育，使职工了解法律知识，增强法制观念，做到人人自觉遵纪守法；</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（二）在提高法制观念的基础上，定期或不定期全公司开展综合治理活动。</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三、搞好“四落实”：</w:t>
      </w:r>
    </w:p>
    <w:p>
      <w:pPr>
        <w:pStyle w:val="Normal"/>
        <w:widowControl/>
        <w:shd w:fill="FFFFFF" w:val="clear"/>
        <w:ind w:start="1410" w:hanging="840"/>
        <w:rPr>
          <w:color w:val="000000"/>
          <w:kern w:val="0"/>
          <w:szCs w:val="21"/>
        </w:rPr>
      </w:pPr>
      <w:r>
        <w:rPr>
          <w:rFonts w:ascii="SimHei" w:hAnsi="SimHei" w:eastAsia="黑体"/>
          <w:color w:val="000000"/>
          <w:kern w:val="0"/>
          <w:sz w:val="28"/>
          <w:szCs w:val="28"/>
        </w:rPr>
        <w:t>（一）</w:t>
      </w:r>
      <w:r>
        <w:rPr>
          <w:rFonts w:ascii="SimHei" w:hAnsi="SimHei" w:cs="宋体;SimSun" w:eastAsia="黑体"/>
          <w:color w:val="000000"/>
          <w:kern w:val="0"/>
          <w:sz w:val="28"/>
          <w:szCs w:val="28"/>
        </w:rPr>
        <w:t>领导落实：</w:t>
      </w:r>
    </w:p>
    <w:p>
      <w:pPr>
        <w:pStyle w:val="Normal"/>
        <w:widowControl/>
        <w:shd w:fill="FFFFFF" w:val="clear"/>
        <w:ind w:start="1290" w:hanging="72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w:t>
      </w:r>
      <w:r>
        <w:rPr>
          <w:rFonts w:ascii="SimHei" w:hAnsi="SimHei" w:cs="宋体;SimSun" w:eastAsia="黑体"/>
          <w:color w:val="000000"/>
          <w:kern w:val="0"/>
          <w:sz w:val="28"/>
          <w:szCs w:val="28"/>
        </w:rPr>
        <w:t>党支部要把社会综合治理和安全保卫工作纳入议事日程，</w:t>
      </w:r>
    </w:p>
    <w:p>
      <w:pPr>
        <w:pStyle w:val="Normal"/>
        <w:widowControl/>
        <w:shd w:fill="FFFFFF" w:val="clear"/>
        <w:rPr>
          <w:color w:val="000000"/>
          <w:kern w:val="0"/>
          <w:szCs w:val="21"/>
        </w:rPr>
      </w:pPr>
      <w:r>
        <w:rPr>
          <w:rFonts w:ascii="SimHei" w:hAnsi="SimHei" w:cs="宋体;SimSun" w:eastAsia="黑体"/>
          <w:color w:val="000000"/>
          <w:kern w:val="0"/>
          <w:sz w:val="28"/>
          <w:szCs w:val="28"/>
        </w:rPr>
        <w:t>经常分析研究，解决好有关问题；</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、加强</w:t>
      </w:r>
      <w:r>
        <w:rPr>
          <w:rFonts w:ascii="SimHei" w:hAnsi="SimHei" w:cs="宋体;SimSun" w:eastAsia="黑体"/>
          <w:color w:val="000000"/>
          <w:kern w:val="0"/>
          <w:sz w:val="28"/>
          <w:szCs w:val="28"/>
        </w:rPr>
        <w:t>对社会综合治理和安全保卫工作的领导，做到分管同志具体抓，其他同志配合抓。</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（二）组织落实：</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建立健全社会综合治理和安全保卫组织，加强基础工作，充分发挥其职能作用，负责搞好单位的社会综合治理和安全保卫工作。</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（三）工作落实：</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、开展并做好青工和职工子女的思想教育工作；</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、做好违纪、违法职工的思想帮教、疏导工作；</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、做好防火、防盗、防毒等四防事故的宣传教育工作；</w:t>
      </w:r>
    </w:p>
    <w:p>
      <w:pPr>
        <w:pStyle w:val="Normal"/>
        <w:widowControl/>
        <w:shd w:fill="FFFFFF" w:val="clear"/>
        <w:ind w:firstLine="57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、及时表扬和表彰安全保卫工作中的好人好事；</w:t>
      </w:r>
    </w:p>
    <w:p>
      <w:pPr>
        <w:pStyle w:val="Normal"/>
        <w:widowControl/>
        <w:shd w:fill="FFFFFF" w:val="clear"/>
        <w:ind w:firstLine="570"/>
        <w:rPr>
          <w:color w:val="000000"/>
          <w:kern w:val="0"/>
          <w:szCs w:val="21"/>
        </w:rPr>
      </w:pPr>
      <w:r>
        <w:rPr>
          <w:rFonts w:ascii="SimHei" w:hAnsi="SimHei" w:eastAsia="黑体"/>
          <w:color w:val="000000"/>
          <w:kern w:val="0"/>
          <w:sz w:val="28"/>
          <w:szCs w:val="28"/>
        </w:rPr>
        <w:t>5</w:t>
      </w:r>
      <w:r>
        <w:rPr>
          <w:rFonts w:ascii="SimHei" w:hAnsi="SimHei" w:eastAsia="黑体"/>
          <w:color w:val="000000"/>
          <w:kern w:val="0"/>
          <w:sz w:val="28"/>
          <w:szCs w:val="28"/>
        </w:rPr>
        <w:t>、认真落实《社会治安综合治理目标管理责任书》的各项具体内容。</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（四）制度落实：</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、制定各级领导、部门、班组的</w:t>
      </w:r>
      <w:r>
        <w:rPr>
          <w:rFonts w:ascii="SimHei" w:hAnsi="SimHei" w:cs="宋体;SimSun" w:eastAsia="黑体"/>
          <w:color w:val="000000"/>
          <w:kern w:val="0"/>
          <w:sz w:val="28"/>
          <w:szCs w:val="28"/>
        </w:rPr>
        <w:t>社会综合治理和安全保卫责任制；</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、每月召开一次公司安全保卫会议，每季度召开各厂、科室、部门</w:t>
      </w:r>
      <w:r>
        <w:rPr>
          <w:rFonts w:ascii="SimHei" w:hAnsi="SimHei" w:cs="宋体;SimSun" w:eastAsia="黑体"/>
          <w:color w:val="000000"/>
          <w:kern w:val="0"/>
          <w:sz w:val="28"/>
          <w:szCs w:val="28"/>
        </w:rPr>
        <w:t>社会综合治理和安全保卫会议，学习文件，交流经验，促进综治和内保工作开展；</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四、内部综治和内保工作处罚制度：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（一）严禁打架斗殴，违者视情节轻重，按处罚条例处理；</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（二）严禁赌博，违者没收赌资、赌具，扣一至三月奖金，对屡教不改、情节严重的，报公安机关依法惩处；</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（三）严禁收听敌台广播，翻印、传抄、传阅淫秽书画，违者按治安处罚条例处理；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（四）严禁调戏妇女、非法姘居或男、女在集体宿舍混宿，违者按治安处罚条例处理；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（五）对造谣生事、无理取闹、寻衅滋事、制造事端者，扣一至三个月奖金，情节严重者给予纪律处分；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（六）不准携带匕首等凶器，用凶器威胁伤害他人，违者没收凶器，并视情节轻重，依法惩处；</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（七）集体宿舍不准随意留宿，属亲友需留宿者，要按规定办理登记手续，违者处以罚款</w:t>
      </w:r>
      <w:r>
        <w:rPr>
          <w:rFonts w:cs="宋体;SimSun" w:ascii="SimHei" w:hAnsi="SimHei" w:eastAsia="黑体"/>
          <w:color w:val="000000"/>
          <w:kern w:val="0"/>
          <w:sz w:val="28"/>
          <w:szCs w:val="28"/>
        </w:rPr>
        <w:t>50—100</w:t>
      </w:r>
      <w:r>
        <w:rPr>
          <w:rFonts w:ascii="SimHei" w:hAnsi="SimHei" w:cs="宋体;SimSun" w:eastAsia="黑体"/>
          <w:color w:val="000000"/>
          <w:kern w:val="0"/>
          <w:sz w:val="28"/>
          <w:szCs w:val="28"/>
        </w:rPr>
        <w:t>元。造成的不良后果由留宿者负责；</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（八）严禁酗酒闹事，因酗酒闹事影响工作和生活秩序者，扣一个月奖金，并负责赔偿酗酒闹事所造成的经济损失，情节严重的按治安管理处罚条例惩处；</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（九）发生治安案件或灾害事故，对知情不报、包庇罪犯、见死不救、贪生怕死、临阵脱逃者给予行政处分和经济制裁。</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五、内部综治和内保工作奖励办法：</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（一）敢于同坏人、坏事和歪风邪气作斗争，对维护社会治安、工作秩序有显著成绩的个人或部门，给予奖励和表扬；</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（二）对检举揭发罪犯、抓捕罪犯、抢险救灾、保护公共财物、防止事故，使国家和人民的生命财产免遭损失，成绩显著者，给予奖励、表彰。</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六、门卫制度：</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（一）、办公区和生产区门卫管理制度：</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、门卫值班人员，必须遵守国家法律、法令和本公司的有关规定，坚守岗位，做好本职工作；</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、门卫值班人员须着装整洁，注意仪表，讲文明，懂礼貌，以礼待人；</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、当班期间保持高度警惕，发现可疑情况、可疑人员要迅速报告并采取必要措施，坚决同不良行为作斗争；</w:t>
      </w:r>
    </w:p>
    <w:p>
      <w:pPr>
        <w:pStyle w:val="Normal"/>
        <w:widowControl/>
        <w:shd w:fill="FFFFFF" w:val="clear"/>
        <w:ind w:firstLine="57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、外来人员到公司联系工作，门卫值班人员应查看有关证件并登记放行。无证者一律不得进入厂区和公司各部门生产、工作场所，否则追查门卫责任，发现一次扣工资</w:t>
      </w:r>
      <w:r>
        <w:rPr>
          <w:rFonts w:ascii="SimHei" w:hAnsi="SimHei" w:eastAsia="黑体"/>
          <w:color w:val="000000"/>
          <w:kern w:val="0"/>
          <w:sz w:val="28"/>
          <w:szCs w:val="28"/>
        </w:rPr>
        <w:t>5—10</w:t>
      </w:r>
      <w:r>
        <w:rPr>
          <w:rFonts w:ascii="SimHei" w:hAnsi="SimHei" w:eastAsia="黑体"/>
          <w:color w:val="000000"/>
          <w:kern w:val="0"/>
          <w:sz w:val="28"/>
          <w:szCs w:val="28"/>
        </w:rPr>
        <w:t>元；</w:t>
      </w:r>
    </w:p>
    <w:p>
      <w:pPr>
        <w:pStyle w:val="Normal"/>
        <w:widowControl/>
        <w:shd w:fill="FFFFFF" w:val="clear"/>
        <w:ind w:firstLine="570"/>
        <w:rPr>
          <w:color w:val="000000"/>
          <w:kern w:val="0"/>
          <w:szCs w:val="21"/>
        </w:rPr>
      </w:pPr>
      <w:r>
        <w:rPr>
          <w:rFonts w:ascii="SimHei" w:hAnsi="SimHei" w:eastAsia="黑体"/>
          <w:color w:val="000000"/>
          <w:kern w:val="0"/>
          <w:sz w:val="28"/>
          <w:szCs w:val="28"/>
        </w:rPr>
        <w:t>5</w:t>
      </w:r>
      <w:r>
        <w:rPr>
          <w:rFonts w:ascii="SimHei" w:hAnsi="SimHei" w:eastAsia="黑体"/>
          <w:color w:val="000000"/>
          <w:kern w:val="0"/>
          <w:sz w:val="28"/>
          <w:szCs w:val="28"/>
        </w:rPr>
        <w:t>、对携带大件或贵重物品出入大门的人员，门卫值班人员应询问清楚。携带生产、维修、施工材料者，需凭出门条放行。若值班人员失职，造成一切损失由门卫当班人员负责；</w:t>
      </w:r>
    </w:p>
    <w:p>
      <w:pPr>
        <w:pStyle w:val="Normal"/>
        <w:widowControl/>
        <w:shd w:fill="FFFFFF" w:val="clear"/>
        <w:ind w:firstLine="570"/>
        <w:rPr>
          <w:color w:val="000000"/>
          <w:kern w:val="0"/>
          <w:szCs w:val="21"/>
        </w:rPr>
      </w:pPr>
      <w:r>
        <w:rPr>
          <w:rFonts w:ascii="SimHei" w:hAnsi="SimHei" w:eastAsia="黑体"/>
          <w:color w:val="000000"/>
          <w:kern w:val="0"/>
          <w:sz w:val="28"/>
          <w:szCs w:val="28"/>
        </w:rPr>
        <w:t>6</w:t>
      </w:r>
      <w:r>
        <w:rPr>
          <w:rFonts w:ascii="SimHei" w:hAnsi="SimHei" w:eastAsia="黑体"/>
          <w:color w:val="000000"/>
          <w:kern w:val="0"/>
          <w:sz w:val="28"/>
          <w:szCs w:val="28"/>
        </w:rPr>
        <w:t>、出入办公和生产区大门，自行车和车辆必须服从门卫的管理，限速慢行。</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（二）、生活区门卫管理制度：</w:t>
      </w:r>
    </w:p>
    <w:p>
      <w:pPr>
        <w:pStyle w:val="Normal"/>
        <w:widowControl/>
        <w:shd w:fill="FFFFFF" w:val="clear"/>
        <w:ind w:firstLine="560"/>
        <w:rPr>
          <w:rFonts w:ascii="Simsun;Times New Roman" w:hAnsi="Simsun;Times New Roman" w:cs="宋体;SimSun"/>
          <w:color w:val="000000"/>
          <w:kern w:val="0"/>
          <w:sz w:val="44"/>
          <w:szCs w:val="44"/>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、值班人员必须坚守岗位，不得擅离职守，严格交接班制度；</w:t>
      </w:r>
    </w:p>
    <w:p>
      <w:pPr>
        <w:pStyle w:val="Normal"/>
        <w:widowControl/>
        <w:shd w:fill="FFFFFF" w:val="clear"/>
        <w:rPr>
          <w:rFonts w:ascii="Simsun;Times New Roman" w:hAnsi="Simsun;Times New Roman" w:cs="宋体;SimSun"/>
          <w:color w:val="000000"/>
          <w:kern w:val="0"/>
          <w:sz w:val="44"/>
          <w:szCs w:val="44"/>
        </w:rPr>
      </w:pPr>
      <w:r>
        <w:rPr>
          <w:rFonts w:cs="宋体;SimSun" w:ascii="SimHei" w:hAnsi="SimHei" w:eastAsia="黑体"/>
          <w:color w:val="000000"/>
          <w:kern w:val="0"/>
          <w:sz w:val="28"/>
          <w:szCs w:val="28"/>
        </w:rPr>
        <w:t xml:space="preserve">   </w:t>
      </w:r>
      <w:r>
        <w:rPr>
          <w:rFonts w:cs="宋体;SimSun" w:ascii="SimHei" w:hAnsi="SimHei" w:eastAsia="黑体"/>
          <w:color w:val="000000"/>
          <w:kern w:val="0"/>
          <w:sz w:val="28"/>
        </w:rPr>
        <w:t xml:space="preserve"> </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值班人员要做到遵纪守法、礼貌待人，说话和气，热情接待；外来人员进入生活区探访亲友，必须先到门卫值班室登记后方可进入；需住宿的要登记申报户口，禁止容留“三无人员“；谢绝各类商贩、推销员、废品收购人员进入；</w:t>
      </w:r>
    </w:p>
    <w:p>
      <w:pPr>
        <w:pStyle w:val="Normal"/>
        <w:widowControl/>
        <w:shd w:fill="FFFFFF" w:val="clear"/>
        <w:rPr>
          <w:rFonts w:ascii="Simsun;Times New Roman" w:hAnsi="Simsun;Times New Roman" w:cs="宋体;SimSun"/>
          <w:color w:val="000000"/>
          <w:kern w:val="0"/>
          <w:sz w:val="44"/>
          <w:szCs w:val="44"/>
        </w:rPr>
      </w:pPr>
      <w:r>
        <w:rPr>
          <w:rFonts w:cs="宋体;SimSun" w:ascii="SimHei" w:hAnsi="SimHei" w:eastAsia="黑体"/>
          <w:color w:val="000000"/>
          <w:kern w:val="0"/>
          <w:sz w:val="28"/>
          <w:szCs w:val="28"/>
        </w:rPr>
        <w:t xml:space="preserve">   </w:t>
      </w:r>
      <w:r>
        <w:rPr>
          <w:rFonts w:cs="宋体;SimSun" w:ascii="SimHei" w:hAnsi="SimHei" w:eastAsia="黑体"/>
          <w:color w:val="000000"/>
          <w:kern w:val="0"/>
          <w:sz w:val="28"/>
        </w:rPr>
        <w:t xml:space="preserve"> </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、按规定时间开关大门，早上</w:t>
      </w:r>
      <w:r>
        <w:rPr>
          <w:rFonts w:cs="宋体;SimSun" w:ascii="SimHei" w:hAnsi="SimHei" w:eastAsia="黑体"/>
          <w:color w:val="000000"/>
          <w:kern w:val="0"/>
          <w:sz w:val="28"/>
          <w:szCs w:val="28"/>
        </w:rPr>
        <w:t>6</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30</w:t>
      </w:r>
      <w:r>
        <w:rPr>
          <w:rFonts w:ascii="SimHei" w:hAnsi="SimHei" w:cs="宋体;SimSun" w:eastAsia="黑体"/>
          <w:color w:val="000000"/>
          <w:kern w:val="0"/>
          <w:sz w:val="28"/>
          <w:szCs w:val="28"/>
        </w:rPr>
        <w:t>开门，晚上</w:t>
      </w:r>
      <w:r>
        <w:rPr>
          <w:rFonts w:cs="宋体;SimSun" w:ascii="SimHei" w:hAnsi="SimHei" w:eastAsia="黑体"/>
          <w:color w:val="000000"/>
          <w:kern w:val="0"/>
          <w:sz w:val="28"/>
          <w:szCs w:val="28"/>
        </w:rPr>
        <w:t>12</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00</w:t>
      </w:r>
      <w:r>
        <w:rPr>
          <w:rFonts w:ascii="SimHei" w:hAnsi="SimHei" w:cs="宋体;SimSun" w:eastAsia="黑体"/>
          <w:color w:val="000000"/>
          <w:kern w:val="0"/>
          <w:sz w:val="28"/>
          <w:szCs w:val="28"/>
        </w:rPr>
        <w:t>关大门。超过关门时间和早城开门时间需出入者应找值班人员开门，不准翻越，并请自觉交纳开门费壹元；</w:t>
      </w:r>
    </w:p>
    <w:p>
      <w:pPr>
        <w:pStyle w:val="Normal"/>
        <w:widowControl/>
        <w:shd w:fill="FFFFFF" w:val="clear"/>
        <w:ind w:firstLine="570"/>
        <w:rPr>
          <w:rFonts w:ascii="Simsun;Times New Roman" w:hAnsi="Simsun;Times New Roman" w:cs="宋体;SimSun"/>
          <w:color w:val="000000"/>
          <w:kern w:val="0"/>
          <w:sz w:val="44"/>
          <w:szCs w:val="44"/>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、负责对生活区车辆停放管理（放在自己车库内的除外），同时收取占场费：小型汽车每夜</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元，大车每夜</w:t>
      </w: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元；摩托车、自行车的停放应不影响其它车辆和行人通行；</w:t>
      </w:r>
    </w:p>
    <w:p>
      <w:pPr>
        <w:pStyle w:val="Normal"/>
        <w:widowControl/>
        <w:shd w:fill="FFFFFF" w:val="clear"/>
        <w:ind w:firstLine="570"/>
        <w:rPr>
          <w:rFonts w:ascii="Simsun;Times New Roman" w:hAnsi="Simsun;Times New Roman" w:cs="宋体;SimSun"/>
          <w:color w:val="000000"/>
          <w:kern w:val="0"/>
          <w:sz w:val="44"/>
          <w:szCs w:val="44"/>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、做好值班室财物管理，负责场地卫生。</w:t>
      </w:r>
    </w:p>
    <w:p>
      <w:pPr>
        <w:pStyle w:val="Normal"/>
        <w:widowControl/>
        <w:shd w:fill="FFFFFF" w:val="clear"/>
        <w:jc w:val="center"/>
        <w:rPr>
          <w:color w:val="000000"/>
          <w:kern w:val="0"/>
          <w:szCs w:val="21"/>
        </w:rPr>
      </w:pPr>
      <w:r>
        <w:rPr>
          <w:rFonts w:ascii="SimHei" w:hAnsi="SimHei" w:eastAsia="黑体"/>
          <w:color w:val="000000"/>
          <w:kern w:val="0"/>
          <w:sz w:val="44"/>
          <w:szCs w:val="44"/>
        </w:rPr>
        <w:t>安全生产责任制度</w:t>
      </w:r>
    </w:p>
    <w:p>
      <w:pPr>
        <w:pStyle w:val="Normal"/>
        <w:widowControl/>
        <w:shd w:fill="FFFFFF" w:val="clear"/>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为了保证公司职工在生产过程中的安全与健康，预防人身设备事故和职业病的发生，搞好生产和安全工作，公司必须认真执行《中华人民共和国安全生产法》，坚持“管生产必须管安全”的原则，树立“安全第一”的思想，贯彻“预防为主”的方针，使领导干部、技职人员、班组长和工人在各自的工作范围内，认真贯彻执行安全生产的各项规章制度，使公司的安全工作落实到各厂、部门、车间、班组及个人，建立层层、处处、事事有人管的安全体系，特制定本制度：</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一、总经理和副总经理安全生产工作责任制度：</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、总经理为本企业安全生产的主要负责人，必须把安全生产列为议事日程，施行“安全第一，预防为主”的方针，进行科学的、有效的管理；</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、坚决执行国家、省、市有关劳动安全法规的规定，实行安全目标管理；</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、建立健全管理机构和以安全生产责任制为中心的各项规章制度，实行安全目标管理责任制；</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、加强对职工的安全宣传教育和培训工作，提高职工的安全素质和意识，增强自我保护能力；</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、坚持安全与生产“三同时”（同时设计、同时施工、同时验收），按规定编制安全技术措施，提高安全技能；</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、发生各类重大事故时，要亲临现场组织抢救，调查处理事故，并查明原因，吸取教训，采取措施，防止类似事故重复发生，实事求是地写出事故报告，报送有关部门；</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7</w:t>
      </w:r>
      <w:r>
        <w:rPr>
          <w:rFonts w:ascii="SimHei" w:hAnsi="SimHei" w:cs="宋体;SimSun" w:eastAsia="黑体"/>
          <w:color w:val="000000"/>
          <w:kern w:val="0"/>
          <w:sz w:val="28"/>
          <w:szCs w:val="28"/>
        </w:rPr>
        <w:t>、开展经常性的安全检查，按月、季、及四大节日，定期组织专门安全检查，定期召开安全工作会议，对查出的隐患要采取定人、定措施、定期整改、定期复查。</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二、安全技术员安全生产工作管理制度：</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安技员是安全和劳动保护工作的专管人员，在公司的领导下负责组织、宣传、监督、检查安全生产、安全施工和劳动保护工作；</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、在生产现场检查，发现有危及安全的紧急情况或有严重违章指挥和违章作业时，有权命令停止作业，从危险区撤出作业人员，然后向公司报告；有权对违章人员的违章行为，及时予以阻止；</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、参与审查安全技术措施计划，参加新建、改建、扩建工程的设计、施工、验收；</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、有计划地组织安全活动和职工的安全学习，对新进厂工人进行安全教育，督促有关职能部门对特殊工种进行培训发证和考核；</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、参加或直接进行伤亡事故的调查，并监督发生事故部门按“三不放过”的原则处理；</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、经常深入现场进行安全检查，及时排除不安全隐患，协助公司落实安全会议提出的安全整改意见；</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、负责向公司提出安全生产做得好及不好的部门及个人，以便公司给予奖励或批评；</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7</w:t>
      </w:r>
      <w:r>
        <w:rPr>
          <w:rFonts w:ascii="SimHei" w:hAnsi="SimHei" w:cs="宋体;SimSun" w:eastAsia="黑体"/>
          <w:color w:val="000000"/>
          <w:kern w:val="0"/>
          <w:sz w:val="28"/>
          <w:szCs w:val="28"/>
        </w:rPr>
        <w:t>、负责组织学习、贯彻国家、省、市安全生产的方针、政策、法令及上级有关技安工作的指示和本单位的安全规章制度，拟定和上报有关安全生产工作计划、总结、简报，经常向主管经理汇报工作情况。</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三、各厂长和各部门负责人安全生产工作责任制度：</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各厂长和各部门负责人是本部门安全生产的第一负责人，必须把安全工作列入议事日程，贯彻“安全第一”原则，经常检查安全情况，每月研究一次安全工作，发现不安全因素要及时研究，认真解决，保证生产和施工安全；</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、认真贯彻执行上级和公司的各项规章制度，完成公司下达的各项安全指标，并经常检查执行情况；</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、支持公司对安全技术的检查，认真听取意见，并督促相关人员或部门落实整改措施；</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、编制生产施工计划时，同时编制安全技术措施计划；在向班组下达生产任务时，要下达安全措施；听取班组汇报工作时，必须听取安全工作汇报；</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、对安全生产、施工中存在的重大问题，要及时组织人力、物力、财力等全力协助解决，本部门无法解决的，及时报公司解决，不得违章强行作业；</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、在采用新工艺、新技术、新设备时，在投产前必须制定安全技术操作规程，并组织操作人员进行安全技术培训和有关的安全注意事项的教育；</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7</w:t>
      </w:r>
      <w:r>
        <w:rPr>
          <w:rFonts w:ascii="SimHei" w:hAnsi="SimHei" w:cs="宋体;SimSun" w:eastAsia="黑体"/>
          <w:color w:val="000000"/>
          <w:kern w:val="0"/>
          <w:sz w:val="28"/>
          <w:szCs w:val="28"/>
        </w:rPr>
        <w:t>、对本部门出现的重大安全事故，要详细记录上报，并认真分析原因，吸取教训，提出防范措施，对伤员要及时抢救，并保护好现场。</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四、班（组）长的安全生产工作责任制度：</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、认真贯彻执行上级有关安全生产、安全施工和服务的各项指示，模范遵守并带头执行本工种安全操作规程及各项安全规章制度，并为本班组安全生产负责人；</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、利用每周一次的班组安全日活动，组织班组成员认真学习有关安全生产的规章制度、文件、报纸等，经常对班组工人进行安全操作规程及事故防范教育；</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开好班前安全交底会，根据当天生产现场、环境、设备状况、防护装置、人员思想状况等特点，提出具体安全要求。对新调入本班组的工人（包括实习人员、改变工种工人等）要进行现场或岗位安全教育，在未熟悉掌握本工种作业情况之前，要指定有经验的工人负责对其工作进行安全监护；</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、指导和督促工人执行各项安全生产规章制度和本工种操作规章，经常进行现场检查，纠正违章作业现象，及时消除事故隐患；</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、发现故障应及时处理，处理不了的应及时上报。发生事故要保护好现场，积极抢救，并组织班组成员分析原因，吸取教训，提出防范措施；</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、检查、维护本班组的安全设备，使本班组的设备、工具、工作场所规范、卫生、整洁，经常处于良好状态。</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五、工人安全生产工作责任制度：</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、积极参加公司、各厂或部门组织的安全活动日学习，熟悉本工种安全操作规程及注意事项等各种规定，主动提出改进安全工作的意见和建议；</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、自觉遵守安全生产、安全施工的各项规章制度，认真执行本工种的安全操作规程，正确合理使用个人防护用品；</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、启用前，认真检查所操作的机械设备或车辆部件、汽瓶闸门等是否完好，安全防护装置是否灵敏有效，不得盲目操作，机械、电气设备不得带病运转；</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、认真执行交接班制度，做到交班清楚，接班认真。按要求填写好各种原始记录，如遇有故障影响安全操作时，自己解决不了的应报告班组长、厂、部门或公司；</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、发生事故立即报告班组长、厂、部门或公司，保护好现场，向事故调查人员如实汇报情况；</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、有权拒绝任何强行违章作业的指令，不得盲目服从，并随时制止他人的违章作业和冒险蛮干行为。</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职 工 奖 惩 制 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根据国务院一九八九年三月十二日颁发的《企业职工奖惩条例》精神，为增强我公司职工的主人翁精神，维护正常的生产秩序和工作秩序，搞好城市供水，提高效益，结合我公司的实际情况，特制定职工奖惩制度。</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一、总则</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（一）全公司职工必须立足本职，提高生产和工作效率，促进我市供水事业的发展，为玉溪市城市建设服务；</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（二）全公司职工要自觉遵守国家政策、法令、法律和本公司的各项规章制度；</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（三）必须把政治思想工作同经济手段结合起来，在奖励上坚持精神和物质奖励相结合，以精神奖励为主的原则；对违反纪律的职工，要坚持以思想教育为主、惩罚为辅的原则。</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二、奖励</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（一）本公司对有下列表现之一的职工给予表彰和奖励：</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、职工在超额完成各项生产任务中成绩优异、事迹突出者；</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、在生产和企业管理方面，有发明创造、技术革新和提出合理化建议，并经实践证明提高了经济效益，取得较好成果者；</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、职工在保护人民生命和财产安全方面提出或采取有效措施，防止和挽救事故有功者；</w:t>
      </w:r>
    </w:p>
    <w:p>
      <w:pPr>
        <w:pStyle w:val="Normal"/>
        <w:widowControl/>
        <w:shd w:fill="FFFFFF" w:val="clear"/>
        <w:ind w:firstLine="57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、敢于同坏人坏事作斗争，抵制歪风邪气，对维护正常的生产生活秩序，坚持原则、事迹突出，有显著成绩者；</w:t>
      </w:r>
    </w:p>
    <w:p>
      <w:pPr>
        <w:pStyle w:val="Normal"/>
        <w:widowControl/>
        <w:shd w:fill="FFFFFF" w:val="clear"/>
        <w:ind w:firstLine="570"/>
        <w:rPr>
          <w:color w:val="000000"/>
          <w:kern w:val="0"/>
          <w:szCs w:val="21"/>
        </w:rPr>
      </w:pPr>
      <w:r>
        <w:rPr>
          <w:rFonts w:ascii="SimHei" w:hAnsi="SimHei" w:eastAsia="黑体"/>
          <w:color w:val="000000"/>
          <w:kern w:val="0"/>
          <w:sz w:val="28"/>
          <w:szCs w:val="28"/>
        </w:rPr>
        <w:t>5</w:t>
      </w:r>
      <w:r>
        <w:rPr>
          <w:rFonts w:ascii="SimHei" w:hAnsi="SimHei" w:eastAsia="黑体"/>
          <w:color w:val="000000"/>
          <w:kern w:val="0"/>
          <w:sz w:val="28"/>
          <w:szCs w:val="28"/>
        </w:rPr>
        <w:t>、对于一贯忠于职守、积极负责、廉洁奉公、对工作兢兢业业，事迹突出者；</w:t>
      </w:r>
    </w:p>
    <w:p>
      <w:pPr>
        <w:pStyle w:val="Normal"/>
        <w:widowControl/>
        <w:shd w:fill="FFFFFF" w:val="clear"/>
        <w:ind w:firstLine="570"/>
        <w:rPr>
          <w:color w:val="000000"/>
          <w:kern w:val="0"/>
          <w:szCs w:val="21"/>
        </w:rPr>
      </w:pPr>
      <w:r>
        <w:rPr>
          <w:rFonts w:ascii="SimHei" w:hAnsi="SimHei" w:eastAsia="黑体"/>
          <w:color w:val="000000"/>
          <w:kern w:val="0"/>
          <w:sz w:val="28"/>
          <w:szCs w:val="28"/>
        </w:rPr>
        <w:t>6</w:t>
      </w:r>
      <w:r>
        <w:rPr>
          <w:rFonts w:ascii="SimHei" w:hAnsi="SimHei" w:eastAsia="黑体"/>
          <w:color w:val="000000"/>
          <w:kern w:val="0"/>
          <w:sz w:val="28"/>
          <w:szCs w:val="28"/>
        </w:rPr>
        <w:t>、坚持做耐心细致的政治思想工作，不计报酬，不辞辛苦地做后进层转化工作及失足青年的教育工作，事迹突出者；</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（二）对有特殊贡献职工的晋级，由公司按照国家规定统筹安排，经各部门、基层单位领导建议，总经理审批后，报上级劳动部门审批同意后，予以办理有关手续；</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（三）对授予先进生产（工作）者、标兵、劳模等荣誉称号的职工，经本公司群众讨论评选，整理材料，上报公司工会审核，报请上级部门审批，所授予的荣誉称号和事迹材料记入档案。</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三、处分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（一）公司对职工的行政处分分为：警告、记过、记大过、罚款、降级、降职、撤职、留用察看及开除；</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（二）对职工有下列行为的，应给予行政处分和经济罚款：</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、职工无故旷工，经批评教育无效，连续旷工时间超过十五天或者一年内累计旷工超过三十天者，企业有权予以除名；</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、职工不坚守岗位、玩忽职守、违反操作规程或违章指挥，造成事故使人民生命财产受到损失，按责任性质酌情赔偿经济损失，个别损失严重、影响极坏的，给予行政处分；</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、工作不负责任或指挥失误、管理不当、损坏设备、丢失工具、浪费原材料，造成经济损失的，根据损失的经济价值，按有关赔偿规定处理；</w:t>
      </w:r>
    </w:p>
    <w:p>
      <w:pPr>
        <w:pStyle w:val="Normal"/>
        <w:widowControl/>
        <w:shd w:fill="FFFFFF" w:val="clear"/>
        <w:ind w:firstLine="57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、领导干部工作不负责任，做事推诿拖拉，造成损失和不良后果或滥用职权、违反政策法令、滥发奖金或补贴，损公肥私，使国家和企业遭受经济损失的，应视情节轻重给予行政处分和经济制裁；</w:t>
      </w:r>
    </w:p>
    <w:p>
      <w:pPr>
        <w:pStyle w:val="Normal"/>
        <w:widowControl/>
        <w:shd w:fill="FFFFFF" w:val="clear"/>
        <w:ind w:firstLine="570"/>
        <w:rPr>
          <w:color w:val="000000"/>
          <w:kern w:val="0"/>
          <w:szCs w:val="21"/>
        </w:rPr>
      </w:pPr>
      <w:r>
        <w:rPr>
          <w:rFonts w:ascii="SimHei" w:hAnsi="SimHei" w:eastAsia="黑体"/>
          <w:color w:val="000000"/>
          <w:kern w:val="0"/>
          <w:sz w:val="28"/>
          <w:szCs w:val="28"/>
        </w:rPr>
        <w:t>5</w:t>
      </w:r>
      <w:r>
        <w:rPr>
          <w:rFonts w:ascii="SimHei" w:hAnsi="SimHei" w:eastAsia="黑体"/>
          <w:color w:val="000000"/>
          <w:kern w:val="0"/>
          <w:sz w:val="28"/>
          <w:szCs w:val="28"/>
        </w:rPr>
        <w:t>、利用职权和工作之便，吃请和接受贿赂，敲诈勒索</w:t>
      </w:r>
      <w:r>
        <w:rPr>
          <w:rFonts w:ascii="SimHei" w:hAnsi="SimHei" w:cs="宋体;SimSun" w:eastAsia="黑体"/>
          <w:color w:val="000000"/>
          <w:kern w:val="0"/>
          <w:sz w:val="28"/>
          <w:szCs w:val="28"/>
        </w:rPr>
        <w:t>用户财物者，视情节轻重及认错态度，给予教育或必要的处分；对接受贿赂、敲诈勒索的财物应如数赔清；</w:t>
      </w:r>
    </w:p>
    <w:p>
      <w:pPr>
        <w:pStyle w:val="Normal"/>
        <w:widowControl/>
        <w:shd w:fill="FFFFFF" w:val="clear"/>
        <w:ind w:firstLine="570"/>
        <w:rPr>
          <w:color w:val="000000"/>
          <w:kern w:val="0"/>
          <w:szCs w:val="21"/>
        </w:rPr>
      </w:pPr>
      <w:r>
        <w:rPr>
          <w:rFonts w:ascii="SimHei" w:hAnsi="SimHei" w:eastAsia="黑体"/>
          <w:color w:val="000000"/>
          <w:kern w:val="0"/>
          <w:sz w:val="28"/>
          <w:szCs w:val="28"/>
        </w:rPr>
        <w:t>6</w:t>
      </w:r>
      <w:r>
        <w:rPr>
          <w:rFonts w:ascii="SimHei" w:hAnsi="SimHei" w:eastAsia="黑体"/>
          <w:color w:val="000000"/>
          <w:kern w:val="0"/>
          <w:sz w:val="28"/>
          <w:szCs w:val="28"/>
        </w:rPr>
        <w:t>、病休人员如借故请假包揽外活、从中牟利的，按其态度及错误程度，分别给予行政处分或罚款。所请病、事假一律按旷工处理，扣回工资，并追回全部收入；</w:t>
      </w:r>
    </w:p>
    <w:p>
      <w:pPr>
        <w:pStyle w:val="Normal"/>
        <w:widowControl/>
        <w:shd w:fill="FFFFFF" w:val="clear"/>
        <w:ind w:firstLine="570"/>
        <w:rPr>
          <w:color w:val="000000"/>
          <w:kern w:val="0"/>
          <w:szCs w:val="21"/>
        </w:rPr>
      </w:pPr>
      <w:r>
        <w:rPr>
          <w:rFonts w:ascii="SimHei" w:hAnsi="SimHei" w:eastAsia="黑体"/>
          <w:color w:val="000000"/>
          <w:kern w:val="0"/>
          <w:sz w:val="28"/>
          <w:szCs w:val="28"/>
        </w:rPr>
        <w:t>7</w:t>
      </w:r>
      <w:r>
        <w:rPr>
          <w:rFonts w:ascii="SimHei" w:hAnsi="SimHei" w:eastAsia="黑体"/>
          <w:color w:val="000000"/>
          <w:kern w:val="0"/>
          <w:sz w:val="28"/>
          <w:szCs w:val="28"/>
        </w:rPr>
        <w:t>、未经领导同意，利用国家设备和材料干私活者，按工时、原材料实际价格赔偿，个别情节严重、屡教不改的，给予罚款和行政处分。</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四、处分的基本原则</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（一）对职工的刑事处分，须由公安机关按有关程序执行；</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（二）对职工的罚款和赔偿，按公司有关规定执行；</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（三）、受撤职处分的职工，根据其错误的严重性和危害性，必要时可同时降低其工资级别。给予降级处分的一般降一级，最多不超过两级；</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（四）对职工的留厂察看处分，察看期限为一至二年，察看期间停发原工资和奖金，按本人基本工资的</w:t>
      </w:r>
      <w:r>
        <w:rPr>
          <w:rFonts w:cs="宋体;SimSun" w:ascii="SimHei" w:hAnsi="SimHei" w:eastAsia="黑体"/>
          <w:color w:val="000000"/>
          <w:kern w:val="0"/>
          <w:sz w:val="28"/>
          <w:szCs w:val="28"/>
        </w:rPr>
        <w:t>70%</w:t>
      </w:r>
      <w:r>
        <w:rPr>
          <w:rFonts w:ascii="SimHei" w:hAnsi="SimHei" w:cs="宋体;SimSun" w:eastAsia="黑体"/>
          <w:color w:val="000000"/>
          <w:kern w:val="0"/>
          <w:sz w:val="28"/>
          <w:szCs w:val="28"/>
        </w:rPr>
        <w:t>发给生活费。察看期满由本人提出申请，经公司重新评定工资并享受奖金津贴待遇；表现好的，可以恢复原工资级别并享受奖金津贴，表现不好的，予以开除；</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（五）对职工的开除处分必须经经理提出，工会同意，报劳动部门处理后向职工代表大会汇报和主管局备案；</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（六）审批职工处分的时间从证实职工犯错误之日起，不得超过五个月，特殊情况例外，其它处分不得超过三个月。职工受到行政处分、经济处罚和开除，在公司范围内宣布，并书面通知本人，其材料记入档案；</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（七）在批准职工的处分决定以后，如受处分者不服，可在公布处分十天内向上级机关提出书面申诉，在公司和上级机关未撤销或改变原处分之前，仍按原处分决定执行；</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（八）受警告、记过、记大过处分的职工，停发奖金三个月，受撤职处分的职工在停发奖金半年后，在评定评级等方面，应按规定的条件与其他职工同样对待；</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（九）职工被开除或除名以后，一般在本人所在地区落户，如果涉及省外和农村，按国家有关规定办理；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（十）对于弄虚作假、骗取奖励者，除扣发本人</w:t>
      </w:r>
      <w:r>
        <w:rPr>
          <w:rFonts w:cs="宋体;SimSun" w:ascii="SimHei" w:hAnsi="SimHei" w:eastAsia="黑体"/>
          <w:color w:val="000000"/>
          <w:kern w:val="0"/>
          <w:sz w:val="28"/>
          <w:szCs w:val="28"/>
        </w:rPr>
        <w:t>1—3</w:t>
      </w:r>
      <w:r>
        <w:rPr>
          <w:rFonts w:ascii="SimHei" w:hAnsi="SimHei" w:cs="宋体;SimSun" w:eastAsia="黑体"/>
          <w:color w:val="000000"/>
          <w:kern w:val="0"/>
          <w:sz w:val="28"/>
          <w:szCs w:val="28"/>
        </w:rPr>
        <w:t>个月的奖金外，按情节轻重给予必要的处分；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（十一）对于滥用职权、利用职工进行打击报复或对应受处分的职工进行包庇的人员，应当从严予以处分，直至追究刑事责任；</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（十二）临时工在合同期间，如道德品质败坏，违反劳动纪律，工作不合格，经教育不改的，应予辞退。</w:t>
      </w:r>
    </w:p>
    <w:p>
      <w:pPr>
        <w:pStyle w:val="Normal"/>
        <w:widowControl/>
        <w:shd w:fill="FFFFFF" w:val="clear"/>
        <w:ind w:firstLine="570"/>
        <w:jc w:val="center"/>
        <w:rPr>
          <w:color w:val="000000"/>
          <w:kern w:val="0"/>
          <w:szCs w:val="21"/>
        </w:rPr>
      </w:pPr>
      <w:r>
        <w:rPr>
          <w:rFonts w:ascii="SimHei" w:hAnsi="SimHei" w:eastAsia="黑体"/>
          <w:color w:val="000000"/>
          <w:kern w:val="0"/>
          <w:sz w:val="44"/>
          <w:szCs w:val="44"/>
        </w:rPr>
        <w:t>行　为　规　范</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一、遵守宪法和法律，坚持四项基本原则；</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二、严格执行国家法律法规，提倡文明服务，秉公办事；</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三、提倡兢兢业业，奋发向上，恪尽职守的工作作风，努力做好本职工作，反对不思进取、消极怠惰的庸人思想；</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四、强化奉献意识，增强服务意识，反对高高在上的衙门作风；</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五、树立服务观念，反对亲疏思想，反对内外有别和故意刁难的行为，杜绝“门难进，脸难看，事难办“的现象，发挥“文明服务示范窗口”的示范作用；</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六、提倡行为文明、语言良好、服饰文明，反对行为粗鲁、语言粗俗和着装怪异，树立良好的企业形象；</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七、提倡关心集体、团结同志和乐于助人，反对个人主义、宗派主义和极端利己主义，树立集体主义观念，弘扬社会主义道德；</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八、提倡批评与自我批评，反对好人主义，努力发扬党的优良传统和作风；</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九、提倡清政廉洁，自觉抵制不正之风，反对腐败现象，切实抓好党风廉政建设；</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十、提倡见义勇为，反对“怕”字当头；敢于和坏人坏事作斗争，维护社会稳定。</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jc w:val="center"/>
        <w:rPr>
          <w:color w:val="000000"/>
          <w:kern w:val="0"/>
          <w:szCs w:val="21"/>
        </w:rPr>
      </w:pPr>
      <w:r>
        <w:rPr>
          <w:rFonts w:ascii="SimHei" w:hAnsi="SimHei" w:eastAsia="黑体"/>
          <w:color w:val="000000"/>
          <w:kern w:val="0"/>
          <w:sz w:val="44"/>
          <w:szCs w:val="44"/>
        </w:rPr>
        <w:t>印章管理使用制度</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一、枚数。</w:t>
      </w:r>
      <w:r>
        <w:rPr>
          <w:rFonts w:ascii="SimHei" w:hAnsi="SimHei" w:cs="宋体;SimSun" w:eastAsia="黑体"/>
          <w:color w:val="000000"/>
          <w:kern w:val="0"/>
          <w:sz w:val="28"/>
          <w:szCs w:val="28"/>
        </w:rPr>
        <w:t>公司一级单位有“玉溪市供排水公司”、“玉溪市供排水公司合同专用章”、“玉溪市供排水公司财务专用章”共三枚印章；</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二、管理。</w:t>
      </w:r>
      <w:r>
        <w:rPr>
          <w:rFonts w:ascii="SimHei" w:hAnsi="SimHei" w:eastAsia="黑体"/>
          <w:color w:val="000000"/>
          <w:kern w:val="0"/>
          <w:sz w:val="28"/>
          <w:szCs w:val="28"/>
        </w:rPr>
        <w:t>“玉溪市供排水公司”、“玉溪市供排水公司合同专用章”二枚印章由公司办公室统一管理，“玉溪市供排水公司财务专用章”由财务人员管理；</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三、使用。</w:t>
      </w:r>
      <w:r>
        <w:rPr>
          <w:rFonts w:ascii="SimHei" w:hAnsi="SimHei" w:cs="宋体;SimSun" w:eastAsia="黑体"/>
          <w:color w:val="000000"/>
          <w:kern w:val="0"/>
          <w:sz w:val="28"/>
          <w:szCs w:val="28"/>
        </w:rPr>
        <w:t>由公司办公室管理的印章使用实行登记制度，使用时必须有“承办人”和“批准人”签名。全公司（包括下属部门）对外签订业务合同，一律使用“玉溪市供排水公司合同专用章</w:t>
      </w:r>
      <w:r>
        <w:rPr>
          <w:rFonts w:ascii="SimHei" w:hAnsi="SimHei" w:eastAsia="黑体"/>
          <w:color w:val="000000"/>
          <w:kern w:val="0"/>
          <w:sz w:val="28"/>
          <w:szCs w:val="28"/>
        </w:rPr>
        <w:t>”；</w:t>
      </w:r>
      <w:r>
        <w:rPr>
          <w:rFonts w:ascii="SimHei" w:hAnsi="SimHei" w:cs="宋体;SimSun" w:eastAsia="黑体"/>
          <w:color w:val="000000"/>
          <w:kern w:val="0"/>
          <w:sz w:val="28"/>
          <w:szCs w:val="28"/>
        </w:rPr>
        <w:t>未经公司总经理批准，任何人不得将印章带出办公室使用；</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四、责任。</w:t>
      </w:r>
      <w:r>
        <w:rPr>
          <w:rFonts w:ascii="SimHei" w:hAnsi="SimHei" w:cs="宋体;SimSun" w:eastAsia="黑体"/>
          <w:color w:val="000000"/>
          <w:kern w:val="0"/>
          <w:sz w:val="28"/>
          <w:szCs w:val="28"/>
        </w:rPr>
        <w:t>不按规定和不经公司领导批准同意，擅自使用单位印章的，由印章管理人员和承办人员共同承担责任；</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五、移交。</w:t>
      </w:r>
      <w:r>
        <w:rPr>
          <w:rFonts w:ascii="SimHei" w:hAnsi="SimHei" w:cs="宋体;SimSun" w:eastAsia="黑体"/>
          <w:color w:val="000000"/>
          <w:kern w:val="0"/>
          <w:sz w:val="28"/>
          <w:szCs w:val="28"/>
        </w:rPr>
        <w:t>印章管理人员因工作变动和出差时，应办理印章移交手续，以明确责任；</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六、其他各部门使用的印章，由各部门参照公司印章管理使用制度自行管理。</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04"/>
        <w:jc w:val="center"/>
        <w:rPr>
          <w:color w:val="000000"/>
          <w:kern w:val="0"/>
          <w:szCs w:val="21"/>
        </w:rPr>
      </w:pPr>
      <w:r>
        <w:rPr>
          <w:rFonts w:ascii="SimHei" w:hAnsi="SimHei" w:eastAsia="黑体"/>
          <w:color w:val="000000"/>
          <w:kern w:val="0"/>
          <w:sz w:val="44"/>
          <w:szCs w:val="44"/>
        </w:rPr>
        <w:t>公务接待制度</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ascii="SimHei" w:hAnsi="SimHei" w:cs="宋体;SimSun" w:eastAsia="黑体"/>
          <w:color w:val="000000"/>
          <w:kern w:val="0"/>
          <w:sz w:val="28"/>
          <w:szCs w:val="28"/>
        </w:rPr>
        <w:t>为进一步规范我公司公务接待制度，促进各项工作开展，严格执行公务接待相关规定，特制定以下制度：</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一、接待的原则</w:t>
      </w:r>
    </w:p>
    <w:p>
      <w:pPr>
        <w:pStyle w:val="Normal"/>
        <w:widowControl/>
        <w:shd w:fill="FFFFFF" w:val="clear"/>
        <w:spacing w:lineRule="atLeast" w:line="604"/>
        <w:ind w:firstLine="570"/>
        <w:jc w:val="start"/>
        <w:rPr>
          <w:color w:val="000000"/>
          <w:kern w:val="0"/>
          <w:szCs w:val="21"/>
        </w:rPr>
      </w:pPr>
      <w:r>
        <w:rPr>
          <w:rFonts w:ascii="SimHei" w:hAnsi="SimHei" w:cs="宋体;SimSun" w:eastAsia="黑体"/>
          <w:color w:val="000000"/>
          <w:kern w:val="0"/>
          <w:sz w:val="28"/>
          <w:szCs w:val="28"/>
        </w:rPr>
        <w:t>应本着规范、节俭、热情、周到的原则，做好接待工作。</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二、接待范围</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、有关上级部门到我公司检查指导工作的领导、干部、公务人员；</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、到我公司协调联系工作的省内外各有关部门领导和工作人员；</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、国内外同行业到我公司参观与指导的领导和工作人员；</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、领导安排的其他接待任务。</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三、接待标准</w:t>
      </w:r>
    </w:p>
    <w:p>
      <w:pPr>
        <w:pStyle w:val="Normal"/>
        <w:widowControl/>
        <w:shd w:fill="FFFFFF" w:val="clear"/>
        <w:spacing w:lineRule="atLeast" w:line="604"/>
        <w:ind w:firstLine="570"/>
        <w:jc w:val="start"/>
        <w:rPr>
          <w:color w:val="000000"/>
          <w:kern w:val="0"/>
          <w:szCs w:val="21"/>
        </w:rPr>
      </w:pPr>
      <w:r>
        <w:rPr>
          <w:rFonts w:ascii="SimHei" w:hAnsi="SimHei" w:cs="宋体;SimSun" w:eastAsia="黑体"/>
          <w:color w:val="000000"/>
          <w:kern w:val="0"/>
          <w:sz w:val="28"/>
          <w:szCs w:val="28"/>
        </w:rPr>
        <w:t>凡需接待的相关领导和工作人员住宿及住宿标准按相应级别分标准由办公室负责安排。</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四、接待要求</w:t>
      </w:r>
    </w:p>
    <w:p>
      <w:pPr>
        <w:pStyle w:val="Normal"/>
        <w:widowControl/>
        <w:shd w:fill="FFFFFF" w:val="clear"/>
        <w:spacing w:lineRule="atLeast" w:line="604"/>
        <w:ind w:firstLine="570"/>
        <w:jc w:val="start"/>
        <w:rPr>
          <w:color w:val="000000"/>
          <w:kern w:val="0"/>
          <w:szCs w:val="21"/>
        </w:rPr>
      </w:pPr>
      <w:r>
        <w:rPr>
          <w:rFonts w:ascii="SimHei" w:hAnsi="SimHei" w:cs="宋体;SimSun" w:eastAsia="黑体"/>
          <w:color w:val="000000"/>
          <w:kern w:val="0"/>
          <w:sz w:val="28"/>
          <w:szCs w:val="28"/>
        </w:rPr>
        <w:t>原则上实行对口接待和定点安排，接待用餐时由对口部门领导和相关人员陪同，陪餐人员与宾客比例原则上不高于</w:t>
      </w:r>
      <w:r>
        <w:rPr>
          <w:rFonts w:cs="宋体;SimSun" w:ascii="SimHei" w:hAnsi="SimHei" w:eastAsia="黑体"/>
          <w:color w:val="000000"/>
          <w:kern w:val="0"/>
          <w:sz w:val="28"/>
          <w:szCs w:val="28"/>
        </w:rPr>
        <w:t>1:3</w:t>
      </w:r>
      <w:r>
        <w:rPr>
          <w:rFonts w:ascii="SimHei" w:hAnsi="SimHei" w:cs="宋体;SimSun" w:eastAsia="黑体"/>
          <w:color w:val="000000"/>
          <w:kern w:val="0"/>
          <w:sz w:val="28"/>
          <w:szCs w:val="28"/>
        </w:rPr>
        <w:t>；需安排住宿的，由办公室统一安排。</w:t>
      </w:r>
    </w:p>
    <w:p>
      <w:pPr>
        <w:pStyle w:val="Normal"/>
        <w:widowControl/>
        <w:shd w:fill="FFFFFF" w:val="clear"/>
        <w:jc w:val="center"/>
        <w:rPr>
          <w:color w:val="000000"/>
          <w:kern w:val="0"/>
          <w:szCs w:val="21"/>
        </w:rPr>
      </w:pPr>
      <w:r>
        <w:rPr>
          <w:rFonts w:ascii="SimHei" w:hAnsi="SimHei" w:eastAsia="黑体"/>
          <w:color w:val="000000"/>
          <w:kern w:val="0"/>
          <w:sz w:val="44"/>
          <w:szCs w:val="44"/>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 xml:space="preserve"> </w:t>
      </w:r>
    </w:p>
    <w:p>
      <w:pPr>
        <w:pStyle w:val="Normal"/>
        <w:widowControl/>
        <w:shd w:fill="FFFFFF" w:val="clear"/>
        <w:ind w:firstLine="570"/>
        <w:jc w:val="center"/>
        <w:rPr>
          <w:color w:val="000000"/>
          <w:kern w:val="0"/>
          <w:szCs w:val="21"/>
        </w:rPr>
      </w:pPr>
      <w:r>
        <w:rPr>
          <w:rFonts w:ascii="SimHei" w:hAnsi="SimHei" w:eastAsia="黑体"/>
          <w:color w:val="000000"/>
          <w:kern w:val="0"/>
          <w:sz w:val="44"/>
          <w:szCs w:val="44"/>
        </w:rPr>
        <w:t>公文管理制度</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b/>
          <w:bCs/>
          <w:color w:val="000000"/>
          <w:kern w:val="0"/>
          <w:sz w:val="30"/>
          <w:szCs w:val="30"/>
        </w:rPr>
        <w:t>一、起草</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、各部门按照职责要求、业务工作和领导交办事项，起草相关文件材料；</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、正式公文起草，由拟稿人和核稿人签字后，填写“玉溪市供排水公司行文处理审批笺”，交办公室统一审核、登记、编发文号，经公司领导签发后打印；</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、文件、材料的起草，均应及时办理，不得相互推诿拖延。</w:t>
      </w:r>
    </w:p>
    <w:p>
      <w:pPr>
        <w:pStyle w:val="Normal"/>
        <w:widowControl/>
        <w:shd w:fill="FFFFFF" w:val="clear"/>
        <w:ind w:firstLine="570"/>
        <w:rPr>
          <w:color w:val="000000"/>
          <w:kern w:val="0"/>
          <w:szCs w:val="21"/>
        </w:rPr>
      </w:pPr>
      <w:r>
        <w:rPr>
          <w:rFonts w:ascii="SimHei" w:hAnsi="SimHei" w:cs="宋体;SimSun" w:eastAsia="黑体"/>
          <w:b/>
          <w:bCs/>
          <w:color w:val="000000"/>
          <w:kern w:val="0"/>
          <w:sz w:val="30"/>
          <w:szCs w:val="30"/>
        </w:rPr>
        <w:t>二、打印</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、所有文件材料的打印按公司文件打印复印管理制度执行；</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、所有公文、材料的校对，均实行“谁起草、谁校对”的原则，以便于明确责任；</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、印数较多的文件材料交由公司办公室送外定点印刷，统一挂帐。</w:t>
      </w:r>
    </w:p>
    <w:p>
      <w:pPr>
        <w:pStyle w:val="Normal"/>
        <w:widowControl/>
        <w:shd w:fill="FFFFFF" w:val="clear"/>
        <w:ind w:firstLine="570"/>
        <w:rPr>
          <w:color w:val="000000"/>
          <w:kern w:val="0"/>
          <w:szCs w:val="21"/>
        </w:rPr>
      </w:pPr>
      <w:r>
        <w:rPr>
          <w:rFonts w:ascii="SimHei" w:hAnsi="SimHei" w:cs="宋体;SimSun" w:eastAsia="黑体"/>
          <w:b/>
          <w:bCs/>
          <w:color w:val="000000"/>
          <w:kern w:val="0"/>
          <w:sz w:val="30"/>
          <w:szCs w:val="30"/>
        </w:rPr>
        <w:t>三、收发</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、文书工作人员签收公文后，应及时登记，再交办公室负责人审核，并提出拟办意见，随即报各分管领导批示；</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、签收后的公文材料，应按传阅范围规定和分管领导批示意见，及时送各部门及相关工作人员阅办；</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、以本部门的名义制发的各种公文材料，统一交办公室文书工作人员登记分发，发文应及时有效，不得延误。</w:t>
      </w:r>
    </w:p>
    <w:p>
      <w:pPr>
        <w:pStyle w:val="Normal"/>
        <w:widowControl/>
        <w:shd w:fill="FFFFFF" w:val="clear"/>
        <w:ind w:firstLine="570"/>
        <w:rPr>
          <w:color w:val="000000"/>
          <w:kern w:val="0"/>
          <w:szCs w:val="21"/>
        </w:rPr>
      </w:pPr>
      <w:r>
        <w:rPr>
          <w:rFonts w:ascii="SimHei" w:hAnsi="SimHei" w:cs="宋体;SimSun" w:eastAsia="黑体"/>
          <w:b/>
          <w:bCs/>
          <w:color w:val="000000"/>
          <w:kern w:val="0"/>
          <w:sz w:val="30"/>
          <w:szCs w:val="30"/>
        </w:rPr>
        <w:t>四、承办</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、各部门收到公文承办件后，应按公文时限要求及时办理，若不宜由本部门办理的，应及时退回交办件；</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、办公室负责催办，督办工作。</w:t>
      </w:r>
    </w:p>
    <w:p>
      <w:pPr>
        <w:pStyle w:val="Normal"/>
        <w:widowControl/>
        <w:shd w:fill="FFFFFF" w:val="clear"/>
        <w:ind w:firstLine="570"/>
        <w:rPr>
          <w:color w:val="000000"/>
          <w:kern w:val="0"/>
          <w:szCs w:val="21"/>
        </w:rPr>
      </w:pPr>
      <w:r>
        <w:rPr>
          <w:rFonts w:ascii="SimHei" w:hAnsi="SimHei" w:cs="宋体;SimSun" w:eastAsia="黑体"/>
          <w:b/>
          <w:bCs/>
          <w:color w:val="000000"/>
          <w:kern w:val="0"/>
          <w:sz w:val="30"/>
          <w:szCs w:val="30"/>
        </w:rPr>
        <w:t>五、归档</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、各部门完毕后的公文，应按文件归档制度把稿件、审批笺和正式公文完整交回部门兼职档案人员统一归档，任何个人不得以任何理由保存应当归档的公文；</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、公司公文归档工作，应严格按照《中华人民共和国档案法》、《归档文件整理规则》和《云南省档案条例》以及公司档案管理制度。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文件打印、复印管理制度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为进一步加强对打印、复印文件、资料的管理，严格保密制度，提高工作质量和效率，减少不必要的重复开支，为各厂、各部门创造更好的条件，特制定本制度。</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一、充分发挥各部门现有打印设备的作用，凡字数在</w:t>
      </w:r>
      <w:r>
        <w:rPr>
          <w:rFonts w:cs="宋体;SimSun" w:ascii="SimHei" w:hAnsi="SimHei" w:eastAsia="黑体"/>
          <w:color w:val="000000"/>
          <w:kern w:val="0"/>
          <w:sz w:val="28"/>
          <w:szCs w:val="28"/>
        </w:rPr>
        <w:t>600</w:t>
      </w:r>
      <w:r>
        <w:rPr>
          <w:rFonts w:ascii="SimHei" w:hAnsi="SimHei" w:cs="宋体;SimSun" w:eastAsia="黑体"/>
          <w:color w:val="000000"/>
          <w:kern w:val="0"/>
          <w:sz w:val="28"/>
          <w:szCs w:val="28"/>
        </w:rPr>
        <w:t>字以内或规定时限在三天以上的一般性材料的打印，有条件的部门各自行打印，所需纸张由文印室按其使用数量登记供给；</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二、除第一条规定的以外，各厂、各部门的材料直接交文印室处理，并做好打复印登记。文件的打印和复印必须经部门负责人签批，并注明急缓、时限和份数，方可送文印室打印或复印；</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三、打印</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（一）急件需先送办公室签批。文印室要急件急打，合理安排工作，保证急件按时按质完成，其余材料按送交先后顺序，在规定的时间内完成；</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（二）二千字以上的急件，必须在要求印出日期前一天交给文印室；</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（三）打印好的文件要求字迹清楚，格式规范美观，纸张装订整齐，页面清洁；</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（四）打印材料实行编号管理，打印材料登记本应建立软盘序号、文件名称等栏目，以备查找；</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（五）文件打印好后，由拟稿部门负责校对，文件印好核对无误后，方能发出。</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四、复印</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（一）为节省经费、保证急需，复印文件要加以控制，</w:t>
      </w:r>
      <w:r>
        <w:rPr>
          <w:rFonts w:cs="宋体;SimSun" w:ascii="SimHei" w:hAnsi="SimHei" w:eastAsia="黑体"/>
          <w:color w:val="000000"/>
          <w:kern w:val="0"/>
          <w:sz w:val="28"/>
          <w:szCs w:val="28"/>
        </w:rPr>
        <w:t>20</w:t>
      </w:r>
      <w:r>
        <w:rPr>
          <w:rFonts w:ascii="SimHei" w:hAnsi="SimHei" w:cs="宋体;SimSun" w:eastAsia="黑体"/>
          <w:color w:val="000000"/>
          <w:kern w:val="0"/>
          <w:sz w:val="28"/>
          <w:szCs w:val="28"/>
        </w:rPr>
        <w:t>份以下的可以直接交文印室复印，</w:t>
      </w:r>
      <w:r>
        <w:rPr>
          <w:rFonts w:ascii="SimHei" w:hAnsi="SimHei" w:eastAsia="黑体"/>
          <w:color w:val="000000"/>
          <w:kern w:val="0"/>
          <w:sz w:val="28"/>
          <w:szCs w:val="28"/>
        </w:rPr>
        <w:t>50</w:t>
      </w:r>
      <w:r>
        <w:rPr>
          <w:rFonts w:ascii="SimHei" w:hAnsi="SimHei" w:eastAsia="黑体"/>
          <w:color w:val="000000"/>
          <w:kern w:val="0"/>
          <w:sz w:val="28"/>
          <w:szCs w:val="28"/>
        </w:rPr>
        <w:t>份以上材料应先交办公室签批后，再做处理。复印系统对公不对私，个人证件、信件和学习材料，原则上</w:t>
      </w:r>
      <w:r>
        <w:rPr>
          <w:rFonts w:ascii="SimHei" w:hAnsi="SimHei" w:cs="宋体;SimSun" w:eastAsia="黑体"/>
          <w:color w:val="000000"/>
          <w:kern w:val="0"/>
          <w:sz w:val="28"/>
          <w:szCs w:val="28"/>
        </w:rPr>
        <w:t>不予复印，特殊情况须经所在科室负责人同意，办公室批准，方予复印；</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（二）复印文件要严格执行保密规定，绝密、机密、秘密文件的复印要由分管副经理和办公室领导审批，并按批准份数复印，不得擅自扩大和外传，违者追究当事人责任。</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文件材料形成、积累和立卷归档制度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一、总则：</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为确保我公司归档文件材料的质量，使之达到完整、准确、系统，符合档案保管要求，充分发挥档案为企业各项管理、生产、技术、基建、决策、科研的作用，根据《云南省企业档案管理升级暂行办法》的要求，结合我公司的具体实际，特制定此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文件材料是档案的前身和基本细胞，档案是文件材料经过充分处理分类组合保管单位的结果，是文件材料的归属。企业各种文件材料是在各种活动中形成的，文件材料形成的质量影响着档案质量。因此，文件材料的形成要尽最大努力达到准确、系统。</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二、文件材料的形成要求：</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、文件材料一般由发文单位、发文字号、签发人、标题、正文、附</w:t>
      </w:r>
      <w:r>
        <w:rPr>
          <w:rFonts w:ascii="SimHei" w:hAnsi="SimHei" w:cs="宋体;SimSun" w:eastAsia="黑体"/>
          <w:color w:val="000000"/>
          <w:kern w:val="0"/>
          <w:sz w:val="28"/>
          <w:szCs w:val="28"/>
        </w:rPr>
        <w:t>件、印章、发文时间（生效时间）、主送、抄送部门、附注等部份组成；</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）单位、发文字号：包括文件作者、部门代号、年号、顺序号；</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）标题：应准确概括文件材料的主要内容，除批转法规性文件外，一般不加书名号；</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）文件材料一律要加盖公章方能生效；</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4</w:t>
      </w:r>
      <w:r>
        <w:rPr>
          <w:rFonts w:ascii="SimHei" w:hAnsi="SimHei" w:cs="宋体;SimSun" w:eastAsia="黑体"/>
          <w:color w:val="000000"/>
          <w:kern w:val="0"/>
          <w:sz w:val="28"/>
          <w:szCs w:val="28"/>
        </w:rPr>
        <w:t>）请示、报告一般只写一个主送机关，如需要同时送其他机关时，应用抄报形式；</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）文件材料如有附件，应在正文后边注明附件名称和顺序；</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6</w:t>
      </w:r>
      <w:r>
        <w:rPr>
          <w:rFonts w:ascii="SimHei" w:hAnsi="SimHei" w:cs="宋体;SimSun" w:eastAsia="黑体"/>
          <w:color w:val="000000"/>
          <w:kern w:val="0"/>
          <w:sz w:val="28"/>
          <w:szCs w:val="28"/>
        </w:rPr>
        <w:t>）会议通过的文件材料，应在标题之下、正文之前注明会议名称和通过日期；</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7</w:t>
      </w:r>
      <w:r>
        <w:rPr>
          <w:rFonts w:ascii="SimHei" w:hAnsi="SimHei" w:cs="宋体;SimSun" w:eastAsia="黑体"/>
          <w:color w:val="000000"/>
          <w:kern w:val="0"/>
          <w:sz w:val="28"/>
          <w:szCs w:val="28"/>
        </w:rPr>
        <w:t>）公文纸一般用</w:t>
      </w:r>
      <w:r>
        <w:rPr>
          <w:rFonts w:cs="宋体;SimSun" w:ascii="SimHei" w:hAnsi="SimHei" w:eastAsia="黑体"/>
          <w:color w:val="000000"/>
          <w:kern w:val="0"/>
          <w:sz w:val="28"/>
          <w:szCs w:val="28"/>
        </w:rPr>
        <w:t>A4</w:t>
      </w:r>
      <w:r>
        <w:rPr>
          <w:rFonts w:ascii="SimHei" w:hAnsi="SimHei" w:cs="宋体;SimSun" w:eastAsia="黑体"/>
          <w:color w:val="000000"/>
          <w:kern w:val="0"/>
          <w:sz w:val="28"/>
          <w:szCs w:val="28"/>
        </w:rPr>
        <w:t>纸张，左侧装订。</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、重要文件材料，要杜绝用铅笔、圆珠笔、复写纸、纯蓝墨水书写，应采用碳素墨水或蓝黑墨水书写；</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、工作需要一式多份的文件材料，一般采取复印方式，但原件不能借出或直接用于生产；</w:t>
      </w:r>
    </w:p>
    <w:p>
      <w:pPr>
        <w:pStyle w:val="Normal"/>
        <w:widowControl/>
        <w:shd w:fill="FFFFFF" w:val="clear"/>
        <w:ind w:firstLine="57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、文件材料的形成，主题要</w:t>
      </w:r>
      <w:r>
        <w:rPr>
          <w:rFonts w:ascii="SimHei" w:hAnsi="SimHei" w:cs="宋体;SimSun" w:eastAsia="黑体"/>
          <w:color w:val="000000"/>
          <w:kern w:val="0"/>
          <w:sz w:val="28"/>
          <w:szCs w:val="28"/>
        </w:rPr>
        <w:t>明确，条理清楚，语言通顺精炼，书写正规，杜绝在文件材料中出现自制语言和自制简化字；</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三、文件材料的积累：</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w:t>
      </w:r>
      <w:r>
        <w:rPr>
          <w:rFonts w:ascii="SimHei" w:hAnsi="SimHei" w:cs="宋体;SimSun" w:eastAsia="黑体"/>
          <w:color w:val="000000"/>
          <w:kern w:val="0"/>
          <w:sz w:val="28"/>
          <w:szCs w:val="28"/>
        </w:rPr>
        <w:t>文件材料的收集要制度化；</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w:t>
      </w:r>
      <w:r>
        <w:rPr>
          <w:rFonts w:ascii="SimHei" w:hAnsi="SimHei" w:cs="宋体;SimSun" w:eastAsia="黑体"/>
          <w:color w:val="000000"/>
          <w:kern w:val="0"/>
          <w:sz w:val="28"/>
          <w:szCs w:val="28"/>
        </w:rPr>
        <w:t>文件材料的收集重点，是反映本企业各项活动，具有查考、</w:t>
      </w:r>
    </w:p>
    <w:p>
      <w:pPr>
        <w:pStyle w:val="Normal"/>
        <w:widowControl/>
        <w:shd w:fill="FFFFFF" w:val="clear"/>
        <w:rPr>
          <w:color w:val="000000"/>
          <w:kern w:val="0"/>
          <w:szCs w:val="21"/>
        </w:rPr>
      </w:pPr>
      <w:r>
        <w:rPr>
          <w:rFonts w:ascii="SimHei" w:hAnsi="SimHei" w:cs="宋体;SimSun" w:eastAsia="黑体"/>
          <w:color w:val="000000"/>
          <w:kern w:val="0"/>
          <w:sz w:val="28"/>
          <w:szCs w:val="28"/>
        </w:rPr>
        <w:t>利用保存价值的，同本企业有直接联系和重要间接联系的文件材料；</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w:t>
      </w:r>
      <w:r>
        <w:rPr>
          <w:rFonts w:ascii="SimHei" w:hAnsi="SimHei" w:cs="宋体;SimSun" w:eastAsia="黑体"/>
          <w:color w:val="000000"/>
          <w:kern w:val="0"/>
          <w:sz w:val="28"/>
          <w:szCs w:val="28"/>
        </w:rPr>
        <w:t>文件材料的收集范围按照《企业文件材料归档范围》执行；</w:t>
      </w:r>
    </w:p>
    <w:p>
      <w:pPr>
        <w:pStyle w:val="Normal"/>
        <w:widowControl/>
        <w:shd w:fill="FFFFFF" w:val="clear"/>
        <w:ind w:start="570" w:hanging="0"/>
        <w:rPr>
          <w:color w:val="000000"/>
          <w:kern w:val="0"/>
          <w:szCs w:val="21"/>
        </w:rPr>
      </w:pPr>
      <w:r>
        <w:rPr>
          <w:rFonts w:ascii="SimHei" w:hAnsi="SimHei" w:cs="宋体;SimSun" w:eastAsia="黑体"/>
          <w:b/>
          <w:bCs/>
          <w:color w:val="000000"/>
          <w:kern w:val="0"/>
          <w:sz w:val="28"/>
          <w:szCs w:val="28"/>
        </w:rPr>
        <w:t>四、行文规则：</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w:t>
      </w:r>
      <w:r>
        <w:rPr>
          <w:rFonts w:ascii="SimHei" w:hAnsi="SimHei" w:cs="宋体;SimSun" w:eastAsia="黑体"/>
          <w:color w:val="000000"/>
          <w:kern w:val="0"/>
          <w:sz w:val="28"/>
          <w:szCs w:val="28"/>
        </w:rPr>
        <w:t>企业的行文关系，应根据隶属关系和职权范围确定；</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w:t>
      </w:r>
      <w:r>
        <w:rPr>
          <w:rFonts w:ascii="SimHei" w:hAnsi="SimHei" w:cs="宋体;SimSun" w:eastAsia="黑体"/>
          <w:color w:val="000000"/>
          <w:kern w:val="0"/>
          <w:sz w:val="28"/>
          <w:szCs w:val="28"/>
        </w:rPr>
        <w:t>企业一般不得越级行文，因特殊情况确需越级行文时，应补</w:t>
      </w:r>
    </w:p>
    <w:p>
      <w:pPr>
        <w:pStyle w:val="Normal"/>
        <w:widowControl/>
        <w:shd w:fill="FFFFFF" w:val="clear"/>
        <w:rPr>
          <w:color w:val="000000"/>
          <w:kern w:val="0"/>
          <w:szCs w:val="21"/>
        </w:rPr>
      </w:pPr>
      <w:r>
        <w:rPr>
          <w:rFonts w:ascii="SimHei" w:hAnsi="SimHei" w:cs="宋体;SimSun" w:eastAsia="黑体"/>
          <w:color w:val="000000"/>
          <w:kern w:val="0"/>
          <w:sz w:val="28"/>
          <w:szCs w:val="28"/>
        </w:rPr>
        <w:t>抄报越过的部门；</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w:t>
      </w:r>
      <w:r>
        <w:rPr>
          <w:rFonts w:ascii="SimHei" w:hAnsi="SimHei" w:cs="宋体;SimSun" w:eastAsia="黑体"/>
          <w:color w:val="000000"/>
          <w:kern w:val="0"/>
          <w:sz w:val="28"/>
          <w:szCs w:val="28"/>
        </w:rPr>
        <w:t>经过批准在报刊发表的文件材料，应视为正式文件材料依照</w:t>
      </w:r>
    </w:p>
    <w:p>
      <w:pPr>
        <w:pStyle w:val="Normal"/>
        <w:widowControl/>
        <w:shd w:fill="FFFFFF" w:val="clear"/>
        <w:rPr>
          <w:color w:val="000000"/>
          <w:kern w:val="0"/>
          <w:szCs w:val="21"/>
        </w:rPr>
      </w:pPr>
      <w:r>
        <w:rPr>
          <w:rFonts w:ascii="SimHei" w:hAnsi="SimHei" w:cs="宋体;SimSun" w:eastAsia="黑体"/>
          <w:color w:val="000000"/>
          <w:kern w:val="0"/>
          <w:sz w:val="28"/>
          <w:szCs w:val="28"/>
        </w:rPr>
        <w:t>执行。</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档案安全保密制度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企业档案是企业在各项活动中的真实历史记录，是国家和企业的宝贵财富，为维护企业切身利益，保证企业档案的完整和安全，强化我公司各类档案管理，特制定本制度。</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一、坚决执行《中华人民共和国保守国家秘密法》，加强企业档案的保密工作，既积极提供利用，又不影响保密工作；</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二、不准在公开场所谈论机密，不该说的不说，不该问的不问；</w:t>
      </w: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三、非本职业务工作范围的档案，不得询问查阅，特殊情况必须经主管领导批准方可查阅；</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四、任何档案原则上不借出单位，凡借出的档案应严格遵守携带与借阅档案的有关规定；</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五、不准私自对外提供、复印档案资料，确属工作需要复印或抄录需经主管领导批准；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六、加强档案管理，定期检查，发现问题及时报告，严防泄密事件的发生；</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七、党外人士不得查阅党内档案，个人不得查阅人事档案；</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八、严禁私自携带档案资料出公司，严禁非档案室管理人员到库房内查阅档案和私自进入档案库房，档案资料丢失，造成后果要给予当事人罚款并给予行政处分，严重者提请司法部门追究刑事责任；</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企业档案保密范围：</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、机密范围：</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）上级下发的标有机密级以上的文件、资料；</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）公司的支部会、行政会等重要会议记录；</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）审计工作的文件材料；</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）全公司综合统计年报，包括各职能部门的报表；</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）干部人事档案及对人对事的处理材料。</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、秘密范围：</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）本公司所属水厂的产品工艺流程、配方；</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）重要的各种专题会议记录；</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）全公司管理网络图、地质资料、平面图等；</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）干部任免报告、批复；</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）供水和截污干管管线图和平面分布图。</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档案资料借阅、查阅制度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为了加强公司档案管理，根据《档案法》和《国营企业档案管理暂行规定》的要求，结合公司实际，特制定如下制度：</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一、本公司职工借阅、查阅企业技术档案、资料和文书档案必须进行登记，方可借阅和查阅；</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二、外单位需借阅、查阅我公司档案，必须持单位介绍信并经主管领导同意后，方可借阅和查阅；</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三、借阅、查阅本公司会计档案，必须经财务科长批准或主管领导同意；</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四、凡属本公司机密级的各种档案，利用者应负责保密，不得泄露，违者追究个人责任；</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五、需摘录、复印、拍照等，需经管理人员允许，按照有关保密规定进行；</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六、借阅、查阅档案、资料的人员，应精心爱护及妥善保管，严禁污损、涂改、划圈、撤换、折页等有损档案资料的行为，未经允许不得私自抄录、复制和拍照；</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七、档案资料归还时，经档案管理人员认真清点，检查无误后，方可注销。如借出档案资料破损、遗失，必须查明原因，报请有关部门进行处理。</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劳动纪律制度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为进一步加强企业作风建设，严肃组织纪律，转变工作作风，树立良好的部门形象，特制定如下工作纪律及制度：</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一、劳动纪律：</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、职工必须严格遵守劳动纪律和作息时间，做到按时上下班，不得迟到、早退、旷工，按规定佩戴工作证；</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、上班时间不得擅离职守，不得无故串岗，不得占用公务电话闲聊，不得上网或玩网络游戏，对屡次教育不改者，公司将考虑进行岗位调整；</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、严格考勤制度，建立统一的考勤登记册，由各厂、科室进行记录，要求记录结果必须客观真实地反映职工的出勤情况，并以此作为每月和年度考核和奖惩依据之一。</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二、请假制度：</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严格遵守请销假制度。如需请假，必须写出书面请假条，假期在一天以内的，由各厂和科室负责人审批；假期超过一天的，由总经理或主管副总审批。经批准后方可休假，休假完毕后必须按程序报到销假。确因特殊原因不能事先审批的，事后必须补办请假签批手续。</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三、对各种假的处理：</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、病假、事假、旷工：与职工的工资和奖金挂钩。当月扣除部分依据公司百分计奖考核方案计算分值予以扣除；</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、婚假、产假、丧假、探亲假：当月扣除部分按（工资性津贴＋奖金）</w:t>
      </w:r>
      <w:r>
        <w:rPr>
          <w:rFonts w:cs="宋体;SimSun" w:ascii="SimHei" w:hAnsi="SimHei" w:eastAsia="黑体"/>
          <w:color w:val="000000"/>
          <w:kern w:val="0"/>
          <w:sz w:val="28"/>
          <w:szCs w:val="28"/>
        </w:rPr>
        <w:t>/</w:t>
      </w:r>
      <w:r>
        <w:rPr>
          <w:rFonts w:ascii="SimHei" w:hAnsi="SimHei" w:eastAsia="黑体"/>
          <w:color w:val="000000"/>
          <w:kern w:val="0"/>
          <w:sz w:val="28"/>
          <w:szCs w:val="28"/>
        </w:rPr>
        <w:t>21.5</w:t>
      </w:r>
      <w:r>
        <w:rPr>
          <w:rFonts w:ascii="SimHei" w:hAnsi="SimHei" w:eastAsia="黑体"/>
          <w:color w:val="000000"/>
          <w:kern w:val="0"/>
          <w:sz w:val="28"/>
          <w:szCs w:val="28"/>
        </w:rPr>
        <w:t>公式计算；</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、病假、事假、旷工、婚假、产假、丧假、探亲假除与职工当月收挂钩外，同时与职工季度奖、半年奖和全年奖相挂钩，按公司规定执行；</w:t>
      </w:r>
    </w:p>
    <w:p>
      <w:pPr>
        <w:pStyle w:val="Normal"/>
        <w:widowControl/>
        <w:shd w:fill="FFFFFF" w:val="clear"/>
        <w:ind w:firstLine="57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、补休假不影响职工收入；</w:t>
      </w:r>
    </w:p>
    <w:p>
      <w:pPr>
        <w:pStyle w:val="Normal"/>
        <w:widowControl/>
        <w:shd w:fill="FFFFFF" w:val="clear"/>
        <w:ind w:firstLine="570"/>
        <w:rPr>
          <w:color w:val="000000"/>
          <w:kern w:val="0"/>
          <w:szCs w:val="21"/>
        </w:rPr>
      </w:pPr>
      <w:r>
        <w:rPr>
          <w:rFonts w:ascii="SimHei" w:hAnsi="SimHei" w:eastAsia="黑体"/>
          <w:color w:val="000000"/>
          <w:kern w:val="0"/>
          <w:sz w:val="28"/>
          <w:szCs w:val="28"/>
        </w:rPr>
        <w:t>5</w:t>
      </w:r>
      <w:r>
        <w:rPr>
          <w:rFonts w:ascii="SimHei" w:hAnsi="SimHei" w:eastAsia="黑体"/>
          <w:color w:val="000000"/>
          <w:kern w:val="0"/>
          <w:sz w:val="28"/>
          <w:szCs w:val="28"/>
        </w:rPr>
        <w:t>、不论任何种假，均以批准天数为准，超假需办理补假手续，否则按旷工处理。病假、事假请假的天数按实际天数计算，扣除星期六、日及各种国家和地方法定假日。探亲假、产假、丧假，从请假之日起累计延续计算，不扣除星期六、日及各种国家和地方法定假日，其中探亲假和丧假可以扣除路途上的旅途时间；</w:t>
      </w:r>
    </w:p>
    <w:p>
      <w:pPr>
        <w:pStyle w:val="Normal"/>
        <w:widowControl/>
        <w:shd w:fill="FFFFFF" w:val="clear"/>
        <w:ind w:firstLine="570"/>
        <w:rPr>
          <w:color w:val="000000"/>
          <w:kern w:val="0"/>
          <w:szCs w:val="21"/>
        </w:rPr>
      </w:pPr>
      <w:r>
        <w:rPr>
          <w:rFonts w:ascii="SimHei" w:hAnsi="SimHei" w:eastAsia="黑体"/>
          <w:color w:val="000000"/>
          <w:kern w:val="0"/>
          <w:sz w:val="28"/>
          <w:szCs w:val="28"/>
        </w:rPr>
        <w:t>6</w:t>
      </w:r>
      <w:r>
        <w:rPr>
          <w:rFonts w:ascii="SimHei" w:hAnsi="SimHei" w:eastAsia="黑体"/>
          <w:color w:val="000000"/>
          <w:kern w:val="0"/>
          <w:sz w:val="28"/>
          <w:szCs w:val="28"/>
        </w:rPr>
        <w:t>、请探亲假者，须遵守互探制，即男、女双方交替每年探望对方一次；对配偶有一方在农村的和探父母的探亲假由按国家有关规定执行。</w:t>
      </w:r>
    </w:p>
    <w:p>
      <w:pPr>
        <w:pStyle w:val="Normal"/>
        <w:widowControl/>
        <w:shd w:fill="FFFFFF" w:val="clear"/>
        <w:ind w:firstLine="570"/>
        <w:rPr>
          <w:color w:val="000000"/>
          <w:kern w:val="0"/>
          <w:szCs w:val="21"/>
        </w:rPr>
      </w:pPr>
      <w:r>
        <w:rPr>
          <w:rFonts w:ascii="SimHei" w:hAnsi="SimHei" w:cs="宋体;SimSun" w:eastAsia="黑体"/>
          <w:b/>
          <w:bCs/>
          <w:color w:val="000000"/>
          <w:kern w:val="0"/>
          <w:sz w:val="28"/>
          <w:szCs w:val="28"/>
        </w:rPr>
        <w:t>四、加班：</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、各部门凡需加班，须报请主管副经理批准；</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、职工凡属国家法定假日安排的加班，可以开给加班单或领取加班工资，原则上加班单当年有效；非国家法定假日加班，一律发给加班工资；</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、加班时间超出</w:t>
      </w:r>
      <w:r>
        <w:rPr>
          <w:rFonts w:ascii="SimHei" w:hAnsi="SimHei" w:eastAsia="黑体"/>
          <w:color w:val="000000"/>
          <w:kern w:val="0"/>
          <w:sz w:val="28"/>
          <w:szCs w:val="28"/>
        </w:rPr>
        <w:t>3</w:t>
      </w:r>
      <w:r>
        <w:rPr>
          <w:rFonts w:ascii="SimHei" w:hAnsi="SimHei" w:eastAsia="黑体"/>
          <w:color w:val="000000"/>
          <w:kern w:val="0"/>
          <w:sz w:val="28"/>
          <w:szCs w:val="28"/>
        </w:rPr>
        <w:t>小时者算半天，超过</w:t>
      </w:r>
      <w:r>
        <w:rPr>
          <w:rFonts w:ascii="SimHei" w:hAnsi="SimHei" w:eastAsia="黑体"/>
          <w:color w:val="000000"/>
          <w:kern w:val="0"/>
          <w:sz w:val="28"/>
          <w:szCs w:val="28"/>
        </w:rPr>
        <w:t>5</w:t>
      </w:r>
      <w:r>
        <w:rPr>
          <w:rFonts w:ascii="SimHei" w:hAnsi="SimHei" w:eastAsia="黑体"/>
          <w:color w:val="000000"/>
          <w:kern w:val="0"/>
          <w:sz w:val="28"/>
          <w:szCs w:val="28"/>
        </w:rPr>
        <w:t>小时者算一天。</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 xml:space="preserve">学 </w:t>
      </w:r>
      <w:r>
        <w:rPr>
          <w:rFonts w:ascii="SimHei" w:hAnsi="SimHei" w:eastAsia="黑体"/>
          <w:color w:val="000000"/>
          <w:kern w:val="0"/>
          <w:sz w:val="44"/>
        </w:rPr>
        <w:t xml:space="preserve"> </w:t>
      </w:r>
      <w:r>
        <w:rPr>
          <w:rFonts w:ascii="SimHei" w:hAnsi="SimHei" w:eastAsia="黑体"/>
          <w:color w:val="000000"/>
          <w:kern w:val="0"/>
          <w:sz w:val="44"/>
          <w:szCs w:val="44"/>
        </w:rPr>
        <w:t xml:space="preserve">习 </w:t>
      </w:r>
      <w:r>
        <w:rPr>
          <w:rFonts w:ascii="SimHei" w:hAnsi="SimHei" w:eastAsia="黑体"/>
          <w:color w:val="000000"/>
          <w:kern w:val="0"/>
          <w:sz w:val="44"/>
        </w:rPr>
        <w:t xml:space="preserve"> </w:t>
      </w:r>
      <w:r>
        <w:rPr>
          <w:rFonts w:ascii="SimHei" w:hAnsi="SimHei" w:eastAsia="黑体"/>
          <w:color w:val="000000"/>
          <w:kern w:val="0"/>
          <w:sz w:val="44"/>
          <w:szCs w:val="44"/>
        </w:rPr>
        <w:t xml:space="preserve">制 </w:t>
      </w:r>
      <w:r>
        <w:rPr>
          <w:rFonts w:ascii="SimHei" w:hAnsi="SimHei" w:eastAsia="黑体"/>
          <w:color w:val="000000"/>
          <w:kern w:val="0"/>
          <w:sz w:val="44"/>
        </w:rPr>
        <w:t xml:space="preserve"> </w:t>
      </w:r>
      <w:r>
        <w:rPr>
          <w:rFonts w:ascii="SimHei" w:hAnsi="SimHei" w:eastAsia="黑体"/>
          <w:color w:val="000000"/>
          <w:kern w:val="0"/>
          <w:sz w:val="44"/>
          <w:szCs w:val="44"/>
        </w:rPr>
        <w:t>度</w:t>
      </w:r>
    </w:p>
    <w:p>
      <w:pPr>
        <w:pStyle w:val="Normal"/>
        <w:widowControl/>
        <w:shd w:fill="FFFFFF" w:val="clear"/>
        <w:ind w:firstLine="57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为认真组织职工学习、贯彻执行党的路线及各项方针政策，落实公司和党支部下达的各项任务及指示精神，不断提高职工的思想觉悟，特制定学习制度如下：</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一、全公司干部、职工应积极参加公司组织的各类政治、业务学习及通知参加的各种会议，不得无故缺席，开会学习纳入正常考勤；</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二、凡因公在外不能参加学习者，应视为出勤；</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三、凡因生病、因事不能参加学习的，应事先向本部门领导请假，经批准同意后，方可不参加学习。事先未办请假手续的，一律按旷工处理；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四、学习时间必须按时到会，不得有迟到早退现象。开会时必须遵守会场纪律，不准交头接耳，自觉爱护会场环境卫生；</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五、会议开始前，应将手机铃声设置成振动模式。非特殊情况，不得接听和拨打电话。</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财 务 管 理 制 度</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cs="宋体;SimSun" w:eastAsia="黑体"/>
          <w:b/>
          <w:bCs/>
          <w:color w:val="000000"/>
          <w:kern w:val="0"/>
          <w:sz w:val="28"/>
          <w:szCs w:val="28"/>
        </w:rPr>
        <w:t>一、流动资金管理制度：</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、财务科按年、季编制财务收支计划。供销科及其它科室必须在年度二十日前将销售、物资采购计划、各项费用预算计划分别报送</w:t>
      </w:r>
      <w:r>
        <w:rPr>
          <w:rFonts w:ascii="SimHei" w:hAnsi="SimHei" w:cs="宋体;SimSun" w:eastAsia="黑体"/>
          <w:color w:val="000000"/>
          <w:kern w:val="0"/>
          <w:sz w:val="28"/>
          <w:szCs w:val="28"/>
        </w:rPr>
        <w:t>财务科，经财务科综合平衡后报总经理批准，作为各项财务收支的依据；</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、除特殊情况外，原则上做到无计划不准开支，凡因无计</w:t>
      </w:r>
      <w:r>
        <w:rPr>
          <w:rFonts w:ascii="SimHei" w:hAnsi="SimHei" w:cs="宋体;SimSun" w:eastAsia="黑体"/>
          <w:color w:val="000000"/>
          <w:kern w:val="0"/>
          <w:sz w:val="28"/>
          <w:szCs w:val="28"/>
        </w:rPr>
        <w:t>划造成影响生产任务的，要追究主管人员的责任，并纳入责任部门考核指标进行考核；</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eastAsia="黑体"/>
          <w:color w:val="000000"/>
          <w:kern w:val="0"/>
          <w:sz w:val="28"/>
          <w:szCs w:val="28"/>
        </w:rPr>
        <w:t xml:space="preserve">、财务科应经常检查执行情况，及时清理债权债务，减少非定额流动资金的占用，督促有关人员及时处理帐本所载尚未处理完毕的款项。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二、现金管理制度：</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、现金管理必须贯彻国家经济政策、财政制度和银行现金管理制度的有关规定，准确及时地办理结算，加速资金周转；</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、一切现金及银行存款收付事项，由财务科统一管理；</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eastAsia="黑体"/>
          <w:color w:val="000000"/>
          <w:kern w:val="0"/>
          <w:sz w:val="28"/>
          <w:szCs w:val="28"/>
        </w:rPr>
        <w:t>、现金支付时应严格审核凭证的真实性，要求审批手续齐全，</w:t>
      </w:r>
      <w:r>
        <w:rPr>
          <w:rFonts w:eastAsia="黑体" w:ascii="SimHei" w:hAnsi="SimHei"/>
          <w:color w:val="000000"/>
          <w:kern w:val="0"/>
          <w:sz w:val="28"/>
          <w:szCs w:val="28"/>
        </w:rPr>
        <w:t xml:space="preserve"> </w:t>
      </w:r>
      <w:r>
        <w:rPr>
          <w:rFonts w:ascii="SimHei" w:hAnsi="SimHei" w:eastAsia="黑体"/>
          <w:color w:val="000000"/>
          <w:kern w:val="0"/>
          <w:sz w:val="28"/>
          <w:szCs w:val="28"/>
        </w:rPr>
        <w:t>严禁以白条作为凭证</w:t>
      </w:r>
      <w:r>
        <w:rPr>
          <w:rFonts w:ascii="SimHei" w:hAnsi="SimHei" w:cs="宋体;SimSun" w:eastAsia="黑体"/>
          <w:color w:val="000000"/>
          <w:kern w:val="0"/>
          <w:sz w:val="28"/>
          <w:szCs w:val="28"/>
        </w:rPr>
        <w:t xml:space="preserve">冲抵库存现金。库存现金（备用金）不得超过银行核定数，账务做到日清月结，严禁坐支现金；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、凡因公出差外地人员，可按往返路费、住宿费及其它有关费用需要数额填写暂支单，经总经理批准，方可办理借用现金手续，返回五日内结清手续。否则，财务科可在发放当月工资时强行扣除借支部份欠款；</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、职工因临时性的生活困难及其它原因需要借款，根据财政部规定，财务科有权拒绝借支，应由公司按规定从其它渠道解决；</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6</w:t>
      </w:r>
      <w:r>
        <w:rPr>
          <w:rFonts w:ascii="SimHei" w:hAnsi="SimHei" w:cs="宋体;SimSun" w:eastAsia="黑体"/>
          <w:color w:val="000000"/>
          <w:kern w:val="0"/>
          <w:sz w:val="28"/>
          <w:szCs w:val="28"/>
        </w:rPr>
        <w:t>、对违反财经纪律或未经总经理批准，擅自购置物品的现金支出，财务科有权不予报销。</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cs="宋体;SimSun" w:eastAsia="黑体"/>
          <w:b/>
          <w:bCs/>
          <w:color w:val="000000"/>
          <w:kern w:val="0"/>
          <w:sz w:val="28"/>
          <w:szCs w:val="28"/>
        </w:rPr>
        <w:t>三、专项资金管理制度：</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专项资金由公司集中管理，财务部门在总经理领导下负责全公司专项资金的取得和使用。</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四、企业管理费管理制度：</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企业管理费是由公司为管理和组织全公司生产而发生的管理费用，是公司产品成本的重要组成项目之一，为了加强对企业管理费的事先控制，压缩非生产性开支，公司管理费采用财务科统一管理原则。</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五、经济活动分析管理制度：</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color w:val="000000"/>
          <w:kern w:val="0"/>
          <w:sz w:val="28"/>
          <w:szCs w:val="28"/>
        </w:rPr>
        <w:t>综合分析财务状况和经营成果，定期或不定期地进行综合分析和专题分析，针对影响状况的重大问题，会同有关人员深入实际调理研究，找出存在问题的原因，提出改进经营管理的措施和建议； 注意做好季、年度财务预测，为经营决策提供充分的资料。</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固 定 资 产 管 理 制 度</w:t>
      </w:r>
    </w:p>
    <w:p>
      <w:pPr>
        <w:pStyle w:val="Normal"/>
        <w:widowControl/>
        <w:shd w:fill="FFFFFF" w:val="clear"/>
        <w:rPr>
          <w:color w:val="000000"/>
          <w:kern w:val="0"/>
          <w:szCs w:val="21"/>
        </w:rPr>
      </w:pPr>
      <w:r>
        <w:rPr>
          <w:rFonts w:ascii="SimHei" w:hAnsi="SimHei" w:eastAsia="黑体"/>
          <w:color w:val="000000"/>
          <w:kern w:val="0"/>
          <w:sz w:val="44"/>
          <w:szCs w:val="44"/>
        </w:rPr>
        <w:t xml:space="preserve"> </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固定资产是企业生产的物质技术基础。为维护固定资产的安全、</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完整，发挥其作用，保证生产经营计划的全面完成，根据财政部《企</w:t>
      </w:r>
    </w:p>
    <w:p>
      <w:pPr>
        <w:pStyle w:val="Normal"/>
        <w:widowControl/>
        <w:shd w:fill="FFFFFF" w:val="clear"/>
        <w:rPr>
          <w:color w:val="000000"/>
          <w:kern w:val="0"/>
          <w:szCs w:val="21"/>
        </w:rPr>
      </w:pPr>
      <w:r>
        <w:rPr>
          <w:rFonts w:ascii="SimHei" w:hAnsi="SimHei" w:cs="宋体;SimSun" w:eastAsia="黑体"/>
          <w:color w:val="000000"/>
          <w:kern w:val="0"/>
          <w:sz w:val="28"/>
          <w:szCs w:val="28"/>
        </w:rPr>
        <w:t>业会计制度》的规定，结合我公司实际，制定本制度。</w:t>
      </w:r>
    </w:p>
    <w:p>
      <w:pPr>
        <w:pStyle w:val="Normal"/>
        <w:widowControl/>
        <w:shd w:fill="FFFFFF" w:val="clear"/>
        <w:ind w:firstLine="549"/>
        <w:rPr>
          <w:color w:val="000000"/>
          <w:kern w:val="0"/>
          <w:szCs w:val="21"/>
        </w:rPr>
      </w:pPr>
      <w:r>
        <w:rPr>
          <w:rFonts w:ascii="SimHei" w:hAnsi="SimHei" w:cs="宋体;SimSun" w:eastAsia="黑体"/>
          <w:b/>
          <w:bCs/>
          <w:color w:val="000000"/>
          <w:kern w:val="0"/>
          <w:sz w:val="28"/>
          <w:szCs w:val="28"/>
        </w:rPr>
        <w:t>一、固定资产的管理工作：</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固定资产管理制度在公司总经理的统一领导下，实行归口分级管理与统一管理相结合，贯彻“谁用谁管”的原则。</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二、固定资产的范围：</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根据国家规定，单价在</w:t>
      </w:r>
      <w:r>
        <w:rPr>
          <w:rFonts w:ascii="SimHei" w:hAnsi="SimHei" w:eastAsia="黑体"/>
          <w:color w:val="000000"/>
          <w:kern w:val="0"/>
          <w:sz w:val="28"/>
          <w:szCs w:val="28"/>
        </w:rPr>
        <w:t>2000</w:t>
      </w:r>
      <w:r>
        <w:rPr>
          <w:rFonts w:ascii="SimHei" w:hAnsi="SimHei" w:eastAsia="黑体"/>
          <w:color w:val="000000"/>
          <w:kern w:val="0"/>
          <w:sz w:val="28"/>
          <w:szCs w:val="28"/>
        </w:rPr>
        <w:t>元以上，使用年限在一年以上的房屋、建构筑物、机器设备、仪器、工具、车辆、</w:t>
      </w:r>
      <w:r>
        <w:rPr>
          <w:rFonts w:cs="宋体;SimSun" w:ascii="SimHei" w:hAnsi="SimHei" w:eastAsia="黑体"/>
          <w:color w:val="000000"/>
          <w:kern w:val="0"/>
          <w:sz w:val="28"/>
          <w:szCs w:val="28"/>
        </w:rPr>
        <w:t>Φ</w:t>
      </w:r>
      <w:r>
        <w:rPr>
          <w:rFonts w:ascii="SimHei" w:hAnsi="SimHei" w:eastAsia="黑体"/>
          <w:color w:val="000000"/>
          <w:kern w:val="0"/>
          <w:sz w:val="28"/>
          <w:szCs w:val="28"/>
        </w:rPr>
        <w:t>100</w:t>
      </w:r>
      <w:r>
        <w:rPr>
          <w:rFonts w:ascii="SimHei" w:hAnsi="SimHei" w:eastAsia="黑体"/>
          <w:color w:val="000000"/>
          <w:kern w:val="0"/>
          <w:sz w:val="28"/>
          <w:szCs w:val="28"/>
        </w:rPr>
        <w:t>毫米以上钢管、水表等均属于固定资产。</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、对单价低于标准，但系企业主要设备，数量较多，应列入固定资产，如</w:t>
      </w:r>
      <w:r>
        <w:rPr>
          <w:rFonts w:cs="宋体;SimSun" w:ascii="SimHei" w:hAnsi="SimHei" w:eastAsia="黑体"/>
          <w:color w:val="000000"/>
          <w:kern w:val="0"/>
          <w:sz w:val="28"/>
          <w:szCs w:val="28"/>
        </w:rPr>
        <w:t>Φ</w:t>
      </w:r>
      <w:r>
        <w:rPr>
          <w:rFonts w:ascii="SimHei" w:hAnsi="SimHei" w:eastAsia="黑体"/>
          <w:color w:val="000000"/>
          <w:kern w:val="0"/>
          <w:sz w:val="28"/>
          <w:szCs w:val="28"/>
        </w:rPr>
        <w:t>100</w:t>
      </w:r>
      <w:r>
        <w:rPr>
          <w:rFonts w:ascii="SimHei" w:hAnsi="SimHei" w:eastAsia="黑体"/>
          <w:color w:val="000000"/>
          <w:kern w:val="0"/>
          <w:sz w:val="28"/>
          <w:szCs w:val="28"/>
        </w:rPr>
        <w:t>毫米以上水表；</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cs="宋体;SimSun" w:eastAsia="黑体"/>
          <w:color w:val="000000"/>
          <w:kern w:val="0"/>
          <w:sz w:val="28"/>
          <w:szCs w:val="28"/>
        </w:rPr>
        <w:t>、单价超过标准，但不能成为独立的单台生产设备，或易损更换频繁的设备，如功率在七千瓦以下的电动机、加氧机、玻璃仪器或工具仪表，可不列为固定资产。</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cs="宋体;SimSun" w:eastAsia="黑体"/>
          <w:b/>
          <w:bCs/>
          <w:color w:val="000000"/>
          <w:kern w:val="0"/>
          <w:sz w:val="28"/>
          <w:szCs w:val="28"/>
        </w:rPr>
        <w:t>三、固定资产的增减：</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经上级批准的基本建设竣工项目，包括基本建设拨款、贷款、专项基金、自筹资金建设的基本建设竣工后，由基建及其他相关部门组织验收，设备科负责建卡，向财务科办理移交手续，由财务科增加固定资产。</w:t>
      </w:r>
      <w:r>
        <w:rPr>
          <w:rFonts w:ascii="SimHei" w:hAnsi="SimHei" w:eastAsia="黑体"/>
          <w:color w:val="000000"/>
          <w:kern w:val="0"/>
          <w:sz w:val="28"/>
        </w:rPr>
        <w:t xml:space="preserve"> </w:t>
      </w:r>
      <w:r>
        <w:rPr>
          <w:rFonts w:ascii="SimHei" w:hAnsi="SimHei" w:eastAsia="黑体"/>
          <w:color w:val="000000"/>
          <w:kern w:val="0"/>
          <w:sz w:val="28"/>
          <w:szCs w:val="28"/>
        </w:rPr>
        <w:t xml:space="preserve">   到期应报废、拆除、改建的固定资产减少，需由设备科填写鉴定表及固定资产报废表报财务科，经主管部门批准后移交财务科减少固定资产，并送设备科备案。</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固定资产的调拨，需经上报财政部门批准，由财务科收款冲抵固定资产帐。</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固定资产的盘亏，企业应每年定期或不定期进行固定资产检查，按帐盘点，发现盘亏，应查明原因，经设备科报财务科核定、批准后财务科方可减帐。</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cs="宋体;SimSun" w:eastAsia="黑体"/>
          <w:b/>
          <w:bCs/>
          <w:color w:val="000000"/>
          <w:kern w:val="0"/>
          <w:sz w:val="28"/>
          <w:szCs w:val="28"/>
        </w:rPr>
        <w:t>四、固定资产的折旧：</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color w:val="000000"/>
          <w:kern w:val="0"/>
          <w:sz w:val="28"/>
          <w:szCs w:val="28"/>
        </w:rPr>
        <w:t>固定资产的折旧按建设部、财政部规定提取。</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p>
    <w:p>
      <w:pPr>
        <w:pStyle w:val="Normal"/>
        <w:widowControl/>
        <w:shd w:fill="FFFFFF" w:val="clear"/>
        <w:ind w:firstLine="549"/>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49"/>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862"/>
        <w:jc w:val="center"/>
        <w:rPr>
          <w:color w:val="000000"/>
          <w:kern w:val="0"/>
          <w:szCs w:val="21"/>
        </w:rPr>
      </w:pPr>
      <w:r>
        <w:rPr>
          <w:rFonts w:ascii="SimHei" w:hAnsi="SimHei" w:eastAsia="黑体"/>
          <w:color w:val="000000"/>
          <w:kern w:val="0"/>
          <w:sz w:val="44"/>
          <w:szCs w:val="44"/>
        </w:rPr>
        <w:t>水 质 管 理 制 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一、本制度以国家生活饮用水卫生标准</w:t>
      </w:r>
      <w:r>
        <w:rPr>
          <w:rFonts w:ascii="SimHei" w:hAnsi="SimHei" w:eastAsia="黑体"/>
          <w:color w:val="000000"/>
          <w:kern w:val="0"/>
          <w:sz w:val="28"/>
          <w:szCs w:val="28"/>
        </w:rPr>
        <w:t>GB5749—2006</w:t>
      </w:r>
      <w:r>
        <w:rPr>
          <w:rFonts w:ascii="SimHei" w:hAnsi="SimHei" w:cs="宋体;SimSun" w:eastAsia="黑体"/>
          <w:color w:val="000000"/>
          <w:kern w:val="0"/>
          <w:sz w:val="28"/>
          <w:szCs w:val="28"/>
        </w:rPr>
        <w:t>和卫生部生活饮用水卫生规范为依据，其目的是为了保证我公司供水水质符合卫生要求，保障人民身体健康，促进经济建设；</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二、在市、区环保部门确保水源不受污染的情况下，保证做到出厂水达到国家生活饮用水卫生标准；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三、本制度在市卫生防疫部门监督下执行；</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四、全公司水质管理由总经理负责；</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五、监测站负责以下几方面工作：</w:t>
      </w:r>
    </w:p>
    <w:p>
      <w:pPr>
        <w:pStyle w:val="Normal"/>
        <w:widowControl/>
        <w:shd w:fill="FFFFFF" w:val="clear"/>
        <w:ind w:firstLine="57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、检查水源污染的情况，及时汇报并配合卫生、环保、水利部门查清污染原因；</w:t>
      </w:r>
    </w:p>
    <w:p>
      <w:pPr>
        <w:pStyle w:val="Normal"/>
        <w:widowControl/>
        <w:shd w:fill="FFFFFF" w:val="clear"/>
        <w:ind w:firstLine="57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、每月全分析水源水、</w:t>
      </w:r>
      <w:r>
        <w:rPr>
          <w:rFonts w:ascii="SimHei" w:hAnsi="SimHei" w:cs="宋体;SimSun" w:eastAsia="黑体"/>
          <w:color w:val="000000"/>
          <w:kern w:val="0"/>
          <w:sz w:val="28"/>
          <w:szCs w:val="28"/>
        </w:rPr>
        <w:t>管网水、出厂水一次，每日进行八大项（浊度、余氯、大肠菌群、细菌总数、色度、</w:t>
      </w:r>
      <w:r>
        <w:rPr>
          <w:rFonts w:cs="宋体;SimSun" w:ascii="SimHei" w:hAnsi="SimHei" w:eastAsia="黑体"/>
          <w:color w:val="000000"/>
          <w:kern w:val="0"/>
          <w:sz w:val="28"/>
          <w:szCs w:val="28"/>
        </w:rPr>
        <w:t>PH</w:t>
      </w:r>
      <w:r>
        <w:rPr>
          <w:rFonts w:ascii="SimHei" w:hAnsi="SimHei" w:cs="宋体;SimSun" w:eastAsia="黑体"/>
          <w:color w:val="000000"/>
          <w:kern w:val="0"/>
          <w:sz w:val="28"/>
          <w:szCs w:val="28"/>
        </w:rPr>
        <w:t>值、水温和化学耗氧量）指标测定；</w:t>
      </w:r>
    </w:p>
    <w:p>
      <w:pPr>
        <w:pStyle w:val="Normal"/>
        <w:widowControl/>
        <w:shd w:fill="FFFFFF" w:val="clear"/>
        <w:ind w:firstLine="57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、监督、指导各厂检验工作；</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w:t>
      </w:r>
      <w:r>
        <w:rPr>
          <w:rFonts w:ascii="SimHei" w:hAnsi="SimHei" w:cs="宋体;SimSun" w:eastAsia="黑体"/>
          <w:color w:val="000000"/>
          <w:kern w:val="0"/>
          <w:sz w:val="28"/>
          <w:szCs w:val="28"/>
        </w:rPr>
        <w:t>监督和协助新建管网的消毒工作；</w:t>
      </w:r>
    </w:p>
    <w:p>
      <w:pPr>
        <w:pStyle w:val="Normal"/>
        <w:widowControl/>
        <w:shd w:fill="FFFFFF" w:val="clear"/>
        <w:ind w:start="990" w:hanging="42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w:t>
      </w:r>
      <w:r>
        <w:rPr>
          <w:rFonts w:ascii="SimHei" w:hAnsi="SimHei" w:cs="宋体;SimSun" w:eastAsia="黑体"/>
          <w:color w:val="000000"/>
          <w:kern w:val="0"/>
          <w:sz w:val="28"/>
          <w:szCs w:val="28"/>
        </w:rPr>
        <w:t>当发现水源恶化不能保证供水质量时，及时汇报公司领导处</w:t>
      </w:r>
    </w:p>
    <w:p>
      <w:pPr>
        <w:pStyle w:val="Normal"/>
        <w:widowControl/>
        <w:shd w:fill="FFFFFF" w:val="clear"/>
        <w:rPr>
          <w:color w:val="000000"/>
          <w:kern w:val="0"/>
          <w:szCs w:val="21"/>
        </w:rPr>
      </w:pPr>
      <w:r>
        <w:rPr>
          <w:rFonts w:ascii="SimHei" w:hAnsi="SimHei" w:cs="宋体;SimSun" w:eastAsia="黑体"/>
          <w:color w:val="000000"/>
          <w:kern w:val="0"/>
          <w:sz w:val="28"/>
          <w:szCs w:val="28"/>
        </w:rPr>
        <w:t>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六、水厂生产班组应每小时检查出厂水浊度、反应池余氯及出厂水余氯；</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七、制水及有关人员应每年进行一次体检，患有传染病者立即调离；</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八、制水人员应严格按制水操作规程生产；</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九、净水设备应保证完好，不得因设备问题而影响水质；</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十、加强用户管理，严格禁止用户自备水源污染我公司水质；</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十一、每月分别对出厂水、管网水的水质合格率进行统计；</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十二、对水质责任事故必须查清原因、分清责任、总结经验，及时改进处理，对严重失职人员，视情节轻重严肃处理。</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8"/>
          <w:szCs w:val="48"/>
        </w:rPr>
        <w:t>文明生产管理制度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为保护职工的安全和健康，促进劳动生产率的提高，特制定本制度：</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一、认真贯彻执行国家及上级安全生产、劳动保护的政策，保护职工在生产过程中的身体健康和安全；</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二、在公司领导下，开展定期和不定期的安全检查、卫生检查；</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三、对职工进行安全教育，深入车间检查生产环境是否文明安全，并提出措施；</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四、督促各厂、部门、班组搞好室内外清洁工作，做到文明生产。</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信 息 管 理 制 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搞好质量信息工作是保证产品质量、提高经济效益和社会效益的重要措施，为保证产品质量和服务质量信息的畅通，及时有效发现和处理生产、服务中出现的问题，提高产品质量和服务质量，做好信息管理工作，特制定本制度：</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一、各厂和科室工作人员必须正确使用现有的信息工具（座机电话使用完应放置于正确位置，不得乱摆乱放；手机拨长途电话，应先拨</w:t>
      </w:r>
      <w:r>
        <w:rPr>
          <w:rFonts w:cs="宋体;SimSun" w:ascii="SimHei" w:hAnsi="SimHei" w:eastAsia="黑体"/>
          <w:color w:val="000000"/>
          <w:kern w:val="0"/>
          <w:sz w:val="28"/>
          <w:szCs w:val="28"/>
        </w:rPr>
        <w:t>17951</w:t>
      </w:r>
      <w:r>
        <w:rPr>
          <w:rFonts w:ascii="SimHei" w:hAnsi="SimHei" w:cs="宋体;SimSun" w:eastAsia="黑体"/>
          <w:color w:val="000000"/>
          <w:kern w:val="0"/>
          <w:sz w:val="28"/>
          <w:szCs w:val="28"/>
        </w:rPr>
        <w:t>，座机拨座机长途电话，应先拨</w:t>
      </w:r>
      <w:r>
        <w:rPr>
          <w:rFonts w:cs="宋体;SimSun" w:ascii="SimHei" w:hAnsi="SimHei" w:eastAsia="黑体"/>
          <w:color w:val="000000"/>
          <w:kern w:val="0"/>
          <w:sz w:val="28"/>
          <w:szCs w:val="28"/>
        </w:rPr>
        <w:t>17909</w:t>
      </w:r>
      <w:r>
        <w:rPr>
          <w:rFonts w:ascii="SimHei" w:hAnsi="SimHei" w:cs="宋体;SimSun" w:eastAsia="黑体"/>
          <w:color w:val="000000"/>
          <w:kern w:val="0"/>
          <w:sz w:val="28"/>
          <w:szCs w:val="28"/>
        </w:rPr>
        <w:t>），及时向有关领导和部门提供相关信息；</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二、认真做好工艺操作过程信息的原始记录，对各种信息应作认真记录，不得随意更改，并签上姓名；</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三、机泵值班人员应随时注意观察设备的运行情况和原水的变化情况，一旦发现有异常现象和源水浊度变化，应及时通知净水人员和有关领导；</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四、净水人员应精心操作机器设备，使水压保持在工作质量内控指标内，如发现余氯不在工序质量控制线内或在工序质量控制线内呈缺陷性排列时，应及时把信息反馈给生产调度科以便于及时处理；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五、化验员应认真做好本岗位的检验工作，发现水质不符合内控指标时，应及时把信息反馈给泵房和净水值班人员或有关领导，并监督处理；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六、对外部反映的各种信息，有关部门应及时分析和处理；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七、公司职工接到用户反馈来的各种跑、冒、滴、漏等信息时，要及时把信息反馈给生产调度科，以便及时采取措施；</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八、各部门要积极收集与我公司有关的科学技术及设备信息，以提供公司决策。</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880"/>
        <w:jc w:val="center"/>
        <w:rPr>
          <w:color w:val="000000"/>
          <w:kern w:val="0"/>
          <w:szCs w:val="21"/>
        </w:rPr>
      </w:pPr>
      <w:r>
        <w:rPr>
          <w:rFonts w:ascii="SimHei" w:hAnsi="SimHei" w:eastAsia="黑体"/>
          <w:color w:val="000000"/>
          <w:kern w:val="0"/>
          <w:sz w:val="44"/>
          <w:szCs w:val="44"/>
        </w:rPr>
        <w:t>生产计划管理制度</w:t>
      </w:r>
    </w:p>
    <w:p>
      <w:pPr>
        <w:pStyle w:val="Normal"/>
        <w:widowControl/>
        <w:shd w:fill="FFFFFF" w:val="clear"/>
        <w:ind w:firstLine="560"/>
        <w:jc w:val="cente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jc w:val="center"/>
        <w:rPr>
          <w:color w:val="000000"/>
          <w:kern w:val="0"/>
          <w:szCs w:val="21"/>
        </w:rPr>
      </w:pPr>
      <w:r>
        <w:rPr>
          <w:rFonts w:ascii="SimHei" w:hAnsi="SimHei" w:cs="宋体;SimSun" w:eastAsia="黑体"/>
          <w:color w:val="000000"/>
          <w:kern w:val="0"/>
          <w:sz w:val="28"/>
          <w:szCs w:val="28"/>
        </w:rPr>
        <w:t>计划是企业管理的重要职能，企业内部各个环节都要求紧密协作、互相协调，形成一个纵横连锁统一的有机整体。因此必须有一个统一的、周密的计划来指挥企业的生产经营管理，使之在统一的目标</w:t>
      </w:r>
    </w:p>
    <w:p>
      <w:pPr>
        <w:pStyle w:val="Normal"/>
        <w:widowControl/>
        <w:shd w:fill="FFFFFF" w:val="clear"/>
        <w:rPr>
          <w:color w:val="000000"/>
          <w:kern w:val="0"/>
          <w:szCs w:val="21"/>
        </w:rPr>
      </w:pPr>
      <w:r>
        <w:rPr>
          <w:rFonts w:ascii="SimHei" w:hAnsi="SimHei" w:cs="宋体;SimSun" w:eastAsia="黑体"/>
          <w:color w:val="000000"/>
          <w:kern w:val="0"/>
          <w:sz w:val="28"/>
          <w:szCs w:val="28"/>
        </w:rPr>
        <w:t>下进行统一的生产活动。通过制定计划、执行计划、检查和分析</w:t>
      </w:r>
    </w:p>
    <w:p>
      <w:pPr>
        <w:pStyle w:val="Normal"/>
        <w:widowControl/>
        <w:shd w:fill="FFFFFF" w:val="clear"/>
        <w:rPr>
          <w:color w:val="000000"/>
          <w:kern w:val="0"/>
          <w:szCs w:val="21"/>
        </w:rPr>
      </w:pPr>
      <w:r>
        <w:rPr>
          <w:rFonts w:ascii="SimHei" w:hAnsi="SimHei" w:cs="宋体;SimSun" w:eastAsia="黑体"/>
          <w:color w:val="000000"/>
          <w:kern w:val="0"/>
          <w:sz w:val="28"/>
          <w:szCs w:val="28"/>
        </w:rPr>
        <w:t>计划完成情况，拟定改进措施，不断提高企业管理水平。</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生产计划管理是公司内部各项工作的综合，它必须在经理和主管领导的直接领导下，全面规划、统筹兼顾、深入调查研究，搞好综合平衡，严肃计划纪律，灵活调度指挥，调动一切积极因素，全面完成和超额完成上级下达的各项生产任务。由生产调度科主管全公司的生产计划工作，其职责范围包括以下几个方面：</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、负责年、季、月生产计划的编制与管理；</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、负责各厂、科室作业计划的编制与管理；</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、负责全公司挖、革、改计划的编制与管理；</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4</w:t>
      </w:r>
      <w:r>
        <w:rPr>
          <w:rFonts w:ascii="SimHei" w:hAnsi="SimHei" w:cs="宋体;SimSun" w:eastAsia="黑体"/>
          <w:color w:val="000000"/>
          <w:kern w:val="0"/>
          <w:sz w:val="28"/>
          <w:szCs w:val="28"/>
        </w:rPr>
        <w:t>、负责全公司的生产指挥调度工作；</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、负责全公司生产方面的各项统计工作。</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cs="宋体;SimSun" w:eastAsia="黑体"/>
          <w:b/>
          <w:bCs/>
          <w:color w:val="000000"/>
          <w:kern w:val="0"/>
          <w:sz w:val="28"/>
          <w:szCs w:val="28"/>
        </w:rPr>
        <w:t>一、年、季、月生产计划的编制与管理：</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（一）年度计划是全公司职工每年生产管理的奋斗目标。其主要内容如下：</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、生产调度科会同有关部门，在头一年末编制后一年的各项经济技术指标的实施计划；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、按上级的安排和用户的要求编制好供水计划；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eastAsia="黑体"/>
          <w:color w:val="000000"/>
          <w:kern w:val="0"/>
          <w:sz w:val="28"/>
          <w:szCs w:val="28"/>
        </w:rPr>
        <w:t>、根据资金的来源，由生产调度科审定，并下达全公司主要技术改革措施项目计划；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4</w:t>
      </w:r>
      <w:r>
        <w:rPr>
          <w:rFonts w:ascii="SimHei" w:hAnsi="SimHei" w:eastAsia="黑体"/>
          <w:color w:val="000000"/>
          <w:kern w:val="0"/>
          <w:sz w:val="28"/>
          <w:szCs w:val="28"/>
        </w:rPr>
        <w:t>、根据生产的需要和设备状况，由生产调度科拟定，并下达全公司设备大、中修计划。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（二）季度计划是保证年度计划完成的实施计划，编制计划时应在完成计划的基础上突出重点、综合平衡、合理安排；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、根据年度计划要求，编制季度各项经济技术指标计划，落实到各厂、科室；</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、根据季度计划生产安排，制定各厂和修理部门所需的下季度原材料供应计划，送供销科执行；</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（三）月生产计划是按季度计划安排，并根据掌握的有关各科室的原材料、备件的储备和动力设备的修理等情况，具体逐项下达各项工作到各有关部门；</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、各厂、部门当月考核的各项经济技术指标计划；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、上月将下月的所需原料、备品、备件计划下达供销科执行。</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b/>
          <w:bCs/>
          <w:color w:val="000000"/>
          <w:kern w:val="0"/>
          <w:sz w:val="28"/>
          <w:szCs w:val="28"/>
        </w:rPr>
        <w:t>二、生产调度管理制度：</w:t>
      </w:r>
      <w:r>
        <w:rPr>
          <w:rFonts w:ascii="SimHei" w:hAnsi="SimHei"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 xml:space="preserve">生产调度工作，是我公司生产计划重要的组成部份，也是对作业计划执行监督、检查和控制的主要手段，是调节各个生产环节，调动一切积极因素，按质按量完成生产经营计划，保证或超额完成上级下达任务和各项经济技术指标的完成的生产管理体制，由生产调度科负责。   </w:t>
      </w:r>
      <w:r>
        <w:rPr>
          <w:rFonts w:ascii="SimHei" w:hAnsi="SimHei" w:eastAsia="黑体"/>
          <w:color w:val="000000"/>
          <w:kern w:val="0"/>
          <w:sz w:val="28"/>
        </w:rPr>
        <w:t xml:space="preserve"> </w:t>
      </w:r>
      <w:r>
        <w:rPr>
          <w:rFonts w:ascii="SimHei" w:hAnsi="SimHei" w:eastAsia="黑体"/>
          <w:color w:val="000000"/>
          <w:kern w:val="0"/>
          <w:sz w:val="28"/>
          <w:szCs w:val="28"/>
        </w:rPr>
        <w:t>（一）按公司生产计划安排，合理调整供水量及供水压力，根据水源情况，经济合理组织全公司供水生产，保证水质、水量、水压等经济技术指标的完成；</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color w:val="000000"/>
          <w:kern w:val="0"/>
          <w:sz w:val="28"/>
          <w:szCs w:val="28"/>
        </w:rPr>
        <w:t>（二）处理各部门的停水申请，并做出具体停水日期、地段，及时通知用户及相关部门，以便配合协调工作；</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cs="宋体;SimSun" w:eastAsia="黑体"/>
          <w:b/>
          <w:bCs/>
          <w:color w:val="000000"/>
          <w:kern w:val="0"/>
          <w:sz w:val="28"/>
          <w:szCs w:val="28"/>
        </w:rPr>
        <w:t>三、统计工作管理制度：</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统计工作应严格执行国家有关统计工作的政策和法令。统计人员应深入研究，认真及时、准确上报各项统计资料与经济技术指标完成情况。</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生产调度科设统计员，按年、季、月向各厂、有关科室下达产量、质量、产值、物耗、单位成本、设备完好率、劳动生产率、水质综合合格率及水压合格率等经济技术考核指标计划，各厂和相关科室应将完成情况汇成报表在次月</w:t>
      </w:r>
      <w:r>
        <w:rPr>
          <w:rFonts w:ascii="SimHei" w:hAnsi="SimHei" w:eastAsia="黑体"/>
          <w:color w:val="000000"/>
          <w:kern w:val="0"/>
          <w:sz w:val="28"/>
          <w:szCs w:val="28"/>
        </w:rPr>
        <w:t>2</w:t>
      </w:r>
      <w:r>
        <w:rPr>
          <w:rFonts w:ascii="SimHei" w:hAnsi="SimHei" w:eastAsia="黑体"/>
          <w:color w:val="000000"/>
          <w:kern w:val="0"/>
          <w:sz w:val="28"/>
          <w:szCs w:val="28"/>
        </w:rPr>
        <w:t>日前全部报送统计员，经整理后汇总报</w:t>
      </w:r>
      <w:r>
        <w:rPr>
          <w:rFonts w:ascii="SimHei" w:hAnsi="SimHei" w:cs="宋体;SimSun" w:eastAsia="黑体"/>
          <w:color w:val="000000"/>
          <w:kern w:val="0"/>
          <w:sz w:val="28"/>
          <w:szCs w:val="28"/>
        </w:rPr>
        <w:t>总经理、主管领导和生产调度科。</w:t>
      </w:r>
      <w:r>
        <w:rPr>
          <w:rFonts w:ascii="SimHei" w:hAnsi="SimHei" w:cs="宋体;SimSun" w:eastAsia="黑体"/>
          <w:color w:val="000000"/>
          <w:kern w:val="0"/>
          <w:sz w:val="28"/>
        </w:rPr>
        <w:t xml:space="preserve"> </w:t>
      </w:r>
      <w:r>
        <w:rPr>
          <w:rFonts w:ascii="SimHei" w:hAnsi="SimHei" w:eastAsia="黑体"/>
          <w:color w:val="000000"/>
          <w:kern w:val="0"/>
          <w:sz w:val="28"/>
          <w:szCs w:val="28"/>
        </w:rPr>
      </w:r>
    </w:p>
    <w:p>
      <w:pPr>
        <w:pStyle w:val="Normal"/>
        <w:widowControl/>
        <w:shd w:fill="FFFFFF" w:val="clear"/>
        <w:spacing w:lineRule="atLeast" w:line="500"/>
        <w:ind w:firstLine="706"/>
        <w:jc w:val="center"/>
        <w:rPr>
          <w:color w:val="000000"/>
          <w:kern w:val="0"/>
          <w:szCs w:val="21"/>
        </w:rPr>
      </w:pPr>
      <w:r>
        <w:rPr>
          <w:rFonts w:ascii="SimHei" w:hAnsi="SimHei" w:eastAsia="黑体"/>
          <w:color w:val="000000"/>
          <w:kern w:val="0"/>
          <w:sz w:val="48"/>
          <w:szCs w:val="48"/>
        </w:rPr>
        <w:t>设备管理制度</w:t>
      </w:r>
    </w:p>
    <w:p>
      <w:pPr>
        <w:pStyle w:val="Normal"/>
        <w:widowControl/>
        <w:shd w:fill="FFFFFF" w:val="clear"/>
        <w:spacing w:lineRule="atLeast" w:line="500"/>
        <w:ind w:firstLine="412"/>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315"/>
        <w:ind w:firstLine="552"/>
        <w:rPr>
          <w:color w:val="000000"/>
          <w:kern w:val="0"/>
          <w:szCs w:val="21"/>
        </w:rPr>
      </w:pPr>
      <w:r>
        <w:rPr>
          <w:rFonts w:ascii="SimHei" w:hAnsi="SimHei" w:cs="宋体;SimSun" w:eastAsia="黑体"/>
          <w:color w:val="000000"/>
          <w:kern w:val="0"/>
          <w:sz w:val="28"/>
          <w:szCs w:val="28"/>
        </w:rPr>
        <w:t>为确保设备满足生产的需要，保证生产任务过程的实现。适用于公司所有设备（生产设备和非生产设备）从评价、使用、维护修理直至报废处理全过程的管理工作。设备科负责公司设备的全过程管理</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包括设备使用各部门之间联系、配合，明确分工协作关系</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；要求设备寿命周期费用最经济，综合效率最高。</w:t>
      </w:r>
    </w:p>
    <w:p>
      <w:pPr>
        <w:pStyle w:val="Normal"/>
        <w:widowControl/>
        <w:shd w:fill="FFFFFF" w:val="clear"/>
        <w:spacing w:lineRule="atLeast" w:line="315"/>
        <w:ind w:firstLine="560"/>
        <w:rPr>
          <w:color w:val="000000"/>
          <w:kern w:val="0"/>
          <w:szCs w:val="21"/>
        </w:rPr>
      </w:pPr>
      <w:r>
        <w:rPr>
          <w:rFonts w:ascii="SimHei" w:hAnsi="SimHei" w:cs="宋体;SimSun" w:eastAsia="黑体"/>
          <w:b/>
          <w:bCs/>
          <w:color w:val="000000"/>
          <w:kern w:val="0"/>
          <w:sz w:val="28"/>
          <w:szCs w:val="28"/>
        </w:rPr>
        <w:t>一、设备购置：</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、根据公司的生产经营计划，如需购置新的设备需由需购部门填写《设备购置申请表》，经公司领导审核、批准后，购买设备；</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、需购部门填写《设备购置申请表》应注明设备名称、用途、型号、规格、技术参数等；</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．采购人员接到审批后的采购单后，按“货比三家”的原则，择价廉物美的厂商进行采购。</w:t>
      </w:r>
    </w:p>
    <w:p>
      <w:pPr>
        <w:pStyle w:val="Normal"/>
        <w:widowControl/>
        <w:shd w:fill="FFFFFF" w:val="clear"/>
        <w:spacing w:lineRule="atLeast" w:line="315"/>
        <w:ind w:firstLine="560"/>
        <w:rPr>
          <w:color w:val="000000"/>
          <w:kern w:val="0"/>
          <w:szCs w:val="21"/>
        </w:rPr>
      </w:pPr>
      <w:r>
        <w:rPr>
          <w:rFonts w:ascii="SimHei" w:hAnsi="SimHei" w:cs="宋体;SimSun" w:eastAsia="黑体"/>
          <w:b/>
          <w:bCs/>
          <w:color w:val="000000"/>
          <w:kern w:val="0"/>
          <w:sz w:val="28"/>
          <w:szCs w:val="28"/>
        </w:rPr>
        <w:t>二、设备的验收：</w:t>
      </w:r>
    </w:p>
    <w:p>
      <w:pPr>
        <w:pStyle w:val="Normal"/>
        <w:widowControl/>
        <w:shd w:fill="FFFFFF" w:val="clear"/>
        <w:spacing w:lineRule="atLeast" w:line="315"/>
        <w:ind w:firstLine="63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、新购置的设备进公司后，由设备采购部门、设备管理部门生产部门、综合档案室及设备使用部门参加验收；</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、设备安装工程的验收在设备调试合格后进行，由设备安装部门组织设备管理部门、财务部门、综合档案室、使用部门及生产部门有关人员参加验收，共同鉴定后签字确认方为验收；</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、验收合格后，设备管理部门和使用部门在《设备验收报告》上签字交接，并记录设备名称、型号、规格、技术参数、单价、数量、随机附件及资料等内容，有关设备档案按规定移交公司综合档案室；</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、验收不合格的设备，由采购部门与供方协商解决，并记录处理结果；</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、设备管理部门对验收合格的设备进行编号，建立并在设备台帐上登记，以掌握设备使用中的运行情况。</w:t>
      </w:r>
    </w:p>
    <w:p>
      <w:pPr>
        <w:pStyle w:val="Normal"/>
        <w:widowControl/>
        <w:shd w:fill="FFFFFF" w:val="clear"/>
        <w:spacing w:lineRule="atLeast" w:line="315"/>
        <w:ind w:firstLine="420"/>
        <w:rPr>
          <w:color w:val="000000"/>
          <w:kern w:val="0"/>
          <w:szCs w:val="21"/>
        </w:rPr>
      </w:pPr>
      <w:r>
        <w:rPr>
          <w:rFonts w:ascii="SimHei" w:hAnsi="SimHei" w:cs="宋体;SimSun" w:eastAsia="黑体"/>
          <w:b/>
          <w:bCs/>
          <w:color w:val="000000"/>
          <w:kern w:val="0"/>
          <w:sz w:val="28"/>
          <w:szCs w:val="28"/>
        </w:rPr>
        <w:t>三、设备的使用：</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、对于生产过程所用的设备必须按操作规程进行操作；</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、相关操作人员必须认真学习《设备操作规程》，不得违章操作。如操作或设备运行中发现问题，应按规程要求停机或作其他处理，并报告生产管理部门、设备管理部门及相关部门。</w:t>
      </w:r>
    </w:p>
    <w:p>
      <w:pPr>
        <w:pStyle w:val="Normal"/>
        <w:widowControl/>
        <w:shd w:fill="FFFFFF" w:val="clear"/>
        <w:spacing w:lineRule="atLeast" w:line="315"/>
        <w:ind w:firstLine="560"/>
        <w:rPr>
          <w:color w:val="000000"/>
          <w:kern w:val="0"/>
          <w:szCs w:val="21"/>
        </w:rPr>
      </w:pPr>
      <w:r>
        <w:rPr>
          <w:rFonts w:ascii="SimHei" w:hAnsi="SimHei" w:cs="宋体;SimSun" w:eastAsia="黑体"/>
          <w:b/>
          <w:bCs/>
          <w:color w:val="000000"/>
          <w:kern w:val="0"/>
          <w:sz w:val="28"/>
          <w:szCs w:val="28"/>
        </w:rPr>
        <w:t>四、设备的维护、保养：</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设备管理部门应制定《设备日常保养项目表》，规定保养项目、频次和要求，发给使用部门执行。各部门、班组设备管理员监督检查执行情况，并做好维护、保养记录，如设备润滑及添换（油）脂后须填写“设备润滑添换油卡片”，设备维修后须填写“设备修理（验收）卡，填写时要求认真按照表格所列栏目逐项填写，并交设备管理部门，设备管理部门检查整理分类归档，作为季、年度检修计划的依据；设备管理员将维护、保养记录，填写设备相关润滑表格或维修验收表交设备管理部门，设备管理部门应每月检查，并把记录整理入档，作为制定年度检修计划的依据；</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、设备使用部门应严格按照《设备计划修理、保养管理制度》的要求，落实执行设备的定期保养、修理工作；</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设备维护保养计划外及抢修完毕后同样须填写设备修理（验收）卡并叙明修理内容，交修理管理部门，日常生产中，设备发生故障，修理部门应尽快组织人员进行抢修，检修好的设备使用部门要仔细验收，验收合格后方可使用。设备管理部门应将检修情况记录在相应的设备档案中；</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 机电设备如改造或更换零配件、项修、大修，使用部门须填写设备修理材料明细表交设备管理部门核实后报财务科作为有关核算的依据；</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设备使用部门应按季度对变压器低压测电流及一、二厂各泵房主要生产运行电机三相电流、绝缘电阻进行实际检测，并将实测结果填入“变压器低压测电流季度检测表”及“电机电流绝缘电阻季度检测表”格中，交设备管理部门归档；</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、对公司计量科固定资产设备“校表台”、“流量计”等设备，计量科应负责审验，维护保养；</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7</w:t>
      </w:r>
      <w:r>
        <w:rPr>
          <w:rFonts w:ascii="SimHei" w:hAnsi="SimHei" w:cs="宋体;SimSun" w:eastAsia="黑体"/>
          <w:color w:val="000000"/>
          <w:kern w:val="0"/>
          <w:sz w:val="28"/>
          <w:szCs w:val="28"/>
        </w:rPr>
        <w:t>、水质监测站所使用的各种仪器、温箱等固定资产应妥善保管正确使用；</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8</w:t>
      </w:r>
      <w:r>
        <w:rPr>
          <w:rFonts w:ascii="SimHei" w:hAnsi="SimHei" w:cs="宋体;SimSun" w:eastAsia="黑体"/>
          <w:color w:val="000000"/>
          <w:kern w:val="0"/>
          <w:sz w:val="28"/>
          <w:szCs w:val="28"/>
        </w:rPr>
        <w:t>、管线所、工程部所使用的仪器、工程机械等应由专人使用，专人管理，如使用中属非正常损坏报废的应填写设备损坏报告，交设备科，待设备科逐级上报公司领导处理完毕后，再由设备科会同公司财务科根据情况作固定资产帐务处理。</w:t>
      </w:r>
    </w:p>
    <w:p>
      <w:pPr>
        <w:pStyle w:val="Normal"/>
        <w:widowControl/>
        <w:shd w:fill="FFFFFF" w:val="clear"/>
        <w:spacing w:lineRule="atLeast" w:line="315"/>
        <w:ind w:firstLine="560"/>
        <w:rPr>
          <w:color w:val="000000"/>
          <w:kern w:val="0"/>
          <w:szCs w:val="21"/>
        </w:rPr>
      </w:pPr>
      <w:r>
        <w:rPr>
          <w:rFonts w:ascii="SimHei" w:hAnsi="SimHei" w:cs="宋体;SimSun" w:eastAsia="黑体"/>
          <w:b/>
          <w:bCs/>
          <w:color w:val="000000"/>
          <w:kern w:val="0"/>
          <w:sz w:val="28"/>
          <w:szCs w:val="28"/>
        </w:rPr>
        <w:t>五、设备的更新和报废：</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设备使用到规定的年限或因设备缺陷已无修复价值，由设备主管部门依据《设备报废管理办法》的规定填写《设备报废申请表》，经公司领导审核、批准后，方可报废，如设备到规定的使用年限批准报废后仍可继续使用的，仍应按完好设备进行管理与维护；</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2</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、设备维护、修理所需的备品备料，由相关管理部门按《采购管理制度》的规定在每月底提出，经公司领导审批后，由采购部门负责采购；</w:t>
      </w:r>
    </w:p>
    <w:p>
      <w:pPr>
        <w:pStyle w:val="Normal"/>
        <w:widowControl/>
        <w:shd w:fill="FFFFFF" w:val="clear"/>
        <w:spacing w:lineRule="atLeast" w:line="315"/>
        <w:ind w:firstLine="560"/>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、相关管理部门应积极收集生产设备的发展动态，采用先进、科学的新工艺、新技术、新手段管理设备。</w:t>
      </w:r>
    </w:p>
    <w:p>
      <w:pPr>
        <w:pStyle w:val="Normal"/>
        <w:widowControl/>
        <w:shd w:fill="FFFFFF" w:val="clear"/>
        <w:spacing w:lineRule="atLeast" w:line="315"/>
        <w:ind w:firstLine="645"/>
        <w:rPr>
          <w:color w:val="000000"/>
          <w:kern w:val="0"/>
          <w:szCs w:val="21"/>
        </w:rPr>
      </w:pPr>
      <w:r>
        <w:rPr>
          <w:rFonts w:ascii="SimHei" w:hAnsi="SimHei" w:cs="宋体;SimSun" w:eastAsia="黑体"/>
          <w:b/>
          <w:bCs/>
          <w:color w:val="000000"/>
          <w:kern w:val="0"/>
          <w:sz w:val="28"/>
          <w:szCs w:val="28"/>
        </w:rPr>
        <w:t>六、闲置设备的封存：</w:t>
      </w:r>
    </w:p>
    <w:p>
      <w:pPr>
        <w:pStyle w:val="Normal"/>
        <w:widowControl/>
        <w:shd w:fill="FFFFFF" w:val="clear"/>
        <w:spacing w:lineRule="atLeast" w:line="315"/>
        <w:ind w:firstLine="645"/>
        <w:rPr>
          <w:color w:val="000000"/>
          <w:kern w:val="0"/>
          <w:szCs w:val="21"/>
        </w:rPr>
      </w:pPr>
      <w:r>
        <w:rPr>
          <w:rFonts w:ascii="SimHei" w:hAnsi="SimHei" w:cs="宋体;SimSun" w:eastAsia="黑体"/>
          <w:color w:val="000000"/>
          <w:kern w:val="0"/>
          <w:sz w:val="28"/>
          <w:szCs w:val="28"/>
        </w:rPr>
        <w:t>对暂不使用或停用时间超过六个月的设备可进行原地封存，封存设备应注明封存日期，设备的封存与启用均需由使用部门填写封存或启用申请单，经批准后生效。</w:t>
      </w:r>
    </w:p>
    <w:p>
      <w:pPr>
        <w:pStyle w:val="Normal"/>
        <w:widowControl/>
        <w:shd w:fill="FFFFFF" w:val="clear"/>
        <w:spacing w:lineRule="atLeast" w:line="315"/>
        <w:ind w:firstLine="645"/>
        <w:rPr>
          <w:color w:val="000000"/>
          <w:kern w:val="0"/>
          <w:szCs w:val="21"/>
        </w:rPr>
      </w:pPr>
      <w:r>
        <w:rPr>
          <w:rFonts w:ascii="SimHei" w:hAnsi="SimHei" w:cs="宋体;SimSun" w:eastAsia="黑体"/>
          <w:b/>
          <w:bCs/>
          <w:color w:val="000000"/>
          <w:kern w:val="0"/>
          <w:sz w:val="28"/>
          <w:szCs w:val="28"/>
        </w:rPr>
        <w:t>七、设备的移装、调拨：</w:t>
      </w:r>
    </w:p>
    <w:p>
      <w:pPr>
        <w:pStyle w:val="Normal"/>
        <w:widowControl/>
        <w:shd w:fill="FFFFFF" w:val="clear"/>
        <w:spacing w:lineRule="atLeast" w:line="315"/>
        <w:ind w:firstLine="645"/>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、设备的移装。安装并列入固定资产的设备，设备移装须生产技术部门、原使用单位及设备管理部门会签设备移装调动审定单和平面布置图，并经分管副经理批准后方可实施；</w:t>
      </w:r>
    </w:p>
    <w:p>
      <w:pPr>
        <w:pStyle w:val="Normal"/>
        <w:widowControl/>
        <w:shd w:fill="FFFFFF" w:val="clear"/>
        <w:spacing w:lineRule="atLeast" w:line="315"/>
        <w:ind w:firstLine="645"/>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、设备调拨。当设备在部门间调入与调出，设备管理部门及调入部门设备管理员与调出部门设备管理员填写调入、调出单；当设备在企业与企业间相互调入与调出，办理出厂手续，增加或注销资产卡片。</w:t>
      </w:r>
    </w:p>
    <w:p>
      <w:pPr>
        <w:pStyle w:val="Normal"/>
        <w:widowControl/>
        <w:shd w:fill="FFFFFF" w:val="clear"/>
        <w:spacing w:lineRule="atLeast" w:line="315"/>
        <w:ind w:firstLine="700"/>
        <w:rPr>
          <w:color w:val="000000"/>
          <w:kern w:val="0"/>
          <w:szCs w:val="21"/>
        </w:rPr>
      </w:pPr>
      <w:r>
        <w:rPr>
          <w:rFonts w:ascii="SimHei" w:hAnsi="SimHei" w:cs="宋体;SimSun" w:eastAsia="黑体"/>
          <w:b/>
          <w:bCs/>
          <w:color w:val="000000"/>
          <w:kern w:val="0"/>
          <w:sz w:val="28"/>
          <w:szCs w:val="28"/>
        </w:rPr>
        <w:t>八、设备归档：</w:t>
      </w:r>
    </w:p>
    <w:p>
      <w:pPr>
        <w:pStyle w:val="Normal"/>
        <w:widowControl/>
        <w:shd w:fill="FFFFFF" w:val="clear"/>
        <w:spacing w:lineRule="atLeast" w:line="315"/>
        <w:ind w:firstLine="700"/>
        <w:rPr>
          <w:color w:val="000000"/>
          <w:kern w:val="0"/>
          <w:szCs w:val="21"/>
        </w:rPr>
      </w:pPr>
      <w:r>
        <w:rPr>
          <w:rFonts w:ascii="SimHei" w:hAnsi="SimHei" w:cs="宋体;SimSun" w:eastAsia="黑体"/>
          <w:color w:val="000000"/>
          <w:kern w:val="0"/>
          <w:sz w:val="28"/>
          <w:szCs w:val="28"/>
        </w:rPr>
        <w:t>设备的档案由设备管理部门，根据公司档案管理规定，负责设备文件资料搜集、整理、归档，并按规定移交公司综合档案室。</w:t>
      </w:r>
    </w:p>
    <w:p>
      <w:pPr>
        <w:pStyle w:val="Normal"/>
        <w:widowControl/>
        <w:shd w:fill="FFFFFF" w:val="clear"/>
        <w:spacing w:lineRule="atLeast" w:line="315"/>
        <w:ind w:firstLine="660"/>
        <w:rPr>
          <w:color w:val="000000"/>
          <w:kern w:val="0"/>
          <w:szCs w:val="21"/>
        </w:rPr>
      </w:pPr>
      <w:r>
        <w:rPr>
          <w:rFonts w:ascii="SimHei" w:hAnsi="SimHei" w:cs="宋体;SimSun" w:eastAsia="黑体"/>
          <w:b/>
          <w:bCs/>
          <w:color w:val="000000"/>
          <w:kern w:val="0"/>
          <w:sz w:val="28"/>
          <w:szCs w:val="28"/>
        </w:rPr>
        <w:t>九、设备事故分析与处理办法及上报：</w:t>
      </w:r>
    </w:p>
    <w:p>
      <w:pPr>
        <w:pStyle w:val="Normal"/>
        <w:widowControl/>
        <w:shd w:fill="FFFFFF" w:val="clear"/>
        <w:spacing w:lineRule="atLeast" w:line="315"/>
        <w:ind w:firstLine="660"/>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、设备故障造成停产时间或管理费用达到规定数额的为设备事故。设备事故分为：一般事故、重大事故、特大事故；</w:t>
      </w:r>
    </w:p>
    <w:p>
      <w:pPr>
        <w:pStyle w:val="Normal"/>
        <w:widowControl/>
        <w:shd w:fill="FFFFFF" w:val="clear"/>
        <w:spacing w:lineRule="atLeast" w:line="315"/>
        <w:ind w:firstLine="660"/>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、设备事故处理办法根据公司考核管理规定执行；</w:t>
      </w:r>
    </w:p>
    <w:p>
      <w:pPr>
        <w:pStyle w:val="Normal"/>
        <w:widowControl/>
        <w:shd w:fill="FFFFFF" w:val="clear"/>
        <w:spacing w:lineRule="atLeast" w:line="315"/>
        <w:ind w:firstLine="645"/>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、事故发生后应保护好现场，并立即报告本部门负责人及生产部门、设备科管理部门、主管副经理。一般事故由使用部门报生产科和设备科根据分管权限在</w:t>
      </w:r>
      <w:r>
        <w:rPr>
          <w:rFonts w:cs="宋体;SimSun" w:ascii="SimHei" w:hAnsi="SimHei" w:eastAsia="黑体"/>
          <w:color w:val="000000"/>
          <w:kern w:val="0"/>
          <w:sz w:val="28"/>
          <w:szCs w:val="28"/>
        </w:rPr>
        <w:t>24</w:t>
      </w:r>
      <w:r>
        <w:rPr>
          <w:rFonts w:ascii="SimHei" w:hAnsi="SimHei" w:cs="宋体;SimSun" w:eastAsia="黑体"/>
          <w:color w:val="000000"/>
          <w:kern w:val="0"/>
          <w:sz w:val="28"/>
          <w:szCs w:val="28"/>
        </w:rPr>
        <w:t>小时内上报主管领导，重大或特大事故应立即上报主管领导。</w:t>
      </w:r>
    </w:p>
    <w:p>
      <w:pPr>
        <w:pStyle w:val="Normal"/>
        <w:widowControl/>
        <w:shd w:fill="FFFFFF" w:val="clear"/>
        <w:spacing w:lineRule="atLeast" w:line="315"/>
        <w:ind w:firstLine="644"/>
        <w:rPr>
          <w:color w:val="000000"/>
          <w:kern w:val="0"/>
          <w:szCs w:val="21"/>
        </w:rPr>
      </w:pPr>
      <w:r>
        <w:rPr>
          <w:rFonts w:ascii="SimHei" w:hAnsi="SimHei" w:cs="宋体;SimSun" w:eastAsia="黑体"/>
          <w:b/>
          <w:bCs/>
          <w:color w:val="000000"/>
          <w:kern w:val="0"/>
          <w:sz w:val="28"/>
          <w:szCs w:val="28"/>
        </w:rPr>
        <w:t>十、设备、仪器损坏和丢失赔偿：</w:t>
      </w:r>
    </w:p>
    <w:p>
      <w:pPr>
        <w:pStyle w:val="Normal"/>
        <w:widowControl/>
        <w:shd w:fill="FFFFFF" w:val="clear"/>
        <w:spacing w:lineRule="atLeast" w:line="315"/>
        <w:ind w:firstLine="644"/>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、有故障的设备、仪器应由维修人员拆卸维修。一切完好设备不准任何人随便拆卸或拆改，若因私自拆卸致使设备性能下降或损坏时，应予赔偿；</w:t>
      </w:r>
    </w:p>
    <w:p>
      <w:pPr>
        <w:pStyle w:val="Normal"/>
        <w:widowControl/>
        <w:shd w:fill="FFFFFF" w:val="clear"/>
        <w:spacing w:lineRule="atLeast" w:line="315"/>
        <w:ind w:firstLine="644"/>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发生设备、仪器损坏丢失事故时，各部门必须立即报告，迅速查明情况和原因，分清责任，提出处理意见，填写《仪器设备损坏、丢失报告单》并及时进行处理。对重大事故，应保护好现场，由公司领导负责组织审查，进行处理；</w:t>
      </w:r>
    </w:p>
    <w:p>
      <w:pPr>
        <w:pStyle w:val="Normal"/>
        <w:widowControl/>
        <w:shd w:fill="FFFFFF" w:val="clear"/>
        <w:spacing w:lineRule="atLeast" w:line="315"/>
        <w:ind w:firstLine="644"/>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赔偿处理的权限，根据物资性质及损失价值大小，依据损坏和丢失仪器设备赔偿处理实施细则，经有关领导分级负责审批。</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315"/>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计 量 管 理 制 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cs="宋体;SimSun" w:eastAsia="黑体"/>
          <w:b/>
          <w:bCs/>
          <w:color w:val="000000"/>
          <w:kern w:val="0"/>
          <w:sz w:val="28"/>
          <w:szCs w:val="28"/>
        </w:rPr>
        <w:t>一、计量器具采购、入库、流转制度：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计量器具的购置：全公司各部门根据生产发展、工艺检测、经营管理、质量检测、计量测试等所需购置的计量器具，均应由需要部门向公司提出详细的申请购置计划，并对其购置计量器具的必要性、配置的合理性以及选择计量器具的型号、精度和性能进行汇报，经批准方可购置；</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、计量器具的入库发放：新购入的计量器具必须经专职计量管理人员验明技术文件及出厂合格证明、型号、精度、性能等条件后方能入库。</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计量器具投放使用前，须经有关计量检定机构检定合格后方可投入使用，并统一编号，登记上帐，建卡进档，纳入周检计划；需专人使用、保管的计量器具，应办理领用手续。</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二、计量器具管理办法：</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、计量标准器计只限专人使用，严格按操作规程操作；</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、能源计量器计（水表、电表）应保持清洁、运转平稳，有异常现象应及时报告计量人员，不得随意拆动。台称、长度计量器具等使用时应轻拿、轻放，以保证刃口良好、精度准确；</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eastAsia="黑体"/>
          <w:color w:val="000000"/>
          <w:kern w:val="0"/>
          <w:sz w:val="28"/>
          <w:szCs w:val="28"/>
        </w:rPr>
        <w:t>、非指定人员不得对仪器、仪表拆修和调整，使用人员必须保持仪器、仪表的零部件、附件完整无损。</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三、计量器具周期检定制度：</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、公司所有在用计量器具，必须严格按照检定规程、检定周期检定，并附有计量编号（仪器、仪表出厂编号）、历史纪录卡、列入周期检定日程表，并持有合格证，否则一律按不合格器具禁止使用；</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、在用计量器具的周期检定日程表（除强检类）由使用部门根据使用情况编制，经主管领导审查后执行；</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eastAsia="黑体"/>
          <w:color w:val="000000"/>
          <w:kern w:val="0"/>
          <w:sz w:val="28"/>
          <w:szCs w:val="28"/>
        </w:rPr>
        <w:t>、每次周检由使用部门负责自检或送检，保证计量器具受检率达</w:t>
      </w:r>
      <w:r>
        <w:rPr>
          <w:rFonts w:ascii="SimHei" w:hAnsi="SimHei" w:eastAsia="黑体"/>
          <w:color w:val="000000"/>
          <w:kern w:val="0"/>
          <w:sz w:val="28"/>
          <w:szCs w:val="28"/>
        </w:rPr>
        <w:t>100%</w:t>
      </w:r>
      <w:r>
        <w:rPr>
          <w:rFonts w:ascii="SimHei" w:hAnsi="SimHei" w:eastAsia="黑体"/>
          <w:color w:val="000000"/>
          <w:kern w:val="0"/>
          <w:sz w:val="28"/>
          <w:szCs w:val="28"/>
        </w:rPr>
        <w:t>；</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4</w:t>
      </w:r>
      <w:r>
        <w:rPr>
          <w:rFonts w:ascii="SimHei" w:hAnsi="SimHei" w:eastAsia="黑体"/>
          <w:color w:val="000000"/>
          <w:kern w:val="0"/>
          <w:sz w:val="28"/>
          <w:szCs w:val="28"/>
        </w:rPr>
        <w:t>、一切在用计量器具，在有效合格期内计量器具发生异变或突然事故时，操作人员必须立即通知所在科室领导，经检定合格后方能使用。</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四、计量技术档案、证书标志和原始记录管理制度：</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、计量器具技术资料是检定、修理和使用人员的理论依据及指导材料，必须妥善保管；</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、计量器具进公司后，技术资料按规定交公司综合档案室；</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cs="宋体;SimSun" w:eastAsia="黑体"/>
          <w:color w:val="000000"/>
          <w:kern w:val="0"/>
          <w:sz w:val="28"/>
          <w:szCs w:val="28"/>
        </w:rPr>
        <w:t xml:space="preserve">、借用技术资料必须按公司《档案资料借阅、查阅制度》办理相关手续；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4</w:t>
      </w:r>
      <w:r>
        <w:rPr>
          <w:rFonts w:ascii="SimHei" w:hAnsi="SimHei" w:cs="宋体;SimSun" w:eastAsia="黑体"/>
          <w:color w:val="000000"/>
          <w:kern w:val="0"/>
          <w:sz w:val="28"/>
          <w:szCs w:val="28"/>
        </w:rPr>
        <w:t>、为确保原始数据和数据验算过程准确，检定记录和检定证书必须经检定人员签字，核验后方可生效；</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、原始记录或检定合格证书必须用碳素墨水、蓝黑墨水认真填写，原始记录力求整齐清晰，并要求妥善保管一个周期以上；</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6</w:t>
      </w:r>
      <w:r>
        <w:rPr>
          <w:rFonts w:ascii="SimHei" w:hAnsi="SimHei" w:cs="宋体;SimSun" w:eastAsia="黑体"/>
          <w:color w:val="000000"/>
          <w:kern w:val="0"/>
          <w:sz w:val="28"/>
          <w:szCs w:val="28"/>
        </w:rPr>
        <w:t>、检定证书上的检定结果不得随意涂改。</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eastAsia="黑体"/>
          <w:b/>
          <w:bCs/>
          <w:color w:val="000000"/>
          <w:kern w:val="0"/>
          <w:sz w:val="28"/>
          <w:szCs w:val="28"/>
        </w:rPr>
        <w:t>五、计量器具封存处理及报废制度：</w:t>
      </w:r>
      <w:r>
        <w:rPr>
          <w:rFonts w:ascii="SimHei" w:hAnsi="SimHei"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、计量器具的封存处理及报废均由使用部门实施，每年年终清理一次；</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、闲置两年以上的精度低、质量差、不能满足使用要求的计量器具应及时处理，并上报调拨或作报废处理；</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eastAsia="黑体"/>
          <w:color w:val="000000"/>
          <w:kern w:val="0"/>
          <w:sz w:val="28"/>
          <w:szCs w:val="28"/>
        </w:rPr>
        <w:t>、凡一年以上未使用，近两年又不可能使用的计量器具应封存并上报闲置；</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4</w:t>
      </w:r>
      <w:r>
        <w:rPr>
          <w:rFonts w:ascii="SimHei" w:hAnsi="SimHei" w:eastAsia="黑体"/>
          <w:color w:val="000000"/>
          <w:kern w:val="0"/>
          <w:sz w:val="28"/>
          <w:szCs w:val="28"/>
        </w:rPr>
        <w:t xml:space="preserve">、对长期处理不了或使用年限长、性能低劣或因事故造成损坏没修理价值的计量器具提出报废，报废的计量器具报公司主管领导批准后执行（大型计量器具的报废需上级主管部门批准）；   </w:t>
      </w:r>
      <w:r>
        <w:rPr>
          <w:rFonts w:ascii="SimHei" w:hAnsi="SimHei" w:eastAsia="黑体"/>
          <w:color w:val="000000"/>
          <w:kern w:val="0"/>
          <w:sz w:val="28"/>
        </w:rPr>
        <w:t xml:space="preserve"> </w:t>
      </w:r>
      <w:r>
        <w:rPr>
          <w:rFonts w:ascii="SimHei" w:hAnsi="SimHei" w:eastAsia="黑体"/>
          <w:color w:val="000000"/>
          <w:kern w:val="0"/>
          <w:sz w:val="28"/>
          <w:szCs w:val="28"/>
        </w:rPr>
        <w:t>5</w:t>
      </w:r>
      <w:r>
        <w:rPr>
          <w:rFonts w:ascii="SimHei" w:hAnsi="SimHei" w:eastAsia="黑体"/>
          <w:color w:val="000000"/>
          <w:kern w:val="0"/>
          <w:sz w:val="28"/>
          <w:szCs w:val="28"/>
        </w:rPr>
        <w:t>、使用部门或个人对计量器具的闲置或报废均可提出参考意见，但无权处理；</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6</w:t>
      </w:r>
      <w:r>
        <w:rPr>
          <w:rFonts w:ascii="SimHei" w:hAnsi="SimHei" w:eastAsia="黑体"/>
          <w:color w:val="000000"/>
          <w:kern w:val="0"/>
          <w:sz w:val="28"/>
          <w:szCs w:val="28"/>
        </w:rPr>
        <w:t>、报废的计量器具由使用部门统一回收封存或销毁，一律不得流入它用。</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六、进出公司物资（含能源）计量制度：</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、进出本公司的各种原料，在入出库前应根据购货凭证或出库单上的名称、规格、数量进行复称、清点，如有差错应及时补足或提出疑问；</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cs="宋体;SimSun" w:eastAsia="黑体"/>
          <w:color w:val="000000"/>
          <w:kern w:val="0"/>
          <w:sz w:val="28"/>
          <w:szCs w:val="28"/>
        </w:rPr>
        <w:t>、油料实行按需供应制；</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、零部件出公司应持有出门条。</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cs="宋体;SimSun" w:eastAsia="黑体"/>
          <w:b/>
          <w:bCs/>
          <w:color w:val="000000"/>
          <w:kern w:val="0"/>
          <w:sz w:val="28"/>
          <w:szCs w:val="28"/>
        </w:rPr>
        <w:t>七、主管经理责任制度：</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、主管领导应熟悉计量工作，能认真贯彻国家计量法规、法令；</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、有计量发展规划，定期或不定期检查计量工作，及时研究解决计量工作中的具体问题；</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eastAsia="黑体"/>
          <w:color w:val="000000"/>
          <w:kern w:val="0"/>
          <w:sz w:val="28"/>
          <w:szCs w:val="28"/>
        </w:rPr>
        <w:t>、重视配备计量检测手段，安排开展计量工作所需经费，并将计量工作提到议事日程，在生产和经营管理中切实落实。</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八、计量管理监督制度：</w:t>
      </w:r>
      <w:r>
        <w:rPr>
          <w:rFonts w:ascii="SimHei" w:hAnsi="SimHei" w:cs="宋体;SimSun"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、建立企业计量机构，并开展工作；</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、主管副经理直接领导计量工作，并提到企业生产和经营管理日程；</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eastAsia="黑体"/>
          <w:color w:val="000000"/>
          <w:kern w:val="0"/>
          <w:sz w:val="28"/>
          <w:szCs w:val="28"/>
        </w:rPr>
        <w:t>、企业计量人员情况考核内容；</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szCs w:val="28"/>
        </w:rPr>
        <w:t>4</w:t>
      </w:r>
      <w:r>
        <w:rPr>
          <w:rFonts w:ascii="SimHei" w:hAnsi="SimHei" w:eastAsia="黑体"/>
          <w:color w:val="000000"/>
          <w:kern w:val="0"/>
          <w:sz w:val="28"/>
          <w:szCs w:val="28"/>
        </w:rPr>
        <w:t>、计量管理制度健全完善；</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5</w:t>
      </w:r>
      <w:r>
        <w:rPr>
          <w:rFonts w:ascii="SimHei" w:hAnsi="SimHei" w:eastAsia="黑体"/>
          <w:color w:val="000000"/>
          <w:kern w:val="0"/>
          <w:sz w:val="28"/>
          <w:szCs w:val="28"/>
        </w:rPr>
        <w:t>、原始记录与技术档案完善。</w:t>
      </w:r>
    </w:p>
    <w:p>
      <w:pPr>
        <w:pStyle w:val="Normal"/>
        <w:widowControl/>
        <w:shd w:fill="FFFFFF" w:val="clear"/>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物资供应管理制度</w:t>
      </w:r>
    </w:p>
    <w:p>
      <w:pPr>
        <w:pStyle w:val="Normal"/>
        <w:widowControl/>
        <w:shd w:fill="FFFFFF" w:val="clear"/>
        <w:jc w:val="cente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cs="宋体;SimSun" w:eastAsia="黑体"/>
          <w:b/>
          <w:bCs/>
          <w:color w:val="000000"/>
          <w:kern w:val="0"/>
          <w:sz w:val="28"/>
          <w:szCs w:val="28"/>
        </w:rPr>
        <w:t>一、总则：</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一）物资供应工作本着服务生产、保障生产、保证供应、合理储备、节约使用的原则进行工作，实行统一计划、统一订购、统一分配、统一调度、统一管理。切实做好管供管用、严格建帐、计划采购、核实消耗、限额发料以及废旧物资的回收和处理等各个环节的工作；</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（二）物资供应工作是我公司组织生产、夺取优质、高产、低消耗、低成本的重要方面。因此，由供销科负责全公司的物资供应工作，其主要职责范围包括如下几个方面：</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、负责全公司生产原料供应计划的编制与管理；</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、负责全公司生产、维修、基建材料的采购工作；</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、负责全公司原材料的收发、保管工作；</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4</w:t>
      </w:r>
      <w:r>
        <w:rPr>
          <w:rFonts w:ascii="SimHei" w:hAnsi="SimHei" w:cs="宋体;SimSun" w:eastAsia="黑体"/>
          <w:color w:val="000000"/>
          <w:kern w:val="0"/>
          <w:sz w:val="28"/>
          <w:szCs w:val="28"/>
        </w:rPr>
        <w:t>、负责废旧物资的回收和处理工作；</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、负责全公司机电产品的统一订货和提运工作。</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b/>
          <w:bCs/>
          <w:color w:val="000000"/>
          <w:kern w:val="0"/>
          <w:sz w:val="28"/>
          <w:szCs w:val="28"/>
        </w:rPr>
        <w:t>二、物资供应计划的编制与管理：</w:t>
      </w:r>
      <w:r>
        <w:rPr>
          <w:rFonts w:ascii="SimHei" w:hAnsi="SimHei"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一）编制物资供应计划时，既要提倡顾全大局，又要注意留有充分的余地，要贯彻先重点后一般、先计划内后计划外的原则。深入调查研究，充分发挥物资潜力，按时向主管领导报送有关生产、技改、设备大、中修和安装及基建等需要的各项年度、季度物资供应申请计划，在编制年、季物资供应申请计划前，各部门应向供销科提供下列资料，作为申请计划的依据：</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、生产调度科提供年度、季度生产明细项目计划。在每个月</w:t>
      </w:r>
      <w:r>
        <w:rPr>
          <w:rFonts w:ascii="SimHei" w:hAnsi="SimHei" w:eastAsia="黑体"/>
          <w:color w:val="000000"/>
          <w:kern w:val="0"/>
          <w:sz w:val="28"/>
          <w:szCs w:val="28"/>
        </w:rPr>
        <w:t>20</w:t>
      </w:r>
      <w:r>
        <w:rPr>
          <w:rFonts w:ascii="SimHei" w:hAnsi="SimHei" w:eastAsia="黑体"/>
          <w:color w:val="000000"/>
          <w:kern w:val="0"/>
          <w:sz w:val="28"/>
          <w:szCs w:val="28"/>
        </w:rPr>
        <w:t>日前提供下月生产计划，三、六、八月初提供下季度计划安排，在下半年前两个月提供下年计划，以便编报月、季物资申请计划；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、设备安装部门负责提供年、季度设备大、中修和设备安装更新及一般技改所需的各种物资、机电配件明细项目计划；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（二）为保证物资供应计划能满足生产、维修、基建的需要，必须切实做好物资材料供应计划的管理工作；</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全公司年、季、月物资材料供应计划包括生产直接用料和基建用料、辅助材料和其它材料以及一般技措设备维修、自制加工等所需的各项材料、零配件等整个计划，由供销科负责归口统一编制。但在编制前，各有关部门应与供销科密切协作，提供下列资料作为供销科编制全公司年、季、月物资材料供应计划的依据：</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w:t>
      </w:r>
      <w:r>
        <w:rPr>
          <w:rFonts w:ascii="SimHei" w:hAnsi="SimHei" w:eastAsia="黑体"/>
          <w:color w:val="000000"/>
          <w:kern w:val="0"/>
          <w:sz w:val="28"/>
          <w:szCs w:val="28"/>
        </w:rPr>
        <w:t>1</w:t>
      </w:r>
      <w:r>
        <w:rPr>
          <w:rFonts w:ascii="SimHei" w:hAnsi="SimHei" w:eastAsia="黑体"/>
          <w:color w:val="000000"/>
          <w:kern w:val="0"/>
          <w:sz w:val="28"/>
          <w:szCs w:val="28"/>
        </w:rPr>
        <w:t>）生产调度科提供年、季、月生产计划；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w:t>
      </w:r>
      <w:r>
        <w:rPr>
          <w:rFonts w:ascii="SimHei" w:hAnsi="SimHei" w:eastAsia="黑体"/>
          <w:color w:val="000000"/>
          <w:kern w:val="0"/>
          <w:sz w:val="28"/>
          <w:szCs w:val="28"/>
        </w:rPr>
        <w:t>2</w:t>
      </w:r>
      <w:r>
        <w:rPr>
          <w:rFonts w:ascii="SimHei" w:hAnsi="SimHei" w:eastAsia="黑体"/>
          <w:color w:val="000000"/>
          <w:kern w:val="0"/>
          <w:sz w:val="28"/>
          <w:szCs w:val="28"/>
        </w:rPr>
        <w:t>）生产调度科提供年、季、月技改计划及设备安全维修和更新计划；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w:t>
      </w:r>
      <w:r>
        <w:rPr>
          <w:rFonts w:ascii="SimHei" w:hAnsi="SimHei" w:eastAsia="黑体"/>
          <w:color w:val="000000"/>
          <w:kern w:val="0"/>
          <w:sz w:val="28"/>
          <w:szCs w:val="28"/>
        </w:rPr>
        <w:t>3</w:t>
      </w:r>
      <w:r>
        <w:rPr>
          <w:rFonts w:ascii="SimHei" w:hAnsi="SimHei" w:eastAsia="黑体"/>
          <w:color w:val="000000"/>
          <w:kern w:val="0"/>
          <w:sz w:val="28"/>
          <w:szCs w:val="28"/>
        </w:rPr>
        <w:t>）各基层部门提供年、季、月辅助材料计划；</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w:t>
      </w:r>
      <w:r>
        <w:rPr>
          <w:rFonts w:ascii="SimHei" w:hAnsi="SimHei" w:eastAsia="黑体"/>
          <w:color w:val="000000"/>
          <w:kern w:val="0"/>
          <w:sz w:val="28"/>
          <w:szCs w:val="28"/>
        </w:rPr>
        <w:t>4</w:t>
      </w:r>
      <w:r>
        <w:rPr>
          <w:rFonts w:ascii="SimHei" w:hAnsi="SimHei" w:eastAsia="黑体"/>
          <w:color w:val="000000"/>
          <w:kern w:val="0"/>
          <w:sz w:val="28"/>
          <w:szCs w:val="28"/>
        </w:rPr>
        <w:t>）各部门提供物资计划时应经过周密慎</w:t>
      </w:r>
      <w:r>
        <w:rPr>
          <w:rFonts w:ascii="SimHei" w:hAnsi="SimHei" w:cs="宋体;SimSun" w:eastAsia="黑体"/>
          <w:color w:val="000000"/>
          <w:kern w:val="0"/>
          <w:sz w:val="28"/>
          <w:szCs w:val="28"/>
        </w:rPr>
        <w:t>重考虑，所需物资材料必须适用对路，否则造成损失应由提供部门负责；</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、各部门的辅助材料采取限额管理办法，并由专人到仓库领料。如超限额领料，须经生产调度科或经理批准后方可领料，否则一概不发，影响生产由领料方负责；</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eastAsia="黑体"/>
          <w:color w:val="000000"/>
          <w:kern w:val="0"/>
          <w:sz w:val="28"/>
          <w:szCs w:val="28"/>
        </w:rPr>
        <w:t>、全公司年、季、月物资材料供应计划应发至各有关部门，如有变动须及时通知供销科变更，对于各部门需用计划外的材料，统一由生产调度科归口，并由经理批准后，方可采购和发料。</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三、物资采购：</w:t>
      </w:r>
      <w:r>
        <w:rPr>
          <w:rFonts w:ascii="SimHei" w:hAnsi="SimHei"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供销科根据年、季、月的物资材料供应计划并通过清理库存核实平衡，及时编制采购计划，采购员根据采购计划，及时进行计货采购。未经供销科同意，各部门私自采购的物资一律不予验收入库，财务科不予报销；</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cs="宋体;SimSun" w:eastAsia="黑体"/>
          <w:b/>
          <w:bCs/>
          <w:color w:val="000000"/>
          <w:kern w:val="0"/>
          <w:sz w:val="28"/>
          <w:szCs w:val="28"/>
        </w:rPr>
        <w:t>四、物资收、发、保管：</w:t>
      </w:r>
      <w:r>
        <w:rPr>
          <w:rFonts w:ascii="SimHei" w:hAnsi="SimHei"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一）所有物资必须凭领、退、交料单收、发材料。收发材料时，严格做到“五查”（一查衡、量具是否正确；二查收、发料单手续是否齐全；三查料单与实物是否相符；四查材料规格、型号是否符合要求；五查材料是否完好无损）；</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（二）材料入库时，保管员根据交、退料单应立即进行检查清点，并对清点后的规格、数量和破损情况进行登记，如发现问题，应报告领导处理后方能验收入库，并给采购员或退料者开据收据；</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三）各种材料的领用应按公司核实给各部门的用料计划领用，计划外物资未经批准，一律不得发料。独立核算的部门允许贮存少量的备用料，借用的材料必须经供销科批准。调出物资凭供销科调拨单提货，无调拨单不得发货；</w:t>
      </w:r>
      <w:r>
        <w:rPr>
          <w:rFonts w:ascii="SimHei" w:hAnsi="SimHei" w:eastAsia="黑体"/>
          <w:color w:val="000000"/>
          <w:kern w:val="0"/>
          <w:sz w:val="28"/>
        </w:rPr>
        <w:t xml:space="preserve"> </w:t>
      </w:r>
      <w:r>
        <w:rPr>
          <w:rFonts w:ascii="SimHei" w:hAnsi="SimHei" w:eastAsia="黑体"/>
          <w:color w:val="000000"/>
          <w:kern w:val="0"/>
          <w:sz w:val="28"/>
          <w:szCs w:val="28"/>
        </w:rPr>
        <w:t xml:space="preserve">   （四）仓库保管员要树立高度的责任感，加强对物资材料的管理工作；</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1</w:t>
      </w:r>
      <w:r>
        <w:rPr>
          <w:rFonts w:ascii="SimHei" w:hAnsi="SimHei" w:eastAsia="黑体"/>
          <w:color w:val="000000"/>
          <w:kern w:val="0"/>
          <w:sz w:val="28"/>
          <w:szCs w:val="28"/>
        </w:rPr>
        <w:t>、各种物资材料应分门别类摆放整齐，做到库房清洁、一物一牌、有物有帐、帐、卡物相符；</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2</w:t>
      </w:r>
      <w:r>
        <w:rPr>
          <w:rFonts w:ascii="SimHei" w:hAnsi="SimHei" w:eastAsia="黑体"/>
          <w:color w:val="000000"/>
          <w:kern w:val="0"/>
          <w:sz w:val="28"/>
          <w:szCs w:val="28"/>
        </w:rPr>
        <w:t>、仓保员应掌握自己所管理材料的性能、规格、型号、用途，以便妥善保管，防止锈蚀、霉烂、变质而造成损失。对损失变质和保管过期积压的物资，应在每年盘点时，按国家规定填写报损、报废报表（无国家规定的按损耗实况填报），经有关部门和领导审批后按报损、报废处理；</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3</w:t>
      </w:r>
      <w:r>
        <w:rPr>
          <w:rFonts w:ascii="SimHei" w:hAnsi="SimHei" w:eastAsia="黑体"/>
          <w:color w:val="000000"/>
          <w:kern w:val="0"/>
          <w:sz w:val="28"/>
          <w:szCs w:val="28"/>
        </w:rPr>
        <w:t>、对库存物资、材料实行一季一抽查、半年一清点、一年一盘点制度，对于盘点发现的盈亏，要查清原因，并于次月</w:t>
      </w:r>
      <w:r>
        <w:rPr>
          <w:rFonts w:ascii="SimHei" w:hAnsi="SimHei" w:eastAsia="黑体"/>
          <w:color w:val="000000"/>
          <w:kern w:val="0"/>
          <w:sz w:val="28"/>
          <w:szCs w:val="28"/>
        </w:rPr>
        <w:t>15</w:t>
      </w:r>
      <w:r>
        <w:rPr>
          <w:rFonts w:ascii="SimHei" w:hAnsi="SimHei" w:eastAsia="黑体"/>
          <w:color w:val="000000"/>
          <w:kern w:val="0"/>
          <w:sz w:val="28"/>
          <w:szCs w:val="28"/>
        </w:rPr>
        <w:t>日前报公司领导审批后进行列帐调整。</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（五）材料物资领用须在工作时间内进行（特殊情况除</w:t>
      </w:r>
      <w:r>
        <w:rPr>
          <w:rFonts w:ascii="SimHei" w:hAnsi="SimHei" w:cs="宋体;SimSun" w:eastAsia="黑体"/>
          <w:color w:val="000000"/>
          <w:kern w:val="0"/>
          <w:sz w:val="28"/>
          <w:szCs w:val="28"/>
        </w:rPr>
        <w:t>外，如抢修管网物资），物资领用人必须签字认可，并附有材料领用单；</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（六）材料物资必须入库，由仓库保证物资的安全。一经出库，由物资领用人负责安全；</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（七）施工所需的铸管、</w:t>
      </w:r>
      <w:r>
        <w:rPr>
          <w:rFonts w:cs="宋体;SimSun" w:ascii="SimHei" w:hAnsi="SimHei" w:eastAsia="黑体"/>
          <w:color w:val="000000"/>
          <w:kern w:val="0"/>
          <w:sz w:val="28"/>
          <w:szCs w:val="28"/>
        </w:rPr>
        <w:t>PE</w:t>
      </w:r>
      <w:r>
        <w:rPr>
          <w:rFonts w:ascii="SimHei" w:hAnsi="SimHei" w:cs="宋体;SimSun" w:eastAsia="黑体"/>
          <w:color w:val="000000"/>
          <w:kern w:val="0"/>
          <w:sz w:val="28"/>
          <w:szCs w:val="28"/>
        </w:rPr>
        <w:t>管、球墨铸铁管、配件等运到工地时由供销科、工程部与施工方共同验收，施工方需派人负责看管，若出现材料损失或丢失，由施工方负责赔偿；</w:t>
      </w:r>
    </w:p>
    <w:p>
      <w:pPr>
        <w:pStyle w:val="Normal"/>
        <w:widowControl/>
        <w:shd w:fill="FFFFFF" w:val="clear"/>
        <w:ind w:firstLine="560"/>
        <w:rPr>
          <w:color w:val="000000"/>
          <w:kern w:val="0"/>
          <w:szCs w:val="21"/>
        </w:rPr>
      </w:pPr>
      <w:r>
        <w:rPr>
          <w:rFonts w:ascii="SimHei" w:hAnsi="SimHei" w:cs="宋体;SimSun" w:eastAsia="黑体"/>
          <w:color w:val="000000"/>
          <w:kern w:val="0"/>
          <w:sz w:val="28"/>
          <w:szCs w:val="28"/>
        </w:rPr>
        <w:t>（八）加强责任心，严守职责，确保仓库安全。对易燃、易爆物品要单独存放，对消防器材要经常进行检查，库管人员应遵守如下规定：</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公司内外提货人员未经保管员同意，不得随意进入库内，如要提取大宗或笨重物件材料，须经保管员同意后可进入库房，并在指定地点提取，不得在库内乱拿；</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外来人员未经负责人同意，不得任意翻阅帐卡、了解库存情 况，保管员不得将库存物资、品种、数量向外透露；</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 xml:space="preserve">凡写有“严禁烟火”的仓库区，入库人员应自觉遵守，不得吸 烟和生火，以确保库内安全。   </w:t>
      </w:r>
      <w:r>
        <w:rPr>
          <w:rFonts w:ascii="SimHei" w:hAnsi="SimHei" w:cs="宋体;SimSun" w:eastAsia="黑体"/>
          <w:color w:val="000000"/>
          <w:kern w:val="0"/>
          <w:sz w:val="28"/>
        </w:rPr>
        <w:t xml:space="preserve"> </w:t>
      </w:r>
      <w:r>
        <w:rPr>
          <w:rFonts w:ascii="SimHei" w:hAnsi="SimHei" w:cs="宋体;SimSun" w:eastAsia="黑体"/>
          <w:b/>
          <w:bCs/>
          <w:color w:val="000000"/>
          <w:kern w:val="0"/>
          <w:sz w:val="28"/>
          <w:szCs w:val="28"/>
        </w:rPr>
        <w:t>五、废旧物资的处理和保管：</w:t>
      </w:r>
      <w:r>
        <w:rPr>
          <w:rFonts w:ascii="SimHei" w:hAnsi="SimHei" w:eastAsia="黑体"/>
          <w:b/>
          <w:bCs/>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（一）、供销科负责废旧物资材料的回收和处理工作，各部门应</w:t>
      </w:r>
      <w:r>
        <w:rPr>
          <w:rFonts w:eastAsia="黑体" w:ascii="SimHei" w:hAnsi="SimHei"/>
          <w:color w:val="000000"/>
          <w:kern w:val="0"/>
          <w:sz w:val="28"/>
          <w:szCs w:val="28"/>
        </w:rPr>
        <w:t xml:space="preserve"> </w:t>
      </w:r>
      <w:r>
        <w:rPr>
          <w:rFonts w:ascii="SimHei" w:hAnsi="SimHei" w:eastAsia="黑体"/>
          <w:color w:val="000000"/>
          <w:kern w:val="0"/>
          <w:sz w:val="28"/>
          <w:szCs w:val="28"/>
        </w:rPr>
        <w:t>积极配合，任何人不得收藏有色金属和优质钢材；</w:t>
      </w:r>
      <w:r>
        <w:rPr>
          <w:rFonts w:ascii="SimHei" w:hAnsi="SimHei" w:eastAsia="黑体"/>
          <w:color w:val="000000"/>
          <w:kern w:val="0"/>
          <w:sz w:val="28"/>
        </w:rPr>
        <w:t xml:space="preserve"> </w:t>
      </w:r>
      <w:r>
        <w:rPr>
          <w:rFonts w:ascii="SimHei" w:hAnsi="SimHei" w:eastAsia="黑体"/>
          <w:color w:val="000000"/>
          <w:kern w:val="0"/>
          <w:sz w:val="28"/>
          <w:szCs w:val="28"/>
        </w:rPr>
        <w:t xml:space="preserve">   </w:t>
      </w:r>
      <w:r>
        <w:rPr>
          <w:rFonts w:ascii="SimHei" w:hAnsi="SimHei" w:eastAsia="黑体"/>
          <w:color w:val="000000"/>
          <w:kern w:val="0"/>
          <w:sz w:val="28"/>
        </w:rPr>
        <w:t xml:space="preserve"> </w:t>
      </w:r>
      <w:r>
        <w:rPr>
          <w:rFonts w:ascii="SimHei" w:hAnsi="SimHei" w:eastAsia="黑体"/>
          <w:color w:val="000000"/>
          <w:kern w:val="0"/>
          <w:sz w:val="28"/>
          <w:szCs w:val="28"/>
        </w:rPr>
        <w:t>（二）、根据我公司各部门废旧物资、边角余料、废旧管材较多</w:t>
      </w:r>
      <w:r>
        <w:rPr>
          <w:rFonts w:eastAsia="黑体" w:ascii="SimHei" w:hAnsi="SimHei"/>
          <w:color w:val="000000"/>
          <w:kern w:val="0"/>
          <w:sz w:val="28"/>
          <w:szCs w:val="28"/>
        </w:rPr>
        <w:t xml:space="preserve"> </w:t>
      </w:r>
      <w:r>
        <w:rPr>
          <w:rFonts w:ascii="SimHei" w:hAnsi="SimHei" w:eastAsia="黑体"/>
          <w:color w:val="000000"/>
          <w:kern w:val="0"/>
          <w:sz w:val="28"/>
          <w:szCs w:val="28"/>
        </w:rPr>
        <w:t>的实际情况，各部门和个人不得任意处理，一律交供销科统一处理。</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车辆管理制度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end="140" w:firstLine="560"/>
        <w:rPr>
          <w:color w:val="000000"/>
          <w:kern w:val="0"/>
          <w:szCs w:val="21"/>
        </w:rPr>
      </w:pPr>
      <w:r>
        <w:rPr>
          <w:rFonts w:ascii="SimHei" w:hAnsi="SimHei" w:cs="宋体;SimSun" w:eastAsia="黑体"/>
          <w:color w:val="000000"/>
          <w:kern w:val="0"/>
          <w:sz w:val="28"/>
          <w:szCs w:val="28"/>
        </w:rPr>
        <w:t>随着城市的发展和供水规模的扩大，公司人员和车辆不断增加，为了保证生产、生活及各项工作的顺利进行，更好地加强公司的车辆管理，根据交通法规的有关规定和公司的实际情况，经研究对公司车辆管理做出以下规定，驾驶员同志必须自觉遵守执行。</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1</w:t>
      </w:r>
      <w:r>
        <w:rPr>
          <w:rFonts w:ascii="SimHei" w:hAnsi="SimHei" w:eastAsia="黑体"/>
          <w:color w:val="000000"/>
          <w:kern w:val="0"/>
          <w:sz w:val="28"/>
          <w:szCs w:val="28"/>
        </w:rPr>
        <w:t>、机动车驾驶员必须深入学习交通法规和操作规程，认真履行职责，服从公司的安排和指挥，并积极完成公司交给的各项任务，为公司的发展做出贡献；</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2</w:t>
      </w:r>
      <w:r>
        <w:rPr>
          <w:rFonts w:ascii="SimHei" w:hAnsi="SimHei" w:eastAsia="黑体"/>
          <w:color w:val="000000"/>
          <w:kern w:val="0"/>
          <w:sz w:val="28"/>
          <w:szCs w:val="28"/>
        </w:rPr>
        <w:t>、公司生产、生活和各部门工作用车，须说明原因和去向。红塔区范围内用车，由各部门负责人自行管理及派车，超出红塔区范围内用车，需报车辆办负责人和总经理，待批准后方可用车。月末，各部门需将用车情况汇总到车辆办。机动车驾驶员不准私拉乱跑，未经相关部门和领导同意，出车发生后果均由自己承担全部责任；</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3</w:t>
      </w:r>
      <w:r>
        <w:rPr>
          <w:rFonts w:ascii="SimHei" w:hAnsi="SimHei" w:eastAsia="黑体"/>
          <w:color w:val="000000"/>
          <w:kern w:val="0"/>
          <w:sz w:val="28"/>
          <w:szCs w:val="28"/>
        </w:rPr>
        <w:t>、公司职工的父母和子女生病、运送东西和接送人员等私人用车，必须报告车辆办，经批准后方可用车。红塔区范围内用车，公司必须向用车人收取油费和驾驶员的差旅费，红塔区范围外用车，公司根据实际情况收取费用；</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4</w:t>
      </w:r>
      <w:r>
        <w:rPr>
          <w:rFonts w:ascii="SimHei" w:hAnsi="SimHei" w:eastAsia="黑体"/>
          <w:color w:val="000000"/>
          <w:kern w:val="0"/>
          <w:sz w:val="28"/>
          <w:szCs w:val="28"/>
        </w:rPr>
        <w:t>、公司所有车辆对外原则上不租用，除有关业务联系单位外；</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5</w:t>
      </w:r>
      <w:r>
        <w:rPr>
          <w:rFonts w:ascii="SimHei" w:hAnsi="SimHei" w:eastAsia="黑体"/>
          <w:color w:val="000000"/>
          <w:kern w:val="0"/>
          <w:sz w:val="28"/>
          <w:szCs w:val="28"/>
        </w:rPr>
        <w:t>、凡遇到特殊情况用车，如急病和生产紧急用车等，用车部门可以用电话形式向相应管理部门先申报或先使用，后申报；</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6</w:t>
      </w:r>
      <w:r>
        <w:rPr>
          <w:rFonts w:ascii="SimHei" w:hAnsi="SimHei" w:eastAsia="黑体"/>
          <w:color w:val="000000"/>
          <w:kern w:val="0"/>
          <w:sz w:val="28"/>
          <w:szCs w:val="28"/>
        </w:rPr>
        <w:t>、公司所有车辆必须按指定地点维修和保养，跑长途在外的车辆出现问题，可在当地修理；</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7</w:t>
      </w:r>
      <w:r>
        <w:rPr>
          <w:rFonts w:ascii="SimHei" w:hAnsi="SimHei" w:eastAsia="黑体"/>
          <w:color w:val="000000"/>
          <w:kern w:val="0"/>
          <w:sz w:val="28"/>
          <w:szCs w:val="28"/>
        </w:rPr>
        <w:t>、凡机动车需购买配件及有关工具，必须报车辆办同意才能购买。在确保安全的前提下厉行节约；</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8</w:t>
      </w:r>
      <w:r>
        <w:rPr>
          <w:rFonts w:ascii="SimHei" w:hAnsi="SimHei" w:eastAsia="黑体"/>
          <w:color w:val="000000"/>
          <w:kern w:val="0"/>
          <w:sz w:val="28"/>
          <w:szCs w:val="28"/>
        </w:rPr>
        <w:t>、车辆的停放必须按规定的车库停放，夜晚不准停放在外，但如果是早上</w:t>
      </w:r>
      <w:r>
        <w:rPr>
          <w:rFonts w:ascii="SimHei" w:hAnsi="SimHei" w:eastAsia="黑体"/>
          <w:color w:val="000000"/>
          <w:kern w:val="0"/>
          <w:sz w:val="28"/>
          <w:szCs w:val="28"/>
        </w:rPr>
        <w:t>8</w:t>
      </w:r>
      <w:r>
        <w:rPr>
          <w:rFonts w:ascii="SimHei" w:hAnsi="SimHei" w:eastAsia="黑体"/>
          <w:color w:val="000000"/>
          <w:kern w:val="0"/>
          <w:sz w:val="28"/>
          <w:szCs w:val="28"/>
        </w:rPr>
        <w:t>点以前出车和晚上</w:t>
      </w:r>
      <w:r>
        <w:rPr>
          <w:rFonts w:ascii="SimHei" w:hAnsi="SimHei" w:eastAsia="黑体"/>
          <w:color w:val="000000"/>
          <w:kern w:val="0"/>
          <w:sz w:val="28"/>
          <w:szCs w:val="28"/>
        </w:rPr>
        <w:t>10</w:t>
      </w:r>
      <w:r>
        <w:rPr>
          <w:rFonts w:ascii="SimHei" w:hAnsi="SimHei" w:eastAsia="黑体"/>
          <w:color w:val="000000"/>
          <w:kern w:val="0"/>
          <w:sz w:val="28"/>
          <w:szCs w:val="28"/>
        </w:rPr>
        <w:t>点以后返回的车辆，在保证安全的情况下，可以停放在生活区；</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9</w:t>
      </w:r>
      <w:r>
        <w:rPr>
          <w:rFonts w:ascii="SimHei" w:hAnsi="SimHei" w:eastAsia="黑体"/>
          <w:color w:val="000000"/>
          <w:kern w:val="0"/>
          <w:sz w:val="28"/>
          <w:szCs w:val="28"/>
        </w:rPr>
        <w:t>、各机动车驾驶员必须按指定的路线行驶，绕道或顺路办私事，须经相关管理部门同意后方可行驶。公司驾驶员同车外出，相互之间可以替换，但不得把车辆交给非公司驾驶人员或无证人员驾驶，否则发生后果，一切责任均由自己承担；</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10</w:t>
      </w:r>
      <w:r>
        <w:rPr>
          <w:rFonts w:ascii="SimHei" w:hAnsi="SimHei" w:eastAsia="黑体"/>
          <w:color w:val="000000"/>
          <w:kern w:val="0"/>
          <w:sz w:val="28"/>
          <w:szCs w:val="28"/>
        </w:rPr>
        <w:t>、除因公同行的人员外，机动车驾驶员不得私自搭乘其他人员，否则发生后果，与公司无关；</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11</w:t>
      </w:r>
      <w:r>
        <w:rPr>
          <w:rFonts w:ascii="SimHei" w:hAnsi="SimHei" w:eastAsia="黑体"/>
          <w:color w:val="000000"/>
          <w:kern w:val="0"/>
          <w:sz w:val="28"/>
          <w:szCs w:val="28"/>
        </w:rPr>
        <w:t>、驾驶员出车违章被罚款，公司均不予报销；</w:t>
      </w:r>
    </w:p>
    <w:p>
      <w:pPr>
        <w:pStyle w:val="Normal"/>
        <w:widowControl/>
        <w:shd w:fill="FFFFFF" w:val="clear"/>
        <w:ind w:end="140" w:firstLine="560"/>
        <w:rPr>
          <w:color w:val="000000"/>
          <w:kern w:val="0"/>
          <w:szCs w:val="21"/>
        </w:rPr>
      </w:pPr>
      <w:r>
        <w:rPr>
          <w:rFonts w:ascii="SimHei" w:hAnsi="SimHei" w:eastAsia="黑体"/>
          <w:color w:val="000000"/>
          <w:kern w:val="0"/>
          <w:sz w:val="28"/>
          <w:szCs w:val="28"/>
        </w:rPr>
        <w:t>12</w:t>
      </w:r>
      <w:r>
        <w:rPr>
          <w:rFonts w:ascii="SimHei" w:hAnsi="SimHei" w:eastAsia="黑体"/>
          <w:color w:val="000000"/>
          <w:kern w:val="0"/>
          <w:sz w:val="28"/>
          <w:szCs w:val="28"/>
        </w:rPr>
        <w:t>、驾驶员行车需注意文明礼貌，不开斗气车、霸道车，行车中禁止拨打和接听电话。平时注意对车辆的观察，勤于保养，保持良好的车况，以确保车辆的安全行驶。</w:t>
      </w:r>
    </w:p>
    <w:p>
      <w:pPr>
        <w:pStyle w:val="Normal"/>
        <w:widowControl/>
        <w:shd w:fill="FFFFFF" w:val="clear"/>
        <w:rPr>
          <w:color w:val="000000"/>
          <w:kern w:val="0"/>
          <w:szCs w:val="21"/>
        </w:rPr>
      </w:pPr>
      <w:r>
        <w:rPr>
          <w:rFonts w:ascii="SimHei" w:hAnsi="SimHei" w:eastAsia="黑体"/>
          <w:color w:val="000000"/>
          <w:kern w:val="0"/>
          <w:szCs w:val="21"/>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计算机管理制度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60"/>
        <w:rPr>
          <w:color w:val="000000"/>
          <w:kern w:val="0"/>
          <w:szCs w:val="21"/>
        </w:rPr>
      </w:pPr>
      <w:r>
        <w:rPr>
          <w:rFonts w:ascii="SimHei" w:hAnsi="SimHei" w:cs="宋体;SimSun" w:eastAsia="黑体"/>
          <w:b/>
          <w:bCs/>
          <w:color w:val="000000"/>
          <w:kern w:val="0"/>
          <w:sz w:val="28"/>
          <w:szCs w:val="28"/>
        </w:rPr>
        <w:t>一、总则：</w:t>
      </w:r>
    </w:p>
    <w:p>
      <w:pPr>
        <w:pStyle w:val="Normal"/>
        <w:widowControl/>
        <w:shd w:fill="FFFFFF" w:val="clear"/>
        <w:spacing w:lineRule="atLeast" w:line="330"/>
        <w:ind w:firstLine="560"/>
        <w:jc w:val="start"/>
        <w:rPr>
          <w:color w:val="000000"/>
          <w:kern w:val="0"/>
          <w:szCs w:val="21"/>
        </w:rPr>
      </w:pPr>
      <w:r>
        <w:rPr>
          <w:rFonts w:ascii="SimHei" w:hAnsi="SimHei" w:cs="宋体;SimSun" w:eastAsia="黑体"/>
          <w:color w:val="000000"/>
          <w:kern w:val="0"/>
          <w:sz w:val="28"/>
          <w:szCs w:val="28"/>
        </w:rPr>
        <w:t>随着科学技术的发展，对企业经营管理工作的要求也越来越高，采用计算机对企业进行管理，是提高工作效率和管理水平、实现企业管理现代化的途径。在企业生产经营中推广应用计算机管理，对增加工厂经济效益将起积极的促进作用。</w:t>
      </w:r>
    </w:p>
    <w:p>
      <w:pPr>
        <w:pStyle w:val="Normal"/>
        <w:widowControl/>
        <w:shd w:fill="FFFFFF" w:val="clear"/>
        <w:spacing w:lineRule="atLeast" w:line="330"/>
        <w:ind w:start="561" w:hanging="0"/>
        <w:jc w:val="start"/>
        <w:rPr>
          <w:color w:val="000000"/>
          <w:kern w:val="0"/>
          <w:szCs w:val="21"/>
        </w:rPr>
      </w:pPr>
      <w:r>
        <w:rPr>
          <w:rFonts w:cs="宋体;SimSun" w:ascii="SimHei" w:hAnsi="SimHei" w:eastAsia="黑体"/>
          <w:b/>
          <w:bCs/>
          <w:color w:val="000000"/>
          <w:kern w:val="0"/>
          <w:sz w:val="28"/>
          <w:szCs w:val="28"/>
        </w:rPr>
        <w:t xml:space="preserve"> </w:t>
      </w:r>
      <w:r>
        <w:rPr>
          <w:rFonts w:ascii="SimHei" w:hAnsi="SimHei" w:cs="宋体;SimSun" w:eastAsia="黑体"/>
          <w:b/>
          <w:bCs/>
          <w:color w:val="000000"/>
          <w:kern w:val="0"/>
          <w:sz w:val="28"/>
          <w:szCs w:val="28"/>
        </w:rPr>
        <w:t>二、计算机的管理和使用：</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（一）、归口管理单位：</w:t>
      </w:r>
      <w:r>
        <w:rPr>
          <w:rFonts w:cs="宋体;SimSun" w:ascii="SimHei" w:hAnsi="SimHei" w:eastAsia="黑体"/>
          <w:color w:val="000000"/>
          <w:kern w:val="0"/>
          <w:sz w:val="28"/>
          <w:szCs w:val="28"/>
        </w:rPr>
        <w:br/>
        <w:t>1</w:t>
      </w:r>
      <w:r>
        <w:rPr>
          <w:rFonts w:ascii="SimHei" w:hAnsi="SimHei" w:cs="宋体;SimSun" w:eastAsia="黑体"/>
          <w:color w:val="000000"/>
          <w:kern w:val="0"/>
          <w:sz w:val="28"/>
          <w:szCs w:val="28"/>
        </w:rPr>
        <w:t>、微型以上档次的计算机管理单位为公司中控室；</w:t>
      </w:r>
    </w:p>
    <w:p>
      <w:pPr>
        <w:pStyle w:val="Normal"/>
        <w:widowControl/>
        <w:shd w:fill="FFFFFF" w:val="clear"/>
        <w:spacing w:lineRule="atLeast" w:line="330"/>
        <w:ind w:start="561" w:hanging="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、过程控制的计算机管理为生产科；</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、各科室计算机使用由本部门负责，只能用于工作用途。</w:t>
      </w:r>
    </w:p>
    <w:p>
      <w:pPr>
        <w:pStyle w:val="Normal"/>
        <w:widowControl/>
        <w:shd w:fill="FFFFFF" w:val="clear"/>
        <w:spacing w:lineRule="atLeast" w:line="330"/>
        <w:ind w:firstLine="560"/>
        <w:jc w:val="start"/>
        <w:rPr>
          <w:color w:val="000000"/>
          <w:kern w:val="0"/>
          <w:szCs w:val="21"/>
        </w:rPr>
      </w:pPr>
      <w:r>
        <w:rPr>
          <w:rFonts w:ascii="SimHei" w:hAnsi="SimHei" w:cs="宋体;SimSun" w:eastAsia="黑体"/>
          <w:color w:val="000000"/>
          <w:kern w:val="0"/>
          <w:sz w:val="28"/>
          <w:szCs w:val="28"/>
        </w:rPr>
        <w:t>（二）、管理员职责：</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、负责计算机运用的长远规划；</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、根据资金的安排，负责机器及外设、备件的计划、采购；</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、负责软件的开发规划制定，组织开发成果鉴定；</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4</w:t>
      </w:r>
      <w:r>
        <w:rPr>
          <w:rFonts w:ascii="SimHei" w:hAnsi="SimHei" w:cs="宋体;SimSun" w:eastAsia="黑体"/>
          <w:color w:val="000000"/>
          <w:kern w:val="0"/>
          <w:sz w:val="28"/>
          <w:szCs w:val="28"/>
        </w:rPr>
        <w:t>、组织计算机技术培训；</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、对分散使用的计算机进行不定期的检查。</w:t>
      </w:r>
    </w:p>
    <w:p>
      <w:pPr>
        <w:pStyle w:val="Normal"/>
        <w:widowControl/>
        <w:shd w:fill="FFFFFF" w:val="clear"/>
        <w:spacing w:lineRule="atLeast" w:line="330"/>
        <w:ind w:firstLine="560"/>
        <w:jc w:val="start"/>
        <w:rPr>
          <w:color w:val="000000"/>
          <w:kern w:val="0"/>
          <w:szCs w:val="21"/>
        </w:rPr>
      </w:pPr>
      <w:r>
        <w:rPr>
          <w:rFonts w:ascii="SimHei" w:hAnsi="SimHei" w:cs="宋体;SimSun" w:eastAsia="黑体"/>
          <w:color w:val="000000"/>
          <w:kern w:val="0"/>
          <w:sz w:val="28"/>
          <w:szCs w:val="28"/>
        </w:rPr>
        <w:t>（三）、硬件使用：</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、各部门使用计算机，需提出上机申请，经批准后按规定机型、外设使用；</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、上机申请分为：单次上机、每月定时上机、每日定时上机三类；</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、软件开发，上机时间较多的单位，可以申请配置机器。</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（四）、软件管理：</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、各部门需采购的应用软件，应向公司提出申请。</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、应用软件的开发分为自力开发、协作开发、委托开发三类。</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、中控室负责与外单位在有偿或对等的基础上进行软件交流。</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ascii="SimHei" w:hAnsi="SimHei" w:cs="宋体;SimSun" w:eastAsia="黑体"/>
          <w:b/>
          <w:bCs/>
          <w:color w:val="000000"/>
          <w:kern w:val="0"/>
          <w:sz w:val="28"/>
          <w:szCs w:val="28"/>
        </w:rPr>
        <w:t>三、软件开发任务书的编制与审批</w:t>
      </w:r>
    </w:p>
    <w:p>
      <w:pPr>
        <w:pStyle w:val="Normal"/>
        <w:widowControl/>
        <w:shd w:fill="FFFFFF" w:val="clear"/>
        <w:spacing w:lineRule="atLeast" w:line="330"/>
        <w:ind w:firstLine="560"/>
        <w:jc w:val="start"/>
        <w:rPr>
          <w:color w:val="000000"/>
          <w:kern w:val="0"/>
          <w:szCs w:val="21"/>
        </w:rPr>
      </w:pPr>
      <w:r>
        <w:rPr>
          <w:rFonts w:ascii="SimHei" w:hAnsi="SimHei" w:cs="宋体;SimSun" w:eastAsia="黑体"/>
          <w:color w:val="000000"/>
          <w:kern w:val="0"/>
          <w:sz w:val="28"/>
          <w:szCs w:val="28"/>
        </w:rPr>
        <w:t>（一）、编制依据：</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、厂、科室对软件开发的总体及项目的要求；</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、各部门要求采购的项目；</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、设备及软件开发人员的能力。</w:t>
      </w:r>
    </w:p>
    <w:p>
      <w:pPr>
        <w:pStyle w:val="Normal"/>
        <w:widowControl/>
        <w:shd w:fill="FFFFFF" w:val="clear"/>
        <w:spacing w:lineRule="atLeast" w:line="330"/>
        <w:ind w:firstLine="560"/>
        <w:jc w:val="start"/>
        <w:rPr>
          <w:color w:val="000000"/>
          <w:kern w:val="0"/>
          <w:szCs w:val="21"/>
        </w:rPr>
      </w:pPr>
      <w:r>
        <w:rPr>
          <w:rFonts w:ascii="SimHei" w:hAnsi="SimHei" w:cs="宋体;SimSun" w:eastAsia="黑体"/>
          <w:color w:val="000000"/>
          <w:kern w:val="0"/>
          <w:sz w:val="28"/>
          <w:szCs w:val="28"/>
        </w:rPr>
        <w:t>（二）、任务书内容：</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、软件名称；</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、软件应能达到的技术性能；</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、软件的操作环境；</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、更高层次软件对开发软件的要求；</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、工作进度计划；</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、设计组织机构、人员安排、协作单位情况；</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7</w:t>
      </w:r>
      <w:r>
        <w:rPr>
          <w:rFonts w:ascii="SimHei" w:hAnsi="SimHei" w:cs="宋体;SimSun" w:eastAsia="黑体"/>
          <w:color w:val="000000"/>
          <w:kern w:val="0"/>
          <w:sz w:val="28"/>
          <w:szCs w:val="28"/>
        </w:rPr>
        <w:t>、经费预算；</w:t>
      </w:r>
    </w:p>
    <w:p>
      <w:pPr>
        <w:pStyle w:val="Normal"/>
        <w:widowControl/>
        <w:shd w:fill="FFFFFF" w:val="clear"/>
        <w:spacing w:lineRule="atLeast" w:line="330"/>
        <w:ind w:firstLine="560"/>
        <w:jc w:val="start"/>
        <w:rPr>
          <w:color w:val="000000"/>
          <w:kern w:val="0"/>
          <w:szCs w:val="21"/>
        </w:rPr>
      </w:pPr>
      <w:r>
        <w:rPr>
          <w:rFonts w:ascii="SimHei" w:hAnsi="SimHei" w:cs="宋体;SimSun" w:eastAsia="黑体"/>
          <w:color w:val="000000"/>
          <w:kern w:val="0"/>
          <w:sz w:val="28"/>
          <w:szCs w:val="28"/>
        </w:rPr>
        <w:t>（三）、任务书的审批：</w:t>
      </w:r>
    </w:p>
    <w:p>
      <w:pPr>
        <w:pStyle w:val="Normal"/>
        <w:widowControl/>
        <w:shd w:fill="FFFFFF" w:val="clear"/>
        <w:spacing w:lineRule="atLeast" w:line="330"/>
        <w:ind w:firstLine="560"/>
        <w:jc w:val="start"/>
        <w:rPr>
          <w:color w:val="000000"/>
          <w:kern w:val="0"/>
          <w:szCs w:val="21"/>
        </w:rPr>
      </w:pPr>
      <w:r>
        <w:rPr>
          <w:rFonts w:ascii="SimHei" w:hAnsi="SimHei" w:cs="宋体;SimSun" w:eastAsia="黑体"/>
          <w:color w:val="000000"/>
          <w:kern w:val="0"/>
          <w:sz w:val="28"/>
          <w:szCs w:val="28"/>
        </w:rPr>
        <w:t xml:space="preserve">设计任务书编制完成后，由组织有关科室进行审议，认定可行后，由中控室批准。 </w:t>
      </w:r>
    </w:p>
    <w:p>
      <w:pPr>
        <w:pStyle w:val="Normal"/>
        <w:widowControl/>
        <w:shd w:fill="FFFFFF" w:val="clear"/>
        <w:spacing w:lineRule="atLeast" w:line="330"/>
        <w:ind w:firstLine="560"/>
        <w:jc w:val="start"/>
        <w:rPr>
          <w:color w:val="000000"/>
          <w:kern w:val="0"/>
          <w:szCs w:val="21"/>
        </w:rPr>
      </w:pPr>
      <w:r>
        <w:rPr>
          <w:rFonts w:ascii="SimHei" w:hAnsi="SimHei" w:cs="宋体;SimSun" w:eastAsia="黑体"/>
          <w:b/>
          <w:bCs/>
          <w:color w:val="000000"/>
          <w:kern w:val="0"/>
          <w:sz w:val="28"/>
          <w:szCs w:val="28"/>
        </w:rPr>
        <w:t>四、软件鉴定：</w:t>
      </w:r>
    </w:p>
    <w:p>
      <w:pPr>
        <w:pStyle w:val="Normal"/>
        <w:widowControl/>
        <w:shd w:fill="FFFFFF" w:val="clear"/>
        <w:spacing w:lineRule="atLeast" w:line="330"/>
        <w:ind w:start="561" w:hanging="0"/>
        <w:jc w:val="start"/>
        <w:rPr>
          <w:color w:val="000000"/>
          <w:kern w:val="0"/>
          <w:szCs w:val="21"/>
        </w:rPr>
      </w:pPr>
      <w:r>
        <w:rPr>
          <w:rFonts w:ascii="SimHei" w:hAnsi="SimHei" w:cs="宋体;SimSun" w:eastAsia="黑体"/>
          <w:color w:val="000000"/>
          <w:kern w:val="0"/>
          <w:sz w:val="28"/>
          <w:szCs w:val="28"/>
        </w:rPr>
        <w:t>（一）、鉴定的基本要求：</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软件全部开发完成后，需经三个月到一年的实践运行，才能申请</w:t>
      </w:r>
    </w:p>
    <w:p>
      <w:pPr>
        <w:pStyle w:val="Normal"/>
        <w:widowControl/>
        <w:shd w:fill="FFFFFF" w:val="clear"/>
        <w:spacing w:lineRule="atLeast" w:line="330"/>
        <w:ind w:start="280" w:hanging="280"/>
        <w:jc w:val="start"/>
        <w:rPr>
          <w:color w:val="000000"/>
          <w:kern w:val="0"/>
          <w:szCs w:val="21"/>
        </w:rPr>
      </w:pPr>
      <w:r>
        <w:rPr>
          <w:rFonts w:ascii="SimHei" w:hAnsi="SimHei" w:cs="宋体;SimSun" w:eastAsia="黑体"/>
          <w:color w:val="000000"/>
          <w:kern w:val="0"/>
          <w:sz w:val="28"/>
          <w:szCs w:val="28"/>
        </w:rPr>
        <w:t>鉴定。</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（二）、鉴定资料：</w:t>
      </w:r>
    </w:p>
    <w:p>
      <w:pPr>
        <w:pStyle w:val="Normal"/>
        <w:widowControl/>
        <w:shd w:fill="FFFFFF" w:val="clear"/>
        <w:spacing w:lineRule="atLeast" w:line="330"/>
        <w:ind w:start="281" w:firstLine="280"/>
        <w:jc w:val="start"/>
        <w:rPr>
          <w:color w:val="000000"/>
          <w:kern w:val="0"/>
          <w:szCs w:val="21"/>
        </w:rPr>
      </w:pPr>
      <w:r>
        <w:rPr>
          <w:rFonts w:ascii="SimHei" w:hAnsi="SimHei" w:cs="宋体;SimSun" w:eastAsia="黑体"/>
          <w:color w:val="000000"/>
          <w:kern w:val="0"/>
          <w:sz w:val="28"/>
          <w:szCs w:val="28"/>
        </w:rPr>
        <w:t>软件鉴定前，必须向鉴定上级提供下述资料</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其中</w:t>
      </w:r>
      <w:r>
        <w:rPr>
          <w:rFonts w:cs="宋体;SimSun" w:ascii="SimHei" w:hAnsi="SimHei" w:eastAsia="黑体"/>
          <w:color w:val="000000"/>
          <w:kern w:val="0"/>
          <w:sz w:val="28"/>
          <w:szCs w:val="28"/>
        </w:rPr>
        <w:t>3-7</w:t>
      </w:r>
      <w:r>
        <w:rPr>
          <w:rFonts w:ascii="SimHei" w:hAnsi="SimHei" w:cs="宋体;SimSun" w:eastAsia="黑体"/>
          <w:color w:val="000000"/>
          <w:kern w:val="0"/>
          <w:sz w:val="28"/>
          <w:szCs w:val="28"/>
        </w:rPr>
        <w:t>项资料各</w:t>
      </w:r>
    </w:p>
    <w:p>
      <w:pPr>
        <w:pStyle w:val="Normal"/>
        <w:widowControl/>
        <w:shd w:fill="FFFFFF" w:val="clear"/>
        <w:spacing w:lineRule="atLeast" w:line="330"/>
        <w:jc w:val="start"/>
        <w:rPr>
          <w:color w:val="000000"/>
          <w:kern w:val="0"/>
          <w:szCs w:val="21"/>
        </w:rPr>
      </w:pPr>
      <w:r>
        <w:rPr>
          <w:rFonts w:ascii="SimHei" w:hAnsi="SimHei" w:cs="宋体;SimSun" w:eastAsia="黑体"/>
          <w:color w:val="000000"/>
          <w:kern w:val="0"/>
          <w:sz w:val="28"/>
          <w:szCs w:val="28"/>
        </w:rPr>
        <w:t>二份</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、设计任务书；</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、软件实现的功能；</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、使用机型，对外存外设的要求，软件支撑环境；</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、软件设计的流程图；</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、源程序清单；</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6</w:t>
      </w:r>
      <w:r>
        <w:rPr>
          <w:rFonts w:ascii="SimHei" w:hAnsi="SimHei" w:cs="宋体;SimSun" w:eastAsia="黑体"/>
          <w:color w:val="000000"/>
          <w:kern w:val="0"/>
          <w:sz w:val="28"/>
          <w:szCs w:val="28"/>
        </w:rPr>
        <w:t>、数据库结构；</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7</w:t>
      </w:r>
      <w:r>
        <w:rPr>
          <w:rFonts w:ascii="SimHei" w:hAnsi="SimHei" w:cs="宋体;SimSun" w:eastAsia="黑体"/>
          <w:color w:val="000000"/>
          <w:kern w:val="0"/>
          <w:sz w:val="28"/>
          <w:szCs w:val="28"/>
        </w:rPr>
        <w:t>、标准化室审议报告；</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8</w:t>
      </w:r>
      <w:r>
        <w:rPr>
          <w:rFonts w:ascii="SimHei" w:hAnsi="SimHei" w:cs="宋体;SimSun" w:eastAsia="黑体"/>
          <w:color w:val="000000"/>
          <w:kern w:val="0"/>
          <w:sz w:val="28"/>
          <w:szCs w:val="28"/>
        </w:rPr>
        <w:t>、用户意见书。</w:t>
      </w:r>
    </w:p>
    <w:p>
      <w:pPr>
        <w:pStyle w:val="Normal"/>
        <w:widowControl/>
        <w:shd w:fill="FFFFFF" w:val="clear"/>
        <w:spacing w:lineRule="atLeast" w:line="330"/>
        <w:ind w:firstLine="560"/>
        <w:jc w:val="start"/>
        <w:rPr>
          <w:color w:val="000000"/>
          <w:kern w:val="0"/>
          <w:szCs w:val="21"/>
        </w:rPr>
      </w:pPr>
      <w:r>
        <w:rPr>
          <w:rFonts w:ascii="SimHei" w:hAnsi="SimHei" w:cs="宋体;SimSun" w:eastAsia="黑体"/>
          <w:color w:val="000000"/>
          <w:kern w:val="0"/>
          <w:sz w:val="28"/>
          <w:szCs w:val="28"/>
        </w:rPr>
        <w:t>（三）、鉴定小组的组成与鉴定程序：</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、鉴定小组成员由厂、科等单位负责人组成；</w:t>
      </w:r>
      <w:r>
        <w:rPr>
          <w:rFonts w:cs="宋体;SimSun" w:ascii="SimHei" w:hAnsi="SimHei" w:eastAsia="黑体"/>
          <w:color w:val="000000"/>
          <w:kern w:val="0"/>
          <w:sz w:val="28"/>
          <w:szCs w:val="28"/>
        </w:rPr>
        <w:br/>
        <w:t xml:space="preserve">  </w:t>
      </w:r>
      <w:r>
        <w:rPr>
          <w:rFonts w:cs="宋体;SimSun" w:ascii="SimHei" w:hAnsi="SimHei" w:eastAsia="黑体"/>
          <w:color w:val="000000"/>
          <w:kern w:val="0"/>
          <w:sz w:val="28"/>
        </w:rPr>
        <w:t xml:space="preserve"> </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、鉴定的议程：</w:t>
      </w:r>
      <w:r>
        <w:rPr>
          <w:rFonts w:cs="宋体;SimSun" w:ascii="SimHei" w:hAnsi="SimHei" w:eastAsia="黑体"/>
          <w:color w:val="000000"/>
          <w:kern w:val="0"/>
          <w:sz w:val="28"/>
          <w:szCs w:val="28"/>
        </w:rPr>
        <w:br/>
        <w:t xml:space="preserve">  </w:t>
      </w:r>
      <w:r>
        <w:rPr>
          <w:rFonts w:cs="宋体;SimSun" w:ascii="SimHei" w:hAnsi="SimHei" w:eastAsia="黑体"/>
          <w:color w:val="000000"/>
          <w:kern w:val="0"/>
          <w:sz w:val="28"/>
        </w:rPr>
        <w:t xml:space="preserve"> </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软件设计者对软件的介绍；</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宣读标准化审查报告；</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用户代表发言；</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(4)</w:t>
      </w:r>
      <w:r>
        <w:rPr>
          <w:rFonts w:ascii="SimHei" w:hAnsi="SimHei" w:cs="宋体;SimSun" w:eastAsia="黑体"/>
          <w:color w:val="000000"/>
          <w:kern w:val="0"/>
          <w:sz w:val="28"/>
          <w:szCs w:val="28"/>
        </w:rPr>
        <w:t>操作示范；</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讨论鉴定结果及提出进一步修改的建议；</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(6)</w:t>
      </w:r>
      <w:r>
        <w:rPr>
          <w:rFonts w:ascii="SimHei" w:hAnsi="SimHei" w:cs="宋体;SimSun" w:eastAsia="黑体"/>
          <w:color w:val="000000"/>
          <w:kern w:val="0"/>
          <w:sz w:val="28"/>
          <w:szCs w:val="28"/>
        </w:rPr>
        <w:t>通过鉴定报告，鉴定小组成员并签字。</w:t>
      </w:r>
    </w:p>
    <w:p>
      <w:pPr>
        <w:pStyle w:val="Normal"/>
        <w:widowControl/>
        <w:shd w:fill="FFFFFF" w:val="clear"/>
        <w:spacing w:lineRule="atLeast" w:line="330"/>
        <w:ind w:firstLine="560"/>
        <w:jc w:val="start"/>
        <w:rPr>
          <w:color w:val="000000"/>
          <w:kern w:val="0"/>
          <w:szCs w:val="21"/>
        </w:rPr>
      </w:pPr>
      <w:r>
        <w:rPr>
          <w:rFonts w:ascii="SimHei" w:hAnsi="SimHei" w:cs="宋体;SimSun" w:eastAsia="黑体"/>
          <w:color w:val="000000"/>
          <w:kern w:val="0"/>
          <w:sz w:val="28"/>
          <w:szCs w:val="28"/>
        </w:rPr>
        <w:t>（四）、鉴定后的工作：</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、整理资料、存档；</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 xml:space="preserve">　　</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、将鉴定会的意见反馈到各有关部门。</w:t>
      </w:r>
    </w:p>
    <w:p>
      <w:pPr>
        <w:pStyle w:val="Normal"/>
        <w:widowControl/>
        <w:shd w:fill="FFFFFF" w:val="clear"/>
        <w:spacing w:lineRule="atLeast" w:line="330"/>
        <w:ind w:firstLine="560"/>
        <w:jc w:val="start"/>
        <w:rPr>
          <w:color w:val="000000"/>
          <w:kern w:val="0"/>
          <w:szCs w:val="21"/>
        </w:rPr>
      </w:pPr>
      <w:r>
        <w:rPr>
          <w:rFonts w:ascii="SimHei" w:hAnsi="SimHei" w:cs="宋体;SimSun" w:eastAsia="黑体"/>
          <w:color w:val="000000"/>
          <w:kern w:val="0"/>
          <w:sz w:val="28"/>
          <w:szCs w:val="28"/>
        </w:rPr>
        <w:t>（五）、软件的维护与完善。</w:t>
      </w:r>
    </w:p>
    <w:p>
      <w:pPr>
        <w:pStyle w:val="Normal"/>
        <w:widowControl/>
        <w:shd w:fill="FFFFFF" w:val="clear"/>
        <w:spacing w:lineRule="atLeast" w:line="330"/>
        <w:ind w:firstLine="56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、软件开发人员对开发的软件要经常维护和不断完善，并对软件操作者和后续开发人员进行业务指导；</w:t>
      </w:r>
    </w:p>
    <w:p>
      <w:pPr>
        <w:pStyle w:val="Normal"/>
        <w:widowControl/>
        <w:shd w:fill="FFFFFF" w:val="clear"/>
        <w:ind w:start="560" w:hanging="560"/>
        <w:rPr>
          <w:color w:val="000000"/>
          <w:kern w:val="0"/>
          <w:szCs w:val="21"/>
        </w:rPr>
      </w:pPr>
      <w:r>
        <w:rPr>
          <w:rFonts w:cs="宋体;SimSun" w:ascii="SimHei" w:hAnsi="SimHei" w:eastAsia="黑体"/>
          <w:color w:val="000000"/>
          <w:kern w:val="0"/>
          <w:sz w:val="28"/>
          <w:szCs w:val="28"/>
        </w:rPr>
        <w:t xml:space="preserve">   </w:t>
      </w:r>
      <w:r>
        <w:rPr>
          <w:rFonts w:cs="宋体;SimSun" w:ascii="SimHei" w:hAnsi="SimHei" w:eastAsia="黑体"/>
          <w:color w:val="000000"/>
          <w:kern w:val="0"/>
          <w:sz w:val="28"/>
        </w:rPr>
        <w:t xml:space="preserve"> </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、完善的软件，年底应向计算机管理人员提供修改的程序清单。</w:t>
      </w:r>
      <w:r>
        <w:rPr>
          <w:rFonts w:ascii="SimHei" w:hAnsi="SimHei" w:cs="宋体;SimSun" w:eastAsia="黑体"/>
          <w:b/>
          <w:bCs/>
          <w:color w:val="000000"/>
          <w:kern w:val="0"/>
          <w:sz w:val="28"/>
          <w:szCs w:val="28"/>
        </w:rPr>
        <w:t>五、操作证管理：</w:t>
      </w:r>
      <w:r>
        <w:rPr>
          <w:rFonts w:cs="宋体;SimSun" w:ascii="SimHei" w:hAnsi="SimHei" w:eastAsia="黑体"/>
          <w:b/>
          <w:bCs/>
          <w:color w:val="000000"/>
          <w:kern w:val="0"/>
          <w:sz w:val="28"/>
          <w:szCs w:val="28"/>
        </w:rPr>
        <w:br/>
      </w:r>
      <w:r>
        <w:rPr>
          <w:rFonts w:ascii="SimHei" w:hAnsi="SimHei" w:cs="宋体;SimSun" w:eastAsia="黑体"/>
          <w:color w:val="000000"/>
          <w:kern w:val="0"/>
          <w:sz w:val="28"/>
          <w:szCs w:val="28"/>
        </w:rPr>
        <w:t>（一）、操作证由中控室统一归口管理，每年审核一次；</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（二）、办理操作证由本人申请，单位领导同意，通过应知道</w:t>
      </w:r>
    </w:p>
    <w:p>
      <w:pPr>
        <w:pStyle w:val="Normal"/>
        <w:widowControl/>
        <w:shd w:fill="FFFFFF" w:val="clear"/>
        <w:ind w:start="560" w:hanging="560"/>
        <w:rPr>
          <w:color w:val="000000"/>
          <w:kern w:val="0"/>
          <w:szCs w:val="21"/>
        </w:rPr>
      </w:pPr>
      <w:r>
        <w:rPr>
          <w:rFonts w:ascii="SimHei" w:hAnsi="SimHei" w:cs="宋体;SimSun" w:eastAsia="黑体"/>
          <w:color w:val="000000"/>
          <w:kern w:val="0"/>
          <w:sz w:val="28"/>
          <w:szCs w:val="28"/>
        </w:rPr>
        <w:t>会考试，成绩合格者才能发给操作证；</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（三）、申请操作证的人员应掌握计算机系统操作，了解计算</w:t>
      </w:r>
    </w:p>
    <w:p>
      <w:pPr>
        <w:pStyle w:val="Normal"/>
        <w:widowControl/>
        <w:shd w:fill="FFFFFF" w:val="clear"/>
        <w:ind w:start="560" w:hanging="560"/>
        <w:rPr>
          <w:color w:val="000000"/>
          <w:kern w:val="0"/>
          <w:szCs w:val="21"/>
        </w:rPr>
      </w:pPr>
      <w:r>
        <w:rPr>
          <w:rFonts w:ascii="SimHei" w:hAnsi="SimHei" w:cs="宋体;SimSun" w:eastAsia="黑体"/>
          <w:color w:val="000000"/>
          <w:kern w:val="0"/>
          <w:sz w:val="28"/>
          <w:szCs w:val="28"/>
        </w:rPr>
        <w:t>机的结构和操作规程。</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（四）、</w:t>
      </w:r>
      <w:r>
        <w:rPr>
          <w:rFonts w:ascii="SimHei" w:hAnsi="SimHei" w:cs="宋体;SimSun" w:eastAsia="黑体"/>
          <w:color w:val="000000"/>
          <w:kern w:val="0"/>
          <w:sz w:val="28"/>
        </w:rPr>
        <w:t xml:space="preserve"> </w:t>
      </w:r>
      <w:r>
        <w:rPr>
          <w:rFonts w:ascii="SimHei" w:hAnsi="SimHei" w:cs="宋体;SimSun" w:eastAsia="黑体"/>
          <w:color w:val="000000"/>
          <w:kern w:val="0"/>
          <w:sz w:val="28"/>
          <w:szCs w:val="28"/>
        </w:rPr>
        <w:t>操作人员能按操作证规定的机型、外设操作。</w:t>
      </w:r>
      <w:r>
        <w:rPr>
          <w:rFonts w:cs="宋体;SimSun" w:ascii="SimHei" w:hAnsi="SimHei" w:eastAsia="黑体"/>
          <w:color w:val="000000"/>
          <w:kern w:val="0"/>
          <w:sz w:val="28"/>
          <w:szCs w:val="28"/>
        </w:rPr>
        <w:br/>
      </w:r>
      <w:r>
        <w:rPr>
          <w:rFonts w:ascii="SimHei" w:hAnsi="SimHei" w:cs="宋体;SimSun" w:eastAsia="黑体"/>
          <w:b/>
          <w:bCs/>
          <w:color w:val="000000"/>
          <w:kern w:val="0"/>
          <w:sz w:val="28"/>
          <w:szCs w:val="28"/>
        </w:rPr>
        <w:t>六、机房管理：</w:t>
      </w:r>
      <w:r>
        <w:rPr>
          <w:rFonts w:cs="宋体;SimSun" w:ascii="SimHei" w:hAnsi="SimHei" w:eastAsia="黑体"/>
          <w:b/>
          <w:bCs/>
          <w:color w:val="000000"/>
          <w:kern w:val="0"/>
          <w:sz w:val="28"/>
          <w:szCs w:val="28"/>
        </w:rPr>
        <w:br/>
      </w:r>
      <w:r>
        <w:rPr>
          <w:rFonts w:ascii="SimHei" w:hAnsi="SimHei" w:cs="宋体;SimSun" w:eastAsia="黑体"/>
          <w:color w:val="000000"/>
          <w:kern w:val="0"/>
          <w:sz w:val="28"/>
          <w:szCs w:val="28"/>
        </w:rPr>
        <w:t>（一）、凡与计算机有关的业务联系由中控室负责人接洽；</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（二）、进入机房工作，要认真填好上机申请表，经主管负责</w:t>
      </w:r>
    </w:p>
    <w:p>
      <w:pPr>
        <w:pStyle w:val="Normal"/>
        <w:widowControl/>
        <w:shd w:fill="FFFFFF" w:val="clear"/>
        <w:ind w:start="560" w:hanging="560"/>
        <w:rPr>
          <w:color w:val="000000"/>
          <w:kern w:val="0"/>
          <w:szCs w:val="21"/>
        </w:rPr>
      </w:pPr>
      <w:r>
        <w:rPr>
          <w:rFonts w:ascii="SimHei" w:hAnsi="SimHei" w:cs="宋体;SimSun" w:eastAsia="黑体"/>
          <w:color w:val="000000"/>
          <w:kern w:val="0"/>
          <w:sz w:val="28"/>
          <w:szCs w:val="28"/>
        </w:rPr>
        <w:t>人审批后，方可上机操作；</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（三）、外单位人员因工作需要进入机房时，必须由中控室办</w:t>
      </w:r>
    </w:p>
    <w:p>
      <w:pPr>
        <w:pStyle w:val="Normal"/>
        <w:widowControl/>
        <w:shd w:fill="FFFFFF" w:val="clear"/>
        <w:ind w:start="560" w:hanging="560"/>
        <w:rPr>
          <w:color w:val="000000"/>
          <w:kern w:val="0"/>
          <w:szCs w:val="21"/>
        </w:rPr>
      </w:pPr>
      <w:r>
        <w:rPr>
          <w:rFonts w:ascii="SimHei" w:hAnsi="SimHei" w:cs="宋体;SimSun" w:eastAsia="黑体"/>
          <w:color w:val="000000"/>
          <w:kern w:val="0"/>
          <w:sz w:val="28"/>
          <w:szCs w:val="28"/>
        </w:rPr>
        <w:t>理审批手续；</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（四）、参观机房由中控室安排，进入机房后听从工作人员</w:t>
      </w:r>
    </w:p>
    <w:p>
      <w:pPr>
        <w:pStyle w:val="Normal"/>
        <w:widowControl/>
        <w:shd w:fill="FFFFFF" w:val="clear"/>
        <w:ind w:start="560" w:hanging="560"/>
        <w:rPr>
          <w:color w:val="000000"/>
          <w:kern w:val="0"/>
          <w:szCs w:val="21"/>
        </w:rPr>
      </w:pPr>
      <w:r>
        <w:rPr>
          <w:rFonts w:ascii="SimHei" w:hAnsi="SimHei" w:cs="宋体;SimSun" w:eastAsia="黑体"/>
          <w:color w:val="000000"/>
          <w:kern w:val="0"/>
          <w:sz w:val="28"/>
          <w:szCs w:val="28"/>
        </w:rPr>
        <w:t>的指挥，未经许可，不得乱动机房内设施；</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（五）、进入机房必须换鞋，严禁吸烟，不得高声喧哗，自</w:t>
      </w:r>
    </w:p>
    <w:p>
      <w:pPr>
        <w:pStyle w:val="Normal"/>
        <w:widowControl/>
        <w:shd w:fill="FFFFFF" w:val="clear"/>
        <w:ind w:start="560" w:hanging="560"/>
        <w:rPr>
          <w:color w:val="000000"/>
          <w:kern w:val="0"/>
          <w:szCs w:val="21"/>
        </w:rPr>
      </w:pPr>
      <w:r>
        <w:rPr>
          <w:rFonts w:ascii="SimHei" w:hAnsi="SimHei" w:cs="宋体;SimSun" w:eastAsia="黑体"/>
          <w:color w:val="000000"/>
          <w:kern w:val="0"/>
          <w:sz w:val="28"/>
          <w:szCs w:val="28"/>
        </w:rPr>
        <w:t>觉维护室内清洁卫生；</w:t>
      </w:r>
      <w:r>
        <w:rPr>
          <w:rFonts w:cs="宋体;SimSun" w:ascii="SimHei" w:hAnsi="SimHei" w:eastAsia="黑体"/>
          <w:color w:val="000000"/>
          <w:kern w:val="0"/>
          <w:sz w:val="28"/>
          <w:szCs w:val="28"/>
        </w:rPr>
        <w:br/>
      </w:r>
      <w:r>
        <w:rPr>
          <w:rFonts w:ascii="SimHei" w:hAnsi="SimHei" w:cs="宋体;SimSun" w:eastAsia="黑体"/>
          <w:color w:val="000000"/>
          <w:kern w:val="0"/>
          <w:sz w:val="28"/>
          <w:szCs w:val="28"/>
        </w:rPr>
        <w:t>（六）软件复制经有关软件人员批准，方可进行。</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880"/>
        <w:jc w:val="center"/>
        <w:rPr>
          <w:color w:val="000000"/>
          <w:kern w:val="0"/>
          <w:szCs w:val="21"/>
        </w:rPr>
      </w:pPr>
      <w:r>
        <w:rPr>
          <w:rFonts w:ascii="SimHei" w:hAnsi="SimHei" w:eastAsia="黑体"/>
          <w:color w:val="000000"/>
          <w:kern w:val="0"/>
          <w:sz w:val="44"/>
          <w:szCs w:val="44"/>
        </w:rPr>
        <w:t>电脑操作管理制度</w:t>
      </w:r>
    </w:p>
    <w:p>
      <w:pPr>
        <w:pStyle w:val="Normal"/>
        <w:widowControl/>
        <w:shd w:fill="FFFFFF" w:val="clear"/>
        <w:spacing w:lineRule="atLeast" w:line="633"/>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537"/>
        <w:ind w:firstLine="560"/>
        <w:jc w:val="start"/>
        <w:rPr>
          <w:color w:val="000000"/>
          <w:kern w:val="0"/>
          <w:szCs w:val="21"/>
        </w:rPr>
      </w:pPr>
      <w:r>
        <w:rPr>
          <w:rFonts w:ascii="SimHei" w:hAnsi="SimHei" w:cs="宋体;SimSun" w:eastAsia="黑体"/>
          <w:color w:val="000000"/>
          <w:kern w:val="0"/>
          <w:sz w:val="28"/>
          <w:szCs w:val="28"/>
        </w:rPr>
        <w:t>一、电脑操作人员应认真学习专业技术知识，严格按照安全操作程序进行操控，防止程序破坏和系统混乱；</w:t>
      </w:r>
    </w:p>
    <w:p>
      <w:pPr>
        <w:pStyle w:val="Normal"/>
        <w:widowControl/>
        <w:shd w:fill="FFFFFF" w:val="clear"/>
        <w:spacing w:lineRule="atLeast" w:line="537"/>
        <w:jc w:val="start"/>
        <w:rPr>
          <w:color w:val="000000"/>
          <w:kern w:val="0"/>
          <w:szCs w:val="21"/>
        </w:rPr>
      </w:pPr>
      <w:r>
        <w:rPr>
          <w:rFonts w:cs="宋体;SimSun" w:ascii="SimHei" w:hAnsi="SimHei" w:eastAsia="黑体"/>
          <w:color w:val="000000"/>
          <w:kern w:val="0"/>
          <w:sz w:val="28"/>
          <w:szCs w:val="28"/>
        </w:rPr>
        <w:t xml:space="preserve"> </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 xml:space="preserve">　二、使用鼠标应做到；轻拿、轻放、慢慢移动，以延长鼠标的使用寿命；</w:t>
      </w:r>
    </w:p>
    <w:p>
      <w:pPr>
        <w:pStyle w:val="Normal"/>
        <w:widowControl/>
        <w:shd w:fill="FFFFFF" w:val="clear"/>
        <w:spacing w:lineRule="atLeast" w:line="537"/>
        <w:jc w:val="start"/>
        <w:rPr>
          <w:color w:val="000000"/>
          <w:kern w:val="0"/>
          <w:szCs w:val="21"/>
        </w:rPr>
      </w:pPr>
      <w:r>
        <w:rPr>
          <w:rFonts w:cs="宋体;SimSun" w:ascii="SimHei" w:hAnsi="SimHei" w:eastAsia="黑体"/>
          <w:color w:val="000000"/>
          <w:kern w:val="0"/>
          <w:sz w:val="28"/>
          <w:szCs w:val="28"/>
        </w:rPr>
        <w:t xml:space="preserve"> </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 xml:space="preserve">　三、不得在电脑上任意安装程序，不得私自将软盘放入软驱</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包括歌碟、影蝶等</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，以防电脑感染病毒。如有违者，后果自负；</w:t>
      </w:r>
    </w:p>
    <w:p>
      <w:pPr>
        <w:pStyle w:val="Normal"/>
        <w:widowControl/>
        <w:shd w:fill="FFFFFF" w:val="clear"/>
        <w:spacing w:lineRule="atLeast" w:line="537"/>
        <w:jc w:val="start"/>
        <w:rPr>
          <w:color w:val="000000"/>
          <w:kern w:val="0"/>
          <w:szCs w:val="21"/>
        </w:rPr>
      </w:pPr>
      <w:r>
        <w:rPr>
          <w:rFonts w:cs="宋体;SimSun" w:ascii="SimHei" w:hAnsi="SimHei" w:eastAsia="黑体"/>
          <w:color w:val="000000"/>
          <w:kern w:val="0"/>
          <w:sz w:val="28"/>
          <w:szCs w:val="28"/>
        </w:rPr>
        <w:t xml:space="preserve"> </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 xml:space="preserve">　四、上班时严禁玩游戏或作其它私用；</w:t>
      </w:r>
    </w:p>
    <w:p>
      <w:pPr>
        <w:pStyle w:val="Normal"/>
        <w:widowControl/>
        <w:shd w:fill="FFFFFF" w:val="clear"/>
        <w:spacing w:lineRule="atLeast" w:line="537"/>
        <w:jc w:val="start"/>
        <w:rPr>
          <w:color w:val="000000"/>
          <w:kern w:val="0"/>
          <w:szCs w:val="21"/>
        </w:rPr>
      </w:pPr>
      <w:r>
        <w:rPr>
          <w:rFonts w:cs="宋体;SimSun" w:ascii="SimHei" w:hAnsi="SimHei" w:eastAsia="黑体"/>
          <w:color w:val="000000"/>
          <w:kern w:val="0"/>
          <w:sz w:val="28"/>
          <w:szCs w:val="28"/>
        </w:rPr>
        <w:t xml:space="preserve"> </w:t>
      </w:r>
      <w:r>
        <w:rPr>
          <w:rFonts w:cs="宋体;SimSun" w:ascii="SimHei" w:hAnsi="SimHei" w:eastAsia="黑体"/>
          <w:color w:val="000000"/>
          <w:kern w:val="0"/>
          <w:sz w:val="28"/>
        </w:rPr>
        <w:t xml:space="preserve"> </w:t>
      </w:r>
      <w:r>
        <w:rPr>
          <w:rFonts w:ascii="SimHei" w:hAnsi="SimHei" w:cs="宋体;SimSun" w:eastAsia="黑体"/>
          <w:color w:val="000000"/>
          <w:kern w:val="0"/>
          <w:sz w:val="28"/>
          <w:szCs w:val="28"/>
        </w:rPr>
        <w:t xml:space="preserve">　五、非电脑操作人员，未经许可，不得擅自上机操作，否则将承担由此引起的一切后果；</w:t>
      </w:r>
    </w:p>
    <w:p>
      <w:pPr>
        <w:pStyle w:val="Normal"/>
        <w:widowControl/>
        <w:shd w:fill="FFFFFF" w:val="clear"/>
        <w:spacing w:lineRule="atLeast" w:line="633"/>
        <w:ind w:firstLine="560"/>
        <w:jc w:val="start"/>
        <w:rPr>
          <w:color w:val="000000"/>
          <w:kern w:val="0"/>
          <w:szCs w:val="21"/>
        </w:rPr>
      </w:pPr>
      <w:r>
        <w:rPr>
          <w:rFonts w:ascii="SimHei" w:hAnsi="SimHei" w:cs="宋体;SimSun" w:eastAsia="黑体"/>
          <w:color w:val="000000"/>
          <w:kern w:val="0"/>
          <w:sz w:val="28"/>
          <w:szCs w:val="28"/>
        </w:rPr>
        <w:t>六、保持电脑的清洁卫生，定期对电脑进行维护和保养。</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880"/>
        <w:jc w:val="center"/>
        <w:rPr>
          <w:color w:val="000000"/>
          <w:kern w:val="0"/>
          <w:szCs w:val="21"/>
        </w:rPr>
      </w:pPr>
      <w:r>
        <w:rPr>
          <w:rFonts w:eastAsia="黑体" w:ascii="SimHei" w:hAnsi="SimHei"/>
          <w:color w:val="000000"/>
          <w:kern w:val="0"/>
          <w:sz w:val="44"/>
          <w:szCs w:val="44"/>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公用物品管理制度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一、公用物品的使用，必须由相关管理部门登记清楚，建立台帐；</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二、公用物品必须正确使用，因使用不当造成损坏的，由当事人照价赔偿；</w:t>
      </w:r>
    </w:p>
    <w:p>
      <w:pPr>
        <w:pStyle w:val="Normal"/>
        <w:widowControl/>
        <w:shd w:fill="FFFFFF" w:val="clear"/>
        <w:spacing w:lineRule="atLeast" w:line="633"/>
        <w:ind w:firstLine="560"/>
        <w:jc w:val="start"/>
        <w:rPr>
          <w:color w:val="000000"/>
          <w:kern w:val="0"/>
          <w:szCs w:val="21"/>
        </w:rPr>
      </w:pPr>
      <w:r>
        <w:rPr>
          <w:rFonts w:ascii="SimHei" w:hAnsi="SimHei" w:cs="宋体;SimSun" w:eastAsia="黑体"/>
          <w:color w:val="000000"/>
          <w:kern w:val="0"/>
          <w:sz w:val="28"/>
          <w:szCs w:val="28"/>
        </w:rPr>
        <w:t>三、爱护公用物品，妥善保管，谨防丢失或损坏；</w:t>
      </w:r>
    </w:p>
    <w:p>
      <w:pPr>
        <w:pStyle w:val="Normal"/>
        <w:widowControl/>
        <w:shd w:fill="FFFFFF" w:val="clear"/>
        <w:spacing w:lineRule="atLeast" w:line="633"/>
        <w:ind w:firstLine="560"/>
        <w:jc w:val="start"/>
        <w:rPr>
          <w:color w:val="000000"/>
          <w:kern w:val="0"/>
          <w:szCs w:val="21"/>
        </w:rPr>
      </w:pPr>
      <w:r>
        <w:rPr>
          <w:rFonts w:ascii="SimHei" w:hAnsi="SimHei" w:cs="宋体;SimSun" w:eastAsia="黑体"/>
          <w:color w:val="000000"/>
          <w:kern w:val="0"/>
          <w:sz w:val="28"/>
          <w:szCs w:val="28"/>
        </w:rPr>
        <w:t>四、公用物品</w:t>
      </w:r>
      <w:r>
        <w:rPr>
          <w:rFonts w:ascii="SimHei" w:hAnsi="SimHei" w:cs="宋体;SimSun" w:eastAsia="黑体"/>
          <w:color w:val="000000"/>
          <w:spacing w:val="14"/>
          <w:kern w:val="0"/>
          <w:sz w:val="28"/>
          <w:szCs w:val="28"/>
        </w:rPr>
        <w:t>使用后需清理干净，分类</w:t>
      </w:r>
      <w:r>
        <w:rPr>
          <w:rFonts w:ascii="SimHei" w:hAnsi="SimHei" w:cs="宋体;SimSun" w:eastAsia="黑体"/>
          <w:color w:val="000000"/>
          <w:kern w:val="0"/>
          <w:sz w:val="28"/>
          <w:szCs w:val="28"/>
        </w:rPr>
        <w:t>摆放整齐；</w:t>
      </w:r>
    </w:p>
    <w:p>
      <w:pPr>
        <w:pStyle w:val="Normal"/>
        <w:widowControl/>
        <w:shd w:fill="FFFFFF" w:val="clear"/>
        <w:spacing w:lineRule="atLeast" w:line="633"/>
        <w:ind w:firstLine="560"/>
        <w:jc w:val="start"/>
        <w:rPr>
          <w:color w:val="000000"/>
          <w:kern w:val="0"/>
          <w:szCs w:val="21"/>
        </w:rPr>
      </w:pPr>
      <w:r>
        <w:rPr>
          <w:rFonts w:ascii="SimHei" w:hAnsi="SimHei" w:cs="宋体;SimSun" w:eastAsia="黑体"/>
          <w:color w:val="000000"/>
          <w:kern w:val="0"/>
          <w:sz w:val="28"/>
          <w:szCs w:val="28"/>
        </w:rPr>
        <w:t>五、</w:t>
      </w:r>
      <w:r>
        <w:rPr>
          <w:rFonts w:ascii="SimHei" w:hAnsi="SimHei" w:cs="宋体;SimSun" w:eastAsia="黑体"/>
          <w:color w:val="000000"/>
          <w:spacing w:val="9"/>
          <w:kern w:val="0"/>
          <w:sz w:val="28"/>
          <w:szCs w:val="28"/>
        </w:rPr>
        <w:t>做好</w:t>
      </w:r>
      <w:r>
        <w:rPr>
          <w:rFonts w:ascii="SimHei" w:hAnsi="SimHei" w:cs="宋体;SimSun" w:eastAsia="黑体"/>
          <w:color w:val="000000"/>
          <w:kern w:val="0"/>
          <w:sz w:val="28"/>
          <w:szCs w:val="28"/>
        </w:rPr>
        <w:t>公用物品</w:t>
      </w:r>
      <w:r>
        <w:rPr>
          <w:rFonts w:ascii="SimHei" w:hAnsi="SimHei" w:cs="宋体;SimSun" w:eastAsia="黑体"/>
          <w:color w:val="000000"/>
          <w:spacing w:val="9"/>
          <w:kern w:val="0"/>
          <w:sz w:val="28"/>
          <w:szCs w:val="28"/>
        </w:rPr>
        <w:t>的维护及保养。如：维修管钳</w:t>
      </w:r>
      <w:r>
        <w:rPr>
          <w:rFonts w:ascii="SimHei" w:hAnsi="SimHei" w:cs="宋体;SimSun" w:eastAsia="黑体"/>
          <w:color w:val="000000"/>
          <w:kern w:val="0"/>
          <w:sz w:val="28"/>
          <w:szCs w:val="28"/>
        </w:rPr>
        <w:t>定期上油保养；</w:t>
      </w:r>
    </w:p>
    <w:p>
      <w:pPr>
        <w:pStyle w:val="Normal"/>
        <w:widowControl/>
        <w:shd w:fill="FFFFFF" w:val="clear"/>
        <w:spacing w:lineRule="atLeast" w:line="633"/>
        <w:ind w:firstLine="560"/>
        <w:jc w:val="start"/>
        <w:rPr>
          <w:color w:val="000000"/>
          <w:kern w:val="0"/>
          <w:szCs w:val="21"/>
        </w:rPr>
      </w:pPr>
      <w:r>
        <w:rPr>
          <w:rFonts w:ascii="SimHei" w:hAnsi="SimHei" w:cs="宋体;SimSun" w:eastAsia="黑体"/>
          <w:color w:val="000000"/>
          <w:kern w:val="0"/>
          <w:sz w:val="28"/>
          <w:szCs w:val="28"/>
        </w:rPr>
        <w:t>六、公用物品</w:t>
      </w:r>
      <w:r>
        <w:rPr>
          <w:rFonts w:ascii="SimHei" w:hAnsi="SimHei" w:cs="宋体;SimSun" w:eastAsia="黑体"/>
          <w:color w:val="000000"/>
          <w:spacing w:val="9"/>
          <w:kern w:val="0"/>
          <w:sz w:val="28"/>
          <w:szCs w:val="28"/>
        </w:rPr>
        <w:t>借出或租用，必须请示领导，须取</w:t>
      </w:r>
      <w:r>
        <w:rPr>
          <w:rFonts w:ascii="SimHei" w:hAnsi="SimHei" w:cs="宋体;SimSun" w:eastAsia="黑体"/>
          <w:color w:val="000000"/>
          <w:kern w:val="0"/>
          <w:sz w:val="28"/>
          <w:szCs w:val="28"/>
        </w:rPr>
        <w:t>得相关领导同意；</w:t>
      </w:r>
    </w:p>
    <w:p>
      <w:pPr>
        <w:pStyle w:val="Normal"/>
        <w:widowControl/>
        <w:shd w:fill="FFFFFF" w:val="clear"/>
        <w:spacing w:lineRule="atLeast" w:line="624"/>
        <w:ind w:firstLine="560"/>
        <w:jc w:val="start"/>
        <w:rPr>
          <w:color w:val="000000"/>
          <w:kern w:val="0"/>
          <w:szCs w:val="21"/>
        </w:rPr>
      </w:pPr>
      <w:r>
        <w:rPr>
          <w:rFonts w:ascii="SimHei" w:hAnsi="SimHei" w:cs="宋体;SimSun" w:eastAsia="黑体"/>
          <w:color w:val="000000"/>
          <w:kern w:val="0"/>
          <w:sz w:val="28"/>
          <w:szCs w:val="28"/>
        </w:rPr>
        <w:t>七、公用物品</w:t>
      </w:r>
      <w:r>
        <w:rPr>
          <w:rFonts w:ascii="SimHei" w:hAnsi="SimHei" w:cs="宋体;SimSun" w:eastAsia="黑体"/>
          <w:color w:val="000000"/>
          <w:spacing w:val="14"/>
          <w:kern w:val="0"/>
          <w:sz w:val="28"/>
          <w:szCs w:val="28"/>
        </w:rPr>
        <w:t>丢失或故意损坏，须照价赔偿</w:t>
      </w:r>
      <w:r>
        <w:rPr>
          <w:rFonts w:cs="宋体;SimSun" w:ascii="SimHei" w:hAnsi="SimHei" w:eastAsia="黑体"/>
          <w:color w:val="000000"/>
          <w:spacing w:val="14"/>
          <w:kern w:val="0"/>
          <w:sz w:val="28"/>
          <w:szCs w:val="28"/>
        </w:rPr>
        <w:t>(</w:t>
      </w:r>
      <w:r>
        <w:rPr>
          <w:rFonts w:ascii="SimHei" w:hAnsi="SimHei" w:cs="宋体;SimSun" w:eastAsia="黑体"/>
          <w:color w:val="000000"/>
          <w:spacing w:val="14"/>
          <w:kern w:val="0"/>
          <w:sz w:val="28"/>
          <w:szCs w:val="28"/>
        </w:rPr>
        <w:t>或</w:t>
      </w:r>
      <w:r>
        <w:rPr>
          <w:rFonts w:ascii="SimHei" w:hAnsi="SimHei" w:cs="宋体;SimSun" w:eastAsia="黑体"/>
          <w:color w:val="000000"/>
          <w:kern w:val="0"/>
          <w:sz w:val="28"/>
          <w:szCs w:val="28"/>
        </w:rPr>
        <w:t>补齐</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w:t>
      </w:r>
    </w:p>
    <w:p>
      <w:pPr>
        <w:pStyle w:val="Normal"/>
        <w:widowControl/>
        <w:shd w:fill="FFFFFF" w:val="clear"/>
        <w:spacing w:lineRule="atLeast" w:line="633"/>
        <w:ind w:firstLine="560"/>
        <w:jc w:val="start"/>
        <w:rPr>
          <w:color w:val="000000"/>
          <w:kern w:val="0"/>
          <w:szCs w:val="21"/>
        </w:rPr>
      </w:pPr>
      <w:r>
        <w:rPr>
          <w:rFonts w:ascii="SimHei" w:hAnsi="SimHei" w:cs="宋体;SimSun" w:eastAsia="黑体"/>
          <w:color w:val="000000"/>
          <w:kern w:val="0"/>
          <w:sz w:val="28"/>
          <w:szCs w:val="28"/>
        </w:rPr>
        <w:t>八、</w:t>
      </w:r>
      <w:r>
        <w:rPr>
          <w:rFonts w:ascii="SimHei" w:hAnsi="SimHei" w:cs="宋体;SimSun" w:eastAsia="黑体"/>
          <w:color w:val="000000"/>
          <w:spacing w:val="9"/>
          <w:kern w:val="0"/>
          <w:sz w:val="28"/>
          <w:szCs w:val="28"/>
        </w:rPr>
        <w:t>调离岗位或退休后</w:t>
      </w:r>
      <w:r>
        <w:rPr>
          <w:rFonts w:ascii="SimHei" w:hAnsi="SimHei" w:cs="宋体;SimSun" w:eastAsia="黑体"/>
          <w:color w:val="000000"/>
          <w:kern w:val="0"/>
          <w:sz w:val="28"/>
          <w:szCs w:val="28"/>
        </w:rPr>
        <w:t>公用物品</w:t>
      </w:r>
      <w:r>
        <w:rPr>
          <w:rFonts w:ascii="SimHei" w:hAnsi="SimHei" w:cs="宋体;SimSun" w:eastAsia="黑体"/>
          <w:color w:val="000000"/>
          <w:spacing w:val="9"/>
          <w:kern w:val="0"/>
          <w:sz w:val="28"/>
          <w:szCs w:val="28"/>
        </w:rPr>
        <w:t>需如数还清，否则折价归还处理。</w:t>
      </w:r>
    </w:p>
    <w:p>
      <w:pPr>
        <w:pStyle w:val="Normal"/>
        <w:widowControl/>
        <w:shd w:fill="FFFFFF" w:val="clear"/>
        <w:spacing w:lineRule="atLeast" w:line="633"/>
        <w:ind w:firstLine="596"/>
        <w:jc w:val="start"/>
        <w:rPr>
          <w:color w:val="000000"/>
          <w:kern w:val="0"/>
          <w:szCs w:val="21"/>
        </w:rPr>
      </w:pPr>
      <w:r>
        <w:rPr>
          <w:rFonts w:cs="宋体;SimSun" w:ascii="SimHei" w:hAnsi="SimHei" w:eastAsia="黑体"/>
          <w:color w:val="000000"/>
          <w:spacing w:val="9"/>
          <w:kern w:val="0"/>
          <w:sz w:val="28"/>
          <w:szCs w:val="28"/>
        </w:rPr>
        <w:t xml:space="preserve"> </w:t>
      </w:r>
    </w:p>
    <w:p>
      <w:pPr>
        <w:pStyle w:val="Normal"/>
        <w:widowControl/>
        <w:shd w:fill="FFFFFF" w:val="clear"/>
        <w:spacing w:lineRule="atLeast" w:line="633"/>
        <w:ind w:firstLine="596"/>
        <w:jc w:val="start"/>
        <w:rPr>
          <w:color w:val="000000"/>
          <w:kern w:val="0"/>
          <w:szCs w:val="21"/>
        </w:rPr>
      </w:pPr>
      <w:r>
        <w:rPr>
          <w:rFonts w:cs="宋体;SimSun" w:ascii="SimHei" w:hAnsi="SimHei" w:eastAsia="黑体"/>
          <w:color w:val="000000"/>
          <w:spacing w:val="9"/>
          <w:kern w:val="0"/>
          <w:sz w:val="28"/>
          <w:szCs w:val="28"/>
        </w:rPr>
        <w:t xml:space="preserve"> </w:t>
      </w:r>
    </w:p>
    <w:p>
      <w:pPr>
        <w:pStyle w:val="Normal"/>
        <w:widowControl/>
        <w:shd w:fill="FFFFFF" w:val="clear"/>
        <w:spacing w:lineRule="atLeast" w:line="633"/>
        <w:ind w:firstLine="596"/>
        <w:jc w:val="start"/>
        <w:rPr>
          <w:color w:val="000000"/>
          <w:kern w:val="0"/>
          <w:szCs w:val="21"/>
        </w:rPr>
      </w:pPr>
      <w:r>
        <w:rPr>
          <w:rFonts w:cs="宋体;SimSun" w:ascii="SimHei" w:hAnsi="SimHei" w:eastAsia="黑体"/>
          <w:color w:val="000000"/>
          <w:spacing w:val="9"/>
          <w:kern w:val="0"/>
          <w:sz w:val="28"/>
          <w:szCs w:val="28"/>
        </w:rPr>
        <w:t xml:space="preserve"> </w:t>
      </w:r>
    </w:p>
    <w:p>
      <w:pPr>
        <w:pStyle w:val="Normal"/>
        <w:widowControl/>
        <w:shd w:fill="FFFFFF" w:val="clear"/>
        <w:spacing w:lineRule="atLeast" w:line="633"/>
        <w:ind w:firstLine="596"/>
        <w:jc w:val="start"/>
        <w:rPr>
          <w:color w:val="000000"/>
          <w:kern w:val="0"/>
          <w:szCs w:val="21"/>
        </w:rPr>
      </w:pPr>
      <w:r>
        <w:rPr>
          <w:rFonts w:cs="宋体;SimSun" w:ascii="SimHei" w:hAnsi="SimHei" w:eastAsia="黑体"/>
          <w:color w:val="000000"/>
          <w:spacing w:val="9"/>
          <w:kern w:val="0"/>
          <w:sz w:val="28"/>
          <w:szCs w:val="28"/>
        </w:rPr>
        <w:t xml:space="preserve"> </w:t>
      </w:r>
    </w:p>
    <w:p>
      <w:pPr>
        <w:pStyle w:val="Normal"/>
        <w:widowControl/>
        <w:shd w:fill="FFFFFF" w:val="clear"/>
        <w:spacing w:lineRule="atLeast" w:line="633"/>
        <w:ind w:firstLine="596"/>
        <w:jc w:val="start"/>
        <w:rPr>
          <w:color w:val="000000"/>
          <w:kern w:val="0"/>
          <w:szCs w:val="21"/>
        </w:rPr>
      </w:pPr>
      <w:r>
        <w:rPr>
          <w:rFonts w:cs="宋体;SimSun" w:ascii="SimHei" w:hAnsi="SimHei" w:eastAsia="黑体"/>
          <w:color w:val="000000"/>
          <w:spacing w:val="9"/>
          <w:kern w:val="0"/>
          <w:sz w:val="28"/>
          <w:szCs w:val="28"/>
        </w:rPr>
        <w:t xml:space="preserve"> </w:t>
      </w:r>
    </w:p>
    <w:p>
      <w:pPr>
        <w:pStyle w:val="Normal"/>
        <w:widowControl/>
        <w:shd w:fill="FFFFFF" w:val="clear"/>
        <w:spacing w:lineRule="atLeast" w:line="633"/>
        <w:ind w:firstLine="596"/>
        <w:jc w:val="start"/>
        <w:rPr>
          <w:color w:val="000000"/>
          <w:kern w:val="0"/>
          <w:szCs w:val="21"/>
        </w:rPr>
      </w:pPr>
      <w:r>
        <w:rPr>
          <w:rFonts w:cs="宋体;SimSun" w:ascii="SimHei" w:hAnsi="SimHei" w:eastAsia="黑体"/>
          <w:color w:val="000000"/>
          <w:spacing w:val="9"/>
          <w:kern w:val="0"/>
          <w:sz w:val="28"/>
          <w:szCs w:val="28"/>
        </w:rPr>
        <w:t xml:space="preserve"> </w:t>
      </w:r>
    </w:p>
    <w:p>
      <w:pPr>
        <w:pStyle w:val="Normal"/>
        <w:widowControl/>
        <w:shd w:fill="FFFFFF" w:val="clear"/>
        <w:spacing w:lineRule="atLeast" w:line="633"/>
        <w:ind w:firstLine="596"/>
        <w:jc w:val="start"/>
        <w:rPr>
          <w:color w:val="000000"/>
          <w:kern w:val="0"/>
          <w:szCs w:val="21"/>
        </w:rPr>
      </w:pPr>
      <w:r>
        <w:rPr>
          <w:rFonts w:cs="宋体;SimSun" w:ascii="SimHei" w:hAnsi="SimHei" w:eastAsia="黑体"/>
          <w:color w:val="000000"/>
          <w:spacing w:val="9"/>
          <w:kern w:val="0"/>
          <w:sz w:val="28"/>
          <w:szCs w:val="28"/>
        </w:rPr>
        <w:t xml:space="preserve"> </w:t>
      </w:r>
    </w:p>
    <w:p>
      <w:pPr>
        <w:pStyle w:val="Normal"/>
        <w:widowControl/>
        <w:shd w:fill="FFFFFF" w:val="clear"/>
        <w:spacing w:lineRule="atLeast" w:line="633"/>
        <w:ind w:firstLine="596"/>
        <w:jc w:val="start"/>
        <w:rPr>
          <w:color w:val="000000"/>
          <w:kern w:val="0"/>
          <w:szCs w:val="21"/>
        </w:rPr>
      </w:pPr>
      <w:r>
        <w:rPr>
          <w:rFonts w:cs="宋体;SimSun" w:ascii="SimHei" w:hAnsi="SimHei" w:eastAsia="黑体"/>
          <w:color w:val="000000"/>
          <w:spacing w:val="9"/>
          <w:kern w:val="0"/>
          <w:sz w:val="28"/>
          <w:szCs w:val="28"/>
        </w:rPr>
        <w:t xml:space="preserve"> </w:t>
      </w:r>
    </w:p>
    <w:p>
      <w:pPr>
        <w:pStyle w:val="Normal"/>
        <w:widowControl/>
        <w:shd w:fill="FFFFFF" w:val="clear"/>
        <w:spacing w:lineRule="atLeast" w:line="633"/>
        <w:ind w:firstLine="596"/>
        <w:jc w:val="start"/>
        <w:rPr>
          <w:color w:val="000000"/>
          <w:kern w:val="0"/>
          <w:szCs w:val="21"/>
        </w:rPr>
      </w:pPr>
      <w:r>
        <w:rPr>
          <w:rFonts w:cs="宋体;SimSun" w:ascii="SimHei" w:hAnsi="SimHei" w:eastAsia="黑体"/>
          <w:color w:val="000000"/>
          <w:spacing w:val="9"/>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计划生育管理制度</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为贯彻执行好《中华人民共和国人口与计划生育法》和《云南省人口与计划生育条例》，进一步搞好计划生育工作，促进优生优育，提高民族素质，切实保护女职工的劳动安全和身心健康，发挥她们在经济建设中的积极作用，经公司研究决定如下：</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一、加强领导，把计划生育工作和女职工的保健列入议事日程，由女工委员会分管此项工作，并作定期检查，发现问题及时处理；</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二、掌握全公司计划生育动态，合理安排生育指标。各部门年初应将本部门的生育计划报女工委主任，取得生育指标后，方能安排生育；</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三、严格执行省政府有关计划生育的决定，进行计划生育宣传指导，按人落实计划生育措施，对先进个人给予奖励，严禁超生超育；</w:t>
      </w:r>
    </w:p>
    <w:p>
      <w:pPr>
        <w:pStyle w:val="Normal"/>
        <w:widowControl/>
        <w:shd w:fill="FFFFFF" w:val="clear"/>
        <w:ind w:firstLine="570"/>
        <w:rPr>
          <w:color w:val="000000"/>
          <w:kern w:val="0"/>
          <w:szCs w:val="21"/>
        </w:rPr>
      </w:pPr>
      <w:r>
        <w:rPr>
          <w:rFonts w:ascii="SimHei" w:hAnsi="SimHei" w:cs="宋体;SimSun" w:eastAsia="黑体"/>
          <w:color w:val="000000"/>
          <w:kern w:val="0"/>
          <w:sz w:val="28"/>
          <w:szCs w:val="28"/>
        </w:rPr>
        <w:t>四、鼓励提倡晚婚晚育，带领职工学习并掌握有关计划生育的文件精神，把文件精神变为每个职工的自觉行动。</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880"/>
        <w:jc w:val="center"/>
        <w:rPr>
          <w:color w:val="000000"/>
          <w:kern w:val="0"/>
          <w:szCs w:val="21"/>
        </w:rPr>
      </w:pPr>
      <w:r>
        <w:rPr>
          <w:rFonts w:ascii="SimHei" w:hAnsi="SimHei" w:eastAsia="黑体"/>
          <w:color w:val="000000"/>
          <w:kern w:val="0"/>
          <w:sz w:val="44"/>
          <w:szCs w:val="44"/>
        </w:rPr>
        <w:t>户籍管理制度</w:t>
      </w:r>
    </w:p>
    <w:p>
      <w:pPr>
        <w:pStyle w:val="Normal"/>
        <w:widowControl/>
        <w:shd w:fill="FFFFFF" w:val="clear"/>
        <w:spacing w:lineRule="atLeast" w:line="633"/>
        <w:ind w:firstLine="56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cs="宋体;SimSun" w:eastAsia="黑体"/>
          <w:color w:val="000000"/>
          <w:kern w:val="0"/>
          <w:sz w:val="28"/>
          <w:szCs w:val="28"/>
        </w:rPr>
        <w:t>为便于公司对户籍的管理，严肃户籍管理制度，对户籍管理做出如下规定：</w:t>
      </w:r>
    </w:p>
    <w:p>
      <w:pPr>
        <w:pStyle w:val="Normal"/>
        <w:widowControl/>
        <w:shd w:fill="FFFFFF" w:val="clear"/>
        <w:spacing w:lineRule="atLeast" w:line="633"/>
        <w:ind w:firstLine="560"/>
        <w:jc w:val="start"/>
        <w:rPr>
          <w:color w:val="000000"/>
          <w:kern w:val="0"/>
          <w:szCs w:val="21"/>
        </w:rPr>
      </w:pPr>
      <w:r>
        <w:rPr>
          <w:rFonts w:ascii="SimHei" w:hAnsi="SimHei" w:cs="宋体;SimSun" w:eastAsia="黑体"/>
          <w:color w:val="000000"/>
          <w:kern w:val="0"/>
          <w:sz w:val="28"/>
          <w:szCs w:val="28"/>
        </w:rPr>
        <w:t>一、在公司工作的在册正式职工，其户口要求落在公司的，可以办理落户手续；</w:t>
      </w:r>
    </w:p>
    <w:p>
      <w:pPr>
        <w:pStyle w:val="Normal"/>
        <w:widowControl/>
        <w:shd w:fill="FFFFFF" w:val="clear"/>
        <w:spacing w:lineRule="atLeast" w:line="633"/>
        <w:ind w:firstLine="560"/>
        <w:jc w:val="start"/>
        <w:rPr>
          <w:color w:val="000000"/>
          <w:kern w:val="0"/>
          <w:szCs w:val="21"/>
        </w:rPr>
      </w:pPr>
      <w:r>
        <w:rPr>
          <w:rFonts w:ascii="SimHei" w:hAnsi="SimHei" w:cs="宋体;SimSun" w:eastAsia="黑体"/>
          <w:color w:val="000000"/>
          <w:kern w:val="0"/>
          <w:sz w:val="28"/>
          <w:szCs w:val="28"/>
        </w:rPr>
        <w:t>二、职工亲生子女，其户口原则上跟其母亲落于同处，职工的其他家属，其户口一律不得落自来水公司（农转非除外）；</w:t>
      </w:r>
    </w:p>
    <w:p>
      <w:pPr>
        <w:pStyle w:val="Normal"/>
        <w:widowControl/>
        <w:shd w:fill="FFFFFF" w:val="clear"/>
        <w:spacing w:lineRule="atLeast" w:line="633"/>
        <w:ind w:firstLine="560"/>
        <w:jc w:val="start"/>
        <w:rPr>
          <w:color w:val="000000"/>
          <w:kern w:val="0"/>
          <w:szCs w:val="21"/>
        </w:rPr>
      </w:pPr>
      <w:r>
        <w:rPr>
          <w:rFonts w:ascii="SimHei" w:hAnsi="SimHei" w:cs="宋体;SimSun" w:eastAsia="黑体"/>
          <w:color w:val="000000"/>
          <w:kern w:val="0"/>
          <w:sz w:val="28"/>
          <w:szCs w:val="28"/>
        </w:rPr>
        <w:t>三、对以往形成的户籍落户模式不再更改，需要重新落户人员一律按此规定执行。</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33"/>
        <w:ind w:firstLine="560"/>
        <w:jc w:val="start"/>
        <w:rPr>
          <w:color w:val="000000"/>
          <w:kern w:val="0"/>
          <w:szCs w:val="21"/>
        </w:rPr>
      </w:pPr>
      <w:r>
        <w:rPr>
          <w:rFonts w:ascii="SimHei" w:hAnsi="SimHei" w:eastAsia="黑体"/>
          <w:color w:val="000000"/>
          <w:kern w:val="0"/>
          <w:sz w:val="28"/>
          <w:szCs w:val="28"/>
        </w:rPr>
        <w:t xml:space="preserve"> </w:t>
      </w:r>
    </w:p>
    <w:p>
      <w:pPr>
        <w:pStyle w:val="Normal"/>
        <w:widowControl/>
        <w:shd w:fill="FFFFFF" w:val="clear"/>
        <w:spacing w:lineRule="atLeast" w:line="604"/>
        <w:jc w:val="center"/>
        <w:rPr>
          <w:color w:val="000000"/>
          <w:kern w:val="0"/>
          <w:szCs w:val="21"/>
        </w:rPr>
      </w:pPr>
      <w:r>
        <w:rPr>
          <w:rFonts w:ascii="SimHei" w:hAnsi="SimHei" w:eastAsia="黑体"/>
          <w:color w:val="000000"/>
          <w:kern w:val="0"/>
          <w:sz w:val="44"/>
          <w:szCs w:val="44"/>
        </w:rPr>
        <w:t>劳保用品管理制度</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9"/>
          <w:szCs w:val="29"/>
        </w:rPr>
        <w:t xml:space="preserve"> </w:t>
      </w:r>
    </w:p>
    <w:p>
      <w:pPr>
        <w:pStyle w:val="Normal"/>
        <w:widowControl/>
        <w:shd w:fill="FFFFFF" w:val="clear"/>
        <w:spacing w:lineRule="atLeast" w:line="532"/>
        <w:ind w:firstLine="560"/>
        <w:jc w:val="start"/>
        <w:rPr>
          <w:color w:val="000000"/>
          <w:kern w:val="0"/>
          <w:szCs w:val="21"/>
        </w:rPr>
      </w:pPr>
      <w:r>
        <w:rPr>
          <w:rFonts w:ascii="SimHei" w:hAnsi="SimHei" w:cs="宋体;SimSun" w:eastAsia="黑体"/>
          <w:color w:val="000000"/>
          <w:kern w:val="0"/>
          <w:sz w:val="28"/>
          <w:szCs w:val="28"/>
        </w:rPr>
        <w:t>为确保正常劳动保护需要</w:t>
      </w:r>
      <w:r>
        <w:rPr>
          <w:rFonts w:ascii="SimHei" w:hAnsi="SimHei" w:cs="宋体;SimSun" w:eastAsia="黑体"/>
          <w:color w:val="000000"/>
          <w:spacing w:val="-36"/>
          <w:kern w:val="0"/>
          <w:sz w:val="28"/>
          <w:szCs w:val="28"/>
        </w:rPr>
        <w:t>，</w:t>
      </w:r>
      <w:r>
        <w:rPr>
          <w:rFonts w:ascii="SimHei" w:hAnsi="SimHei" w:cs="宋体;SimSun" w:eastAsia="黑体"/>
          <w:color w:val="000000"/>
          <w:kern w:val="0"/>
          <w:sz w:val="28"/>
          <w:szCs w:val="28"/>
        </w:rPr>
        <w:t>合理配置劳保用品</w:t>
      </w:r>
      <w:r>
        <w:rPr>
          <w:rFonts w:ascii="SimHei" w:hAnsi="SimHei" w:cs="宋体;SimSun" w:eastAsia="黑体"/>
          <w:color w:val="000000"/>
          <w:spacing w:val="-36"/>
          <w:kern w:val="0"/>
          <w:sz w:val="28"/>
          <w:szCs w:val="28"/>
        </w:rPr>
        <w:t>，</w:t>
      </w:r>
      <w:r>
        <w:rPr>
          <w:rFonts w:ascii="SimHei" w:hAnsi="SimHei" w:cs="宋体;SimSun" w:eastAsia="黑体"/>
          <w:color w:val="000000"/>
          <w:kern w:val="0"/>
          <w:sz w:val="28"/>
          <w:szCs w:val="28"/>
        </w:rPr>
        <w:t>对劳保用品的发放规定如下：</w:t>
      </w:r>
    </w:p>
    <w:p>
      <w:pPr>
        <w:pStyle w:val="Normal"/>
        <w:widowControl/>
        <w:shd w:fill="FFFFFF" w:val="clear"/>
        <w:spacing w:lineRule="atLeast" w:line="532"/>
        <w:ind w:firstLine="560"/>
        <w:jc w:val="start"/>
        <w:rPr>
          <w:color w:val="000000"/>
          <w:kern w:val="0"/>
          <w:szCs w:val="21"/>
        </w:rPr>
      </w:pPr>
      <w:r>
        <w:rPr>
          <w:rFonts w:ascii="SimHei" w:hAnsi="SimHei" w:cs="宋体;SimSun" w:eastAsia="黑体"/>
          <w:b/>
          <w:bCs/>
          <w:color w:val="000000"/>
          <w:kern w:val="0"/>
          <w:sz w:val="28"/>
          <w:szCs w:val="28"/>
        </w:rPr>
        <w:t>一、毛巾：</w:t>
      </w:r>
    </w:p>
    <w:p>
      <w:pPr>
        <w:pStyle w:val="Normal"/>
        <w:widowControl/>
        <w:shd w:fill="FFFFFF" w:val="clear"/>
        <w:spacing w:lineRule="atLeast" w:line="528"/>
        <w:ind w:firstLine="56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、各部门办公室：每季度各</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块：</w:t>
      </w:r>
    </w:p>
    <w:p>
      <w:pPr>
        <w:pStyle w:val="Normal"/>
        <w:widowControl/>
        <w:shd w:fill="FFFFFF" w:val="clear"/>
        <w:spacing w:lineRule="atLeast" w:line="528"/>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、营业处：换修水表组和校表室每季度各</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块：</w:t>
      </w:r>
    </w:p>
    <w:p>
      <w:pPr>
        <w:pStyle w:val="Normal"/>
        <w:widowControl/>
        <w:shd w:fill="FFFFFF" w:val="clear"/>
        <w:spacing w:lineRule="atLeast" w:line="528"/>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、车辆：每半年每辆</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块：</w:t>
      </w:r>
    </w:p>
    <w:p>
      <w:pPr>
        <w:pStyle w:val="Normal"/>
        <w:widowControl/>
        <w:shd w:fill="FFFFFF" w:val="clear"/>
        <w:spacing w:lineRule="atLeast" w:line="528"/>
        <w:ind w:firstLine="56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、监测站：每季度</w:t>
      </w:r>
      <w:r>
        <w:rPr>
          <w:rFonts w:cs="宋体;SimSun" w:ascii="SimHei" w:hAnsi="SimHei" w:eastAsia="黑体"/>
          <w:color w:val="000000"/>
          <w:kern w:val="0"/>
          <w:sz w:val="28"/>
          <w:szCs w:val="28"/>
        </w:rPr>
        <w:t>15</w:t>
      </w:r>
      <w:r>
        <w:rPr>
          <w:rFonts w:ascii="SimHei" w:hAnsi="SimHei" w:cs="宋体;SimSun" w:eastAsia="黑体"/>
          <w:color w:val="000000"/>
          <w:kern w:val="0"/>
          <w:sz w:val="28"/>
          <w:szCs w:val="28"/>
        </w:rPr>
        <w:t>块；</w:t>
      </w:r>
    </w:p>
    <w:p>
      <w:pPr>
        <w:pStyle w:val="Normal"/>
        <w:widowControl/>
        <w:shd w:fill="FFFFFF" w:val="clear"/>
        <w:spacing w:lineRule="atLeast" w:line="528"/>
        <w:ind w:firstLine="560"/>
        <w:jc w:val="start"/>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、设备科：每季度</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块；</w:t>
      </w:r>
    </w:p>
    <w:p>
      <w:pPr>
        <w:pStyle w:val="Normal"/>
        <w:widowControl/>
        <w:shd w:fill="FFFFFF" w:val="clear"/>
        <w:spacing w:lineRule="atLeast" w:line="528"/>
        <w:ind w:firstLine="560"/>
        <w:jc w:val="start"/>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、供销科：</w:t>
      </w:r>
      <w:r>
        <w:rPr>
          <w:rFonts w:cs="宋体;SimSun" w:ascii="SimHei" w:hAnsi="SimHei" w:eastAsia="黑体"/>
          <w:color w:val="000000"/>
          <w:kern w:val="0"/>
          <w:sz w:val="28"/>
          <w:szCs w:val="28"/>
        </w:rPr>
        <w:t>6</w:t>
      </w:r>
      <w:r>
        <w:rPr>
          <w:rFonts w:ascii="SimHei" w:hAnsi="SimHei" w:cs="宋体;SimSun" w:eastAsia="黑体"/>
          <w:color w:val="000000"/>
          <w:kern w:val="0"/>
          <w:sz w:val="28"/>
          <w:szCs w:val="28"/>
        </w:rPr>
        <w:t>个仓库每年度各处</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块：</w:t>
      </w:r>
    </w:p>
    <w:p>
      <w:pPr>
        <w:pStyle w:val="Normal"/>
        <w:widowControl/>
        <w:shd w:fill="FFFFFF" w:val="clear"/>
        <w:spacing w:lineRule="atLeast" w:line="528"/>
        <w:ind w:firstLine="560"/>
        <w:jc w:val="start"/>
        <w:rPr>
          <w:color w:val="000000"/>
          <w:kern w:val="0"/>
          <w:szCs w:val="21"/>
        </w:rPr>
      </w:pPr>
      <w:r>
        <w:rPr>
          <w:rFonts w:cs="宋体;SimSun" w:ascii="SimHei" w:hAnsi="SimHei" w:eastAsia="黑体"/>
          <w:color w:val="000000"/>
          <w:kern w:val="0"/>
          <w:sz w:val="28"/>
          <w:szCs w:val="28"/>
        </w:rPr>
        <w:t>7</w:t>
      </w:r>
      <w:r>
        <w:rPr>
          <w:rFonts w:ascii="SimHei" w:hAnsi="SimHei" w:cs="宋体;SimSun" w:eastAsia="黑体"/>
          <w:color w:val="000000"/>
          <w:kern w:val="0"/>
          <w:sz w:val="28"/>
          <w:szCs w:val="28"/>
        </w:rPr>
        <w:t>、水厂：每季度</w:t>
      </w:r>
      <w:r>
        <w:rPr>
          <w:rFonts w:cs="宋体;SimSun" w:ascii="SimHei" w:hAnsi="SimHei" w:eastAsia="黑体"/>
          <w:color w:val="000000"/>
          <w:kern w:val="0"/>
          <w:sz w:val="28"/>
          <w:szCs w:val="28"/>
        </w:rPr>
        <w:t>20</w:t>
      </w:r>
      <w:r>
        <w:rPr>
          <w:rFonts w:ascii="SimHei" w:hAnsi="SimHei" w:cs="宋体;SimSun" w:eastAsia="黑体"/>
          <w:color w:val="000000"/>
          <w:kern w:val="0"/>
          <w:sz w:val="28"/>
          <w:szCs w:val="28"/>
        </w:rPr>
        <w:t>块。</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二、手套：</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、车辆：每半年每辆</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双线手套；</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、水厂：每季度</w:t>
      </w:r>
      <w:r>
        <w:rPr>
          <w:rFonts w:cs="宋体;SimSun" w:ascii="SimHei" w:hAnsi="SimHei" w:eastAsia="黑体"/>
          <w:color w:val="000000"/>
          <w:kern w:val="0"/>
          <w:sz w:val="28"/>
          <w:szCs w:val="28"/>
        </w:rPr>
        <w:t>40</w:t>
      </w:r>
      <w:r>
        <w:rPr>
          <w:rFonts w:ascii="SimHei" w:hAnsi="SimHei" w:cs="宋体;SimSun" w:eastAsia="黑体"/>
          <w:color w:val="000000"/>
          <w:kern w:val="0"/>
          <w:sz w:val="28"/>
          <w:szCs w:val="28"/>
        </w:rPr>
        <w:t>双布手套：</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、管线所：每季度</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双布手套：</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、设备科：每月</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双线手套：</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、营业处：换修水表组每月</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双布手套。</w:t>
      </w:r>
    </w:p>
    <w:p>
      <w:pPr>
        <w:pStyle w:val="Normal"/>
        <w:widowControl/>
        <w:shd w:fill="FFFFFF" w:val="clear"/>
        <w:spacing w:lineRule="atLeast" w:line="556"/>
        <w:jc w:val="start"/>
        <w:rPr>
          <w:color w:val="000000"/>
          <w:kern w:val="0"/>
          <w:szCs w:val="21"/>
        </w:rPr>
      </w:pPr>
      <w:r>
        <w:rPr>
          <w:rFonts w:cs="宋体;SimSun" w:ascii="SimHei" w:hAnsi="SimHei" w:eastAsia="黑体"/>
          <w:color w:val="000000"/>
          <w:kern w:val="0"/>
          <w:sz w:val="28"/>
          <w:szCs w:val="28"/>
        </w:rPr>
        <w:t xml:space="preserve">  </w:t>
      </w:r>
      <w:r>
        <w:rPr>
          <w:rFonts w:cs="宋体;SimSun" w:ascii="SimHei" w:hAnsi="SimHei" w:eastAsia="黑体"/>
          <w:color w:val="000000"/>
          <w:kern w:val="0"/>
          <w:sz w:val="28"/>
        </w:rPr>
        <w:t xml:space="preserve"> </w:t>
      </w:r>
      <w:r>
        <w:rPr>
          <w:rFonts w:cs="宋体;SimSun" w:ascii="SimHei" w:hAnsi="SimHei" w:eastAsia="黑体"/>
          <w:b/>
          <w:bCs/>
          <w:color w:val="000000"/>
          <w:kern w:val="0"/>
          <w:sz w:val="28"/>
          <w:szCs w:val="28"/>
        </w:rPr>
        <w:t xml:space="preserve"> </w:t>
      </w:r>
      <w:r>
        <w:rPr>
          <w:rFonts w:ascii="SimHei" w:hAnsi="SimHei" w:cs="宋体;SimSun" w:eastAsia="黑体"/>
          <w:b/>
          <w:bCs/>
          <w:color w:val="000000"/>
          <w:kern w:val="0"/>
          <w:sz w:val="28"/>
          <w:szCs w:val="28"/>
        </w:rPr>
        <w:t>三、口罩：</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、水厂：每季度</w:t>
      </w:r>
      <w:r>
        <w:rPr>
          <w:rFonts w:cs="宋体;SimSun" w:ascii="SimHei" w:hAnsi="SimHei" w:eastAsia="黑体"/>
          <w:color w:val="000000"/>
          <w:kern w:val="0"/>
          <w:sz w:val="28"/>
          <w:szCs w:val="28"/>
        </w:rPr>
        <w:t>30</w:t>
      </w:r>
      <w:r>
        <w:rPr>
          <w:rFonts w:ascii="SimHei" w:hAnsi="SimHei" w:cs="宋体;SimSun" w:eastAsia="黑体"/>
          <w:color w:val="000000"/>
          <w:kern w:val="0"/>
          <w:sz w:val="28"/>
          <w:szCs w:val="28"/>
        </w:rPr>
        <w:t>个；</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、监测站：每季度每人</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个；</w:t>
      </w:r>
    </w:p>
    <w:p>
      <w:pPr>
        <w:pStyle w:val="Normal"/>
        <w:widowControl/>
        <w:shd w:fill="FFFFFF" w:val="clear"/>
        <w:spacing w:lineRule="atLeast" w:line="556"/>
        <w:ind w:firstLine="564"/>
        <w:jc w:val="start"/>
        <w:rPr>
          <w:color w:val="000000"/>
          <w:kern w:val="0"/>
          <w:szCs w:val="21"/>
        </w:rPr>
      </w:pPr>
      <w:r>
        <w:rPr>
          <w:rFonts w:cs="宋体;SimSun" w:ascii="SimHei" w:hAnsi="SimHei" w:eastAsia="黑体"/>
          <w:color w:val="000000"/>
          <w:spacing w:val="1"/>
          <w:kern w:val="0"/>
          <w:sz w:val="28"/>
          <w:szCs w:val="28"/>
        </w:rPr>
        <w:t>3</w:t>
      </w:r>
      <w:r>
        <w:rPr>
          <w:rFonts w:ascii="SimHei" w:hAnsi="SimHei" w:cs="宋体;SimSun" w:eastAsia="黑体"/>
          <w:color w:val="000000"/>
          <w:spacing w:val="-5"/>
          <w:kern w:val="0"/>
          <w:sz w:val="28"/>
          <w:szCs w:val="28"/>
        </w:rPr>
        <w:t>、</w:t>
      </w:r>
      <w:r>
        <w:rPr>
          <w:rFonts w:ascii="SimHei" w:hAnsi="SimHei" w:cs="宋体;SimSun" w:eastAsia="黑体"/>
          <w:color w:val="000000"/>
          <w:kern w:val="0"/>
          <w:sz w:val="28"/>
          <w:szCs w:val="28"/>
        </w:rPr>
        <w:t>供销科</w:t>
      </w:r>
      <w:r>
        <w:rPr>
          <w:rFonts w:ascii="SimHei" w:hAnsi="SimHei" w:cs="宋体;SimSun" w:eastAsia="黑体"/>
          <w:color w:val="000000"/>
          <w:spacing w:val="-6"/>
          <w:kern w:val="0"/>
          <w:sz w:val="28"/>
          <w:szCs w:val="28"/>
        </w:rPr>
        <w:t>：</w:t>
      </w:r>
      <w:r>
        <w:rPr>
          <w:rFonts w:ascii="SimHei" w:hAnsi="SimHei" w:cs="宋体;SimSun" w:eastAsia="黑体"/>
          <w:color w:val="000000"/>
          <w:kern w:val="0"/>
          <w:sz w:val="28"/>
          <w:szCs w:val="28"/>
        </w:rPr>
        <w:t>保管硫酸铝</w:t>
      </w:r>
      <w:r>
        <w:rPr>
          <w:rFonts w:ascii="SimHei" w:hAnsi="SimHei" w:cs="宋体;SimSun" w:eastAsia="黑体"/>
          <w:color w:val="000000"/>
          <w:spacing w:val="-6"/>
          <w:kern w:val="0"/>
          <w:sz w:val="28"/>
          <w:szCs w:val="28"/>
        </w:rPr>
        <w:t>、</w:t>
      </w:r>
      <w:r>
        <w:rPr>
          <w:rFonts w:ascii="SimHei" w:hAnsi="SimHei" w:cs="宋体;SimSun" w:eastAsia="黑体"/>
          <w:color w:val="000000"/>
          <w:kern w:val="0"/>
          <w:sz w:val="28"/>
          <w:szCs w:val="28"/>
        </w:rPr>
        <w:t>液氯人员每季度每人</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个</w:t>
      </w:r>
      <w:r>
        <w:rPr>
          <w:rFonts w:ascii="SimHei" w:hAnsi="SimHei" w:cs="宋体;SimSun" w:eastAsia="黑体"/>
          <w:color w:val="000000"/>
          <w:spacing w:val="-6"/>
          <w:kern w:val="0"/>
          <w:sz w:val="28"/>
          <w:szCs w:val="28"/>
        </w:rPr>
        <w:t>；</w:t>
      </w:r>
      <w:r>
        <w:rPr>
          <w:rFonts w:ascii="SimHei" w:hAnsi="SimHei" w:cs="宋体;SimSun" w:eastAsia="黑体"/>
          <w:color w:val="000000"/>
          <w:kern w:val="0"/>
          <w:sz w:val="28"/>
          <w:szCs w:val="28"/>
        </w:rPr>
        <w:t xml:space="preserve"> </w:t>
      </w:r>
      <w:r>
        <w:rPr>
          <w:rFonts w:ascii="SimHei" w:hAnsi="SimHei" w:cs="宋体;SimSun" w:eastAsia="黑体"/>
          <w:color w:val="000000"/>
          <w:kern w:val="0"/>
          <w:sz w:val="28"/>
        </w:rPr>
        <w:t xml:space="preserve"> </w:t>
      </w:r>
      <w:r>
        <w:rPr>
          <w:rFonts w:ascii="SimHei" w:hAnsi="SimHei" w:cs="宋体;SimSun" w:eastAsia="黑体"/>
          <w:color w:val="000000"/>
          <w:spacing w:val="-6"/>
          <w:kern w:val="0"/>
          <w:sz w:val="28"/>
          <w:szCs w:val="28"/>
        </w:rPr>
        <w:t>，</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、营业处：校表人员每季度每人</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个；</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、办公室：绿化组每半年每人</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个。</w:t>
      </w:r>
    </w:p>
    <w:p>
      <w:pPr>
        <w:pStyle w:val="Normal"/>
        <w:widowControl/>
        <w:shd w:fill="FFFFFF" w:val="clear"/>
        <w:spacing w:lineRule="atLeast" w:line="556"/>
        <w:ind w:firstLine="570"/>
        <w:jc w:val="start"/>
        <w:rPr>
          <w:color w:val="000000"/>
          <w:kern w:val="0"/>
          <w:szCs w:val="21"/>
        </w:rPr>
      </w:pPr>
      <w:r>
        <w:rPr>
          <w:rFonts w:ascii="SimHei" w:hAnsi="SimHei" w:cs="宋体;SimSun" w:eastAsia="黑体"/>
          <w:b/>
          <w:bCs/>
          <w:color w:val="000000"/>
          <w:kern w:val="0"/>
          <w:sz w:val="28"/>
          <w:szCs w:val="28"/>
        </w:rPr>
        <w:t>四、电池：</w:t>
      </w:r>
    </w:p>
    <w:p>
      <w:pPr>
        <w:pStyle w:val="Normal"/>
        <w:widowControl/>
        <w:shd w:fill="FFFFFF" w:val="clear"/>
        <w:spacing w:lineRule="atLeast" w:line="556"/>
        <w:ind w:firstLine="570"/>
        <w:jc w:val="start"/>
        <w:rPr>
          <w:color w:val="000000"/>
          <w:kern w:val="0"/>
          <w:szCs w:val="21"/>
        </w:rPr>
      </w:pPr>
      <w:r>
        <w:rPr>
          <w:rFonts w:ascii="SimHei" w:hAnsi="SimHei" w:cs="宋体;SimSun" w:eastAsia="黑体"/>
          <w:color w:val="000000"/>
          <w:kern w:val="0"/>
          <w:sz w:val="28"/>
          <w:szCs w:val="28"/>
        </w:rPr>
        <w:t>营业处：抄水表人员每季度每人</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对。</w:t>
      </w:r>
    </w:p>
    <w:p>
      <w:pPr>
        <w:pStyle w:val="Normal"/>
        <w:widowControl/>
        <w:shd w:fill="FFFFFF" w:val="clear"/>
        <w:spacing w:lineRule="atLeast" w:line="556"/>
        <w:ind w:firstLine="570"/>
        <w:jc w:val="start"/>
        <w:rPr>
          <w:color w:val="000000"/>
          <w:kern w:val="0"/>
          <w:szCs w:val="21"/>
        </w:rPr>
      </w:pPr>
      <w:r>
        <w:rPr>
          <w:rFonts w:ascii="SimHei" w:hAnsi="SimHei" w:cs="宋体;SimSun" w:eastAsia="黑体"/>
          <w:b/>
          <w:bCs/>
          <w:color w:val="000000"/>
          <w:kern w:val="0"/>
          <w:sz w:val="28"/>
          <w:szCs w:val="28"/>
        </w:rPr>
        <w:t>五、肥皂：</w:t>
      </w:r>
    </w:p>
    <w:p>
      <w:pPr>
        <w:pStyle w:val="Normal"/>
        <w:widowControl/>
        <w:shd w:fill="FFFFFF" w:val="clear"/>
        <w:spacing w:lineRule="atLeast" w:line="556"/>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、各部门办公室：每年</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块；</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、供销科：仓库每年</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块：</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、校表室：每年</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块；</w:t>
      </w:r>
    </w:p>
    <w:p>
      <w:pPr>
        <w:pStyle w:val="Normal"/>
        <w:widowControl/>
        <w:shd w:fill="FFFFFF" w:val="clear"/>
        <w:spacing w:lineRule="atLeast" w:line="556"/>
        <w:ind w:firstLine="56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、办公室：绿化组每半年</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块。</w:t>
      </w:r>
    </w:p>
    <w:p>
      <w:pPr>
        <w:pStyle w:val="Normal"/>
        <w:widowControl/>
        <w:shd w:fill="FFFFFF" w:val="clear"/>
        <w:spacing w:lineRule="atLeast" w:line="552"/>
        <w:ind w:firstLine="570"/>
        <w:jc w:val="start"/>
        <w:rPr>
          <w:color w:val="000000"/>
          <w:kern w:val="0"/>
          <w:szCs w:val="21"/>
        </w:rPr>
      </w:pPr>
      <w:r>
        <w:rPr>
          <w:rFonts w:ascii="SimHei" w:hAnsi="SimHei" w:cs="宋体;SimSun" w:eastAsia="黑体"/>
          <w:b/>
          <w:bCs/>
          <w:color w:val="000000"/>
          <w:kern w:val="0"/>
          <w:sz w:val="28"/>
          <w:szCs w:val="28"/>
        </w:rPr>
        <w:t>六、公用洗衣粉：</w:t>
      </w:r>
      <w:r>
        <w:rPr>
          <w:rFonts w:cs="宋体;SimSun" w:ascii="SimHei" w:hAnsi="SimHei" w:eastAsia="黑体"/>
          <w:b/>
          <w:bCs/>
          <w:color w:val="000000"/>
          <w:kern w:val="0"/>
          <w:sz w:val="28"/>
          <w:szCs w:val="28"/>
        </w:rPr>
        <w:t>(</w:t>
      </w:r>
      <w:r>
        <w:rPr>
          <w:rFonts w:ascii="SimHei" w:hAnsi="SimHei" w:cs="宋体;SimSun" w:eastAsia="黑体"/>
          <w:b/>
          <w:bCs/>
          <w:color w:val="000000"/>
          <w:kern w:val="0"/>
          <w:sz w:val="28"/>
          <w:szCs w:val="28"/>
        </w:rPr>
        <w:t>每包重量不超过</w:t>
      </w:r>
      <w:r>
        <w:rPr>
          <w:rFonts w:cs="宋体;SimSun" w:ascii="SimHei" w:hAnsi="SimHei" w:eastAsia="黑体"/>
          <w:b/>
          <w:bCs/>
          <w:color w:val="000000"/>
          <w:kern w:val="0"/>
          <w:sz w:val="28"/>
          <w:szCs w:val="28"/>
        </w:rPr>
        <w:t>500</w:t>
      </w:r>
      <w:r>
        <w:rPr>
          <w:rFonts w:ascii="SimHei" w:hAnsi="SimHei" w:cs="宋体;SimSun" w:eastAsia="黑体"/>
          <w:b/>
          <w:bCs/>
          <w:color w:val="000000"/>
          <w:kern w:val="0"/>
          <w:sz w:val="28"/>
          <w:szCs w:val="28"/>
        </w:rPr>
        <w:t>克</w:t>
      </w:r>
      <w:r>
        <w:rPr>
          <w:rFonts w:cs="宋体;SimSun" w:ascii="SimHei" w:hAnsi="SimHei" w:eastAsia="黑体"/>
          <w:b/>
          <w:bCs/>
          <w:color w:val="000000"/>
          <w:kern w:val="0"/>
          <w:sz w:val="28"/>
          <w:szCs w:val="28"/>
        </w:rPr>
        <w:t>)</w:t>
      </w:r>
    </w:p>
    <w:p>
      <w:pPr>
        <w:pStyle w:val="Normal"/>
        <w:widowControl/>
        <w:shd w:fill="FFFFFF" w:val="clear"/>
        <w:spacing w:lineRule="atLeast" w:line="552"/>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、保卫科：每季度</w:t>
      </w:r>
      <w:r>
        <w:rPr>
          <w:rFonts w:cs="宋体;SimSun" w:ascii="SimHei" w:hAnsi="SimHei" w:eastAsia="黑体"/>
          <w:color w:val="000000"/>
          <w:kern w:val="0"/>
          <w:sz w:val="28"/>
          <w:szCs w:val="28"/>
        </w:rPr>
        <w:t>7</w:t>
      </w:r>
      <w:r>
        <w:rPr>
          <w:rFonts w:ascii="SimHei" w:hAnsi="SimHei" w:cs="宋体;SimSun" w:eastAsia="黑体"/>
          <w:color w:val="000000"/>
          <w:kern w:val="0"/>
          <w:sz w:val="28"/>
          <w:szCs w:val="28"/>
        </w:rPr>
        <w:t>包；</w:t>
      </w:r>
    </w:p>
    <w:p>
      <w:pPr>
        <w:pStyle w:val="Normal"/>
        <w:widowControl/>
        <w:shd w:fill="FFFFFF" w:val="clear"/>
        <w:spacing w:lineRule="atLeast" w:line="552"/>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、营业处：换修水表组每季度</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包；</w:t>
      </w:r>
    </w:p>
    <w:p>
      <w:pPr>
        <w:pStyle w:val="Normal"/>
        <w:widowControl/>
        <w:shd w:fill="FFFFFF" w:val="clear"/>
        <w:spacing w:lineRule="atLeast" w:line="552"/>
        <w:ind w:firstLine="564"/>
        <w:jc w:val="start"/>
        <w:rPr>
          <w:color w:val="000000"/>
          <w:kern w:val="0"/>
          <w:szCs w:val="21"/>
        </w:rPr>
      </w:pPr>
      <w:r>
        <w:rPr>
          <w:rFonts w:cs="宋体;SimSun" w:ascii="SimHei" w:hAnsi="SimHei" w:eastAsia="黑体"/>
          <w:color w:val="000000"/>
          <w:spacing w:val="1"/>
          <w:kern w:val="0"/>
          <w:sz w:val="28"/>
          <w:szCs w:val="28"/>
        </w:rPr>
        <w:t>3</w:t>
      </w:r>
      <w:r>
        <w:rPr>
          <w:rFonts w:ascii="SimHei" w:hAnsi="SimHei" w:cs="宋体;SimSun" w:eastAsia="黑体"/>
          <w:color w:val="000000"/>
          <w:spacing w:val="-4"/>
          <w:kern w:val="0"/>
          <w:sz w:val="28"/>
          <w:szCs w:val="28"/>
        </w:rPr>
        <w:t>、</w:t>
      </w:r>
      <w:r>
        <w:rPr>
          <w:rFonts w:ascii="SimHei" w:hAnsi="SimHei" w:cs="宋体;SimSun" w:eastAsia="黑体"/>
          <w:color w:val="000000"/>
          <w:kern w:val="0"/>
          <w:sz w:val="28"/>
          <w:szCs w:val="28"/>
        </w:rPr>
        <w:t>水厂</w:t>
      </w:r>
      <w:r>
        <w:rPr>
          <w:rFonts w:ascii="SimHei" w:hAnsi="SimHei" w:cs="宋体;SimSun" w:eastAsia="黑体"/>
          <w:color w:val="000000"/>
          <w:spacing w:val="-5"/>
          <w:kern w:val="0"/>
          <w:sz w:val="28"/>
          <w:szCs w:val="28"/>
        </w:rPr>
        <w:t>：</w:t>
      </w:r>
      <w:r>
        <w:rPr>
          <w:rFonts w:ascii="SimHei" w:hAnsi="SimHei" w:cs="宋体;SimSun" w:eastAsia="黑体"/>
          <w:color w:val="000000"/>
          <w:kern w:val="0"/>
          <w:sz w:val="28"/>
          <w:szCs w:val="28"/>
        </w:rPr>
        <w:t>一</w:t>
      </w:r>
      <w:r>
        <w:rPr>
          <w:rFonts w:ascii="SimHei" w:hAnsi="SimHei" w:cs="宋体;SimSun" w:eastAsia="黑体"/>
          <w:color w:val="000000"/>
          <w:spacing w:val="-5"/>
          <w:kern w:val="0"/>
          <w:sz w:val="28"/>
          <w:szCs w:val="28"/>
        </w:rPr>
        <w:t>、</w:t>
      </w:r>
      <w:r>
        <w:rPr>
          <w:rFonts w:ascii="SimHei" w:hAnsi="SimHei" w:cs="宋体;SimSun" w:eastAsia="黑体"/>
          <w:color w:val="000000"/>
          <w:kern w:val="0"/>
          <w:sz w:val="28"/>
          <w:szCs w:val="28"/>
        </w:rPr>
        <w:t>二厂每季度各厂</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包</w:t>
      </w:r>
      <w:r>
        <w:rPr>
          <w:rFonts w:ascii="SimHei" w:hAnsi="SimHei" w:cs="宋体;SimSun" w:eastAsia="黑体"/>
          <w:color w:val="000000"/>
          <w:spacing w:val="-5"/>
          <w:kern w:val="0"/>
          <w:sz w:val="28"/>
          <w:szCs w:val="28"/>
        </w:rPr>
        <w:t>，</w:t>
      </w:r>
      <w:r>
        <w:rPr>
          <w:rFonts w:ascii="SimHei" w:hAnsi="SimHei" w:cs="宋体;SimSun" w:eastAsia="黑体"/>
          <w:color w:val="000000"/>
          <w:kern w:val="0"/>
          <w:sz w:val="28"/>
          <w:szCs w:val="28"/>
        </w:rPr>
        <w:t>三厂</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包</w:t>
      </w:r>
      <w:r>
        <w:rPr>
          <w:rFonts w:ascii="SimHei" w:hAnsi="SimHei" w:cs="宋体;SimSun" w:eastAsia="黑体"/>
          <w:color w:val="000000"/>
          <w:spacing w:val="-5"/>
          <w:kern w:val="0"/>
          <w:sz w:val="28"/>
          <w:szCs w:val="28"/>
        </w:rPr>
        <w:t>，</w:t>
      </w:r>
      <w:r>
        <w:rPr>
          <w:rFonts w:ascii="SimHei" w:hAnsi="SimHei" w:cs="宋体;SimSun" w:eastAsia="黑体"/>
          <w:color w:val="000000"/>
          <w:kern w:val="0"/>
          <w:sz w:val="28"/>
          <w:szCs w:val="28"/>
        </w:rPr>
        <w:t>共计</w:t>
      </w:r>
      <w:r>
        <w:rPr>
          <w:rFonts w:cs="宋体;SimSun" w:ascii="SimHei" w:hAnsi="SimHei" w:eastAsia="黑体"/>
          <w:color w:val="000000"/>
          <w:kern w:val="0"/>
          <w:sz w:val="28"/>
          <w:szCs w:val="28"/>
        </w:rPr>
        <w:t>7</w:t>
      </w:r>
      <w:r>
        <w:rPr>
          <w:rFonts w:ascii="SimHei" w:hAnsi="SimHei" w:cs="宋体;SimSun" w:eastAsia="黑体"/>
          <w:color w:val="000000"/>
          <w:kern w:val="0"/>
          <w:sz w:val="28"/>
          <w:szCs w:val="28"/>
        </w:rPr>
        <w:t>包</w:t>
      </w:r>
      <w:r>
        <w:rPr>
          <w:rFonts w:ascii="SimHei" w:hAnsi="SimHei" w:cs="宋体;SimSun" w:eastAsia="黑体"/>
          <w:color w:val="000000"/>
          <w:spacing w:val="-5"/>
          <w:kern w:val="0"/>
          <w:sz w:val="28"/>
          <w:szCs w:val="28"/>
        </w:rPr>
        <w:t>：</w:t>
      </w:r>
    </w:p>
    <w:p>
      <w:pPr>
        <w:pStyle w:val="Normal"/>
        <w:widowControl/>
        <w:shd w:fill="FFFFFF" w:val="clear"/>
        <w:spacing w:lineRule="atLeast" w:line="552"/>
        <w:ind w:firstLine="564"/>
        <w:jc w:val="start"/>
        <w:rPr>
          <w:color w:val="000000"/>
          <w:kern w:val="0"/>
          <w:szCs w:val="21"/>
        </w:rPr>
      </w:pPr>
      <w:r>
        <w:rPr>
          <w:rFonts w:cs="宋体;SimSun" w:ascii="SimHei" w:hAnsi="SimHei" w:eastAsia="黑体"/>
          <w:color w:val="000000"/>
          <w:spacing w:val="1"/>
          <w:kern w:val="0"/>
          <w:sz w:val="28"/>
          <w:szCs w:val="28"/>
        </w:rPr>
        <w:t>4</w:t>
      </w:r>
      <w:r>
        <w:rPr>
          <w:rFonts w:ascii="SimHei" w:hAnsi="SimHei" w:cs="宋体;SimSun" w:eastAsia="黑体"/>
          <w:color w:val="000000"/>
          <w:spacing w:val="-73"/>
          <w:kern w:val="0"/>
          <w:sz w:val="28"/>
          <w:szCs w:val="28"/>
        </w:rPr>
        <w:t>、</w:t>
      </w:r>
      <w:r>
        <w:rPr>
          <w:rFonts w:ascii="SimHei" w:hAnsi="SimHei" w:cs="宋体;SimSun" w:eastAsia="黑体"/>
          <w:color w:val="000000"/>
          <w:kern w:val="0"/>
          <w:sz w:val="28"/>
          <w:szCs w:val="28"/>
        </w:rPr>
        <w:t>监测站</w:t>
      </w:r>
      <w:r>
        <w:rPr>
          <w:rFonts w:ascii="SimHei" w:hAnsi="SimHei" w:cs="宋体;SimSun" w:eastAsia="黑体"/>
          <w:color w:val="000000"/>
          <w:spacing w:val="-74"/>
          <w:kern w:val="0"/>
          <w:sz w:val="28"/>
          <w:szCs w:val="28"/>
        </w:rPr>
        <w:t>：</w:t>
      </w:r>
      <w:r>
        <w:rPr>
          <w:rFonts w:ascii="SimHei" w:hAnsi="SimHei" w:cs="宋体;SimSun" w:eastAsia="黑体"/>
          <w:color w:val="000000"/>
          <w:kern w:val="0"/>
          <w:sz w:val="28"/>
          <w:szCs w:val="28"/>
        </w:rPr>
        <w:t>生物室每季度</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包</w:t>
      </w:r>
      <w:r>
        <w:rPr>
          <w:rFonts w:ascii="SimHei" w:hAnsi="SimHei" w:cs="宋体;SimSun" w:eastAsia="黑体"/>
          <w:color w:val="000000"/>
          <w:spacing w:val="-74"/>
          <w:kern w:val="0"/>
          <w:sz w:val="28"/>
          <w:szCs w:val="28"/>
        </w:rPr>
        <w:t>，</w:t>
      </w:r>
      <w:r>
        <w:rPr>
          <w:rFonts w:ascii="SimHei" w:hAnsi="SimHei" w:cs="宋体;SimSun" w:eastAsia="黑体"/>
          <w:color w:val="000000"/>
          <w:kern w:val="0"/>
          <w:sz w:val="28"/>
          <w:szCs w:val="28"/>
        </w:rPr>
        <w:t>理化室每季度</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包</w:t>
      </w:r>
      <w:r>
        <w:rPr>
          <w:rFonts w:ascii="SimHei" w:hAnsi="SimHei" w:cs="宋体;SimSun" w:eastAsia="黑体"/>
          <w:color w:val="000000"/>
          <w:spacing w:val="-74"/>
          <w:kern w:val="0"/>
          <w:sz w:val="28"/>
          <w:szCs w:val="28"/>
        </w:rPr>
        <w:t>，</w:t>
      </w:r>
      <w:r>
        <w:rPr>
          <w:rFonts w:ascii="SimHei" w:hAnsi="SimHei" w:cs="宋体;SimSun" w:eastAsia="黑体"/>
          <w:color w:val="000000"/>
          <w:kern w:val="0"/>
          <w:sz w:val="28"/>
          <w:szCs w:val="28"/>
        </w:rPr>
        <w:t>共计</w:t>
      </w: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包</w:t>
      </w:r>
      <w:r>
        <w:rPr>
          <w:rFonts w:ascii="SimHei" w:hAnsi="SimHei" w:cs="宋体;SimSun" w:eastAsia="黑体"/>
          <w:color w:val="000000"/>
          <w:spacing w:val="-74"/>
          <w:kern w:val="0"/>
          <w:sz w:val="28"/>
          <w:szCs w:val="28"/>
        </w:rPr>
        <w:t>；</w:t>
      </w:r>
    </w:p>
    <w:p>
      <w:pPr>
        <w:pStyle w:val="Normal"/>
        <w:widowControl/>
        <w:shd w:fill="FFFFFF" w:val="clear"/>
        <w:spacing w:lineRule="atLeast" w:line="552"/>
        <w:ind w:firstLine="560"/>
        <w:jc w:val="start"/>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、办公室：招待室每季度</w:t>
      </w: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包；</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、设备科：电焊组每季度</w:t>
      </w: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包。</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七、公司职工劳保用品每季度每人控制在</w:t>
      </w:r>
      <w:r>
        <w:rPr>
          <w:rFonts w:cs="宋体;SimSun" w:ascii="SimHei" w:hAnsi="SimHei" w:eastAsia="黑体"/>
          <w:b/>
          <w:bCs/>
          <w:color w:val="000000"/>
          <w:kern w:val="0"/>
          <w:sz w:val="28"/>
          <w:szCs w:val="28"/>
        </w:rPr>
        <w:t>20</w:t>
      </w:r>
      <w:r>
        <w:rPr>
          <w:rFonts w:ascii="SimHei" w:hAnsi="SimHei" w:cs="宋体;SimSun" w:eastAsia="黑体"/>
          <w:b/>
          <w:bCs/>
          <w:color w:val="000000"/>
          <w:kern w:val="0"/>
          <w:sz w:val="28"/>
          <w:szCs w:val="28"/>
        </w:rPr>
        <w:t>元内。</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八、污水处理厂劳保用品发放标准参照公司发放标准执行。</w:t>
      </w:r>
    </w:p>
    <w:p>
      <w:pPr>
        <w:pStyle w:val="Normal"/>
        <w:widowControl/>
        <w:shd w:fill="FFFFFF" w:val="clear"/>
        <w:spacing w:lineRule="atLeast" w:line="604"/>
        <w:jc w:val="start"/>
        <w:rPr>
          <w:color w:val="000000"/>
          <w:kern w:val="0"/>
          <w:szCs w:val="21"/>
        </w:rPr>
      </w:pPr>
      <w:r>
        <w:rPr>
          <w:rFonts w:cs="宋体;SimSun" w:ascii="SimHei" w:hAnsi="SimHei" w:eastAsia="黑体"/>
          <w:b/>
          <w:bCs/>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b/>
          <w:bCs/>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b/>
          <w:bCs/>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b/>
          <w:bCs/>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b/>
          <w:bCs/>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b/>
          <w:bCs/>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b/>
          <w:bCs/>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b/>
          <w:bCs/>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b/>
          <w:bCs/>
          <w:color w:val="000000"/>
          <w:kern w:val="0"/>
          <w:sz w:val="28"/>
          <w:szCs w:val="28"/>
        </w:rPr>
        <w:t xml:space="preserve"> </w:t>
      </w:r>
    </w:p>
    <w:p>
      <w:pPr>
        <w:pStyle w:val="Normal"/>
        <w:widowControl/>
        <w:shd w:fill="FFFFFF" w:val="clear"/>
        <w:spacing w:lineRule="atLeast" w:line="604"/>
        <w:jc w:val="center"/>
        <w:rPr>
          <w:color w:val="000000"/>
          <w:kern w:val="0"/>
          <w:szCs w:val="21"/>
        </w:rPr>
      </w:pPr>
      <w:r>
        <w:rPr>
          <w:rFonts w:ascii="SimHei" w:hAnsi="SimHei" w:eastAsia="黑体"/>
          <w:color w:val="000000"/>
          <w:kern w:val="0"/>
          <w:sz w:val="44"/>
          <w:szCs w:val="44"/>
        </w:rPr>
        <w:t>低值易耗品管理制度</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ascii="SimHei" w:hAnsi="SimHei" w:cs="宋体;SimSun" w:eastAsia="黑体"/>
          <w:color w:val="000000"/>
          <w:kern w:val="0"/>
          <w:sz w:val="28"/>
          <w:szCs w:val="28"/>
        </w:rPr>
        <w:t>为加强低值易耗品管理，严格控制行政费用开支，特制定本制度。</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一、低值易耗品范围：</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、低值易耗品范围为公司办公用品、印刷品、汽车清洗用品及劳保品等；</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、其他物品根据公司实际可列入管理范围。</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二、物品的采购、入库：</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、采购本着节约成本、物美价廉、急需急办原则，不得谋私利；</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、采购物品后，办理入库手续，填写有关物品帐目；凭发票和入库单向财务部报销。</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三、物品领用与管理：</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、在库办公用品、印刷品由办公室负责保管，在库汽车清洗用品及劳保品由供销科负责保管，分别指定专人管理；</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、在库物品，按月或按季定期盘点，填写库存统计表，注明盈亏值，说明原因，报财务检核；</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、公司制定各级人员低值易耗品的领用标准和使用年限，并定期改进或更新，依据各部门的工作特点适当倾斜、变通；</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、公司发放物品可分定期（月初）一次性领用和随时领用</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领用人填写办公用品领用登记；</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、贵重办公用品（如计算器、设计测量工程用具等）等，须经公司主管领导批准后才能领用；</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、物品报废时应由使用部门填写情况说明，交办公室、财务部门审核注销；职工调离，须归还的物品应交回原物，否则按规定折价赔偿；</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7</w:t>
      </w:r>
      <w:r>
        <w:rPr>
          <w:rFonts w:ascii="SimHei" w:hAnsi="SimHei" w:cs="宋体;SimSun" w:eastAsia="黑体"/>
          <w:color w:val="000000"/>
          <w:kern w:val="0"/>
          <w:sz w:val="28"/>
          <w:szCs w:val="28"/>
        </w:rPr>
        <w:t>、公司制定劳保用品发放标准和使用期限，定期向有关员工发放；</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8</w:t>
      </w:r>
      <w:r>
        <w:rPr>
          <w:rFonts w:ascii="SimHei" w:hAnsi="SimHei" w:cs="宋体;SimSun" w:eastAsia="黑体"/>
          <w:color w:val="000000"/>
          <w:kern w:val="0"/>
          <w:sz w:val="28"/>
          <w:szCs w:val="28"/>
        </w:rPr>
        <w:t>、低值易耗品管理人员应定期统计物品采购、库存、发放、使用情况，在满足和保证办公效率情况下，使库存资金最小化，压缩经费开支。</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绿化工作管理制度</w:t>
      </w:r>
    </w:p>
    <w:p>
      <w:pPr>
        <w:pStyle w:val="Normal"/>
        <w:widowControl/>
        <w:shd w:fill="FFFFFF" w:val="clear"/>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499"/>
        <w:ind w:firstLine="580"/>
        <w:jc w:val="start"/>
        <w:rPr>
          <w:color w:val="000000"/>
          <w:kern w:val="0"/>
          <w:szCs w:val="21"/>
        </w:rPr>
      </w:pPr>
      <w:r>
        <w:rPr>
          <w:rFonts w:ascii="SimHei" w:hAnsi="SimHei" w:cs="宋体;SimSun" w:eastAsia="黑体"/>
          <w:color w:val="000000"/>
          <w:kern w:val="0"/>
          <w:sz w:val="29"/>
          <w:szCs w:val="29"/>
        </w:rPr>
        <w:t>一、遵守劳动纪律，自觉维护公司形象；</w:t>
      </w:r>
    </w:p>
    <w:p>
      <w:pPr>
        <w:pStyle w:val="Normal"/>
        <w:widowControl/>
        <w:shd w:fill="FFFFFF" w:val="clear"/>
        <w:spacing w:lineRule="atLeast" w:line="499"/>
        <w:ind w:firstLine="580"/>
        <w:jc w:val="start"/>
        <w:rPr>
          <w:color w:val="000000"/>
          <w:kern w:val="0"/>
          <w:szCs w:val="21"/>
        </w:rPr>
      </w:pPr>
      <w:r>
        <w:rPr>
          <w:rFonts w:ascii="SimHei" w:hAnsi="SimHei" w:cs="宋体;SimSun" w:eastAsia="黑体"/>
          <w:color w:val="000000"/>
          <w:kern w:val="0"/>
          <w:sz w:val="29"/>
          <w:szCs w:val="29"/>
        </w:rPr>
        <w:t>二</w:t>
      </w:r>
      <w:r>
        <w:rPr>
          <w:rFonts w:ascii="SimHei" w:hAnsi="SimHei" w:cs="宋体;SimSun" w:eastAsia="黑体"/>
          <w:color w:val="000000"/>
          <w:spacing w:val="-15"/>
          <w:kern w:val="0"/>
          <w:sz w:val="29"/>
          <w:szCs w:val="29"/>
        </w:rPr>
        <w:t>、</w:t>
      </w:r>
      <w:r>
        <w:rPr>
          <w:rFonts w:ascii="SimHei" w:hAnsi="SimHei" w:cs="宋体;SimSun" w:eastAsia="黑体"/>
          <w:color w:val="000000"/>
          <w:kern w:val="0"/>
          <w:sz w:val="29"/>
          <w:szCs w:val="29"/>
        </w:rPr>
        <w:t>绿化人员应热爱本职工作</w:t>
      </w:r>
      <w:r>
        <w:rPr>
          <w:rFonts w:ascii="SimHei" w:hAnsi="SimHei" w:cs="宋体;SimSun" w:eastAsia="黑体"/>
          <w:color w:val="000000"/>
          <w:spacing w:val="-15"/>
          <w:kern w:val="0"/>
          <w:sz w:val="29"/>
          <w:szCs w:val="29"/>
        </w:rPr>
        <w:t>，</w:t>
      </w:r>
      <w:r>
        <w:rPr>
          <w:rFonts w:ascii="SimHei" w:hAnsi="SimHei" w:cs="宋体;SimSun" w:eastAsia="黑体"/>
          <w:color w:val="000000"/>
          <w:kern w:val="0"/>
          <w:sz w:val="29"/>
          <w:szCs w:val="29"/>
        </w:rPr>
        <w:t>努力学习园艺科技知识</w:t>
      </w:r>
      <w:r>
        <w:rPr>
          <w:rFonts w:ascii="SimHei" w:hAnsi="SimHei" w:cs="宋体;SimSun" w:eastAsia="黑体"/>
          <w:color w:val="000000"/>
          <w:spacing w:val="-15"/>
          <w:kern w:val="0"/>
          <w:sz w:val="29"/>
          <w:szCs w:val="29"/>
        </w:rPr>
        <w:t>，</w:t>
      </w:r>
      <w:r>
        <w:rPr>
          <w:rFonts w:ascii="SimHei" w:hAnsi="SimHei" w:cs="宋体;SimSun" w:eastAsia="黑体"/>
          <w:color w:val="000000"/>
          <w:kern w:val="0"/>
          <w:sz w:val="29"/>
          <w:szCs w:val="29"/>
        </w:rPr>
        <w:t>不断提高业务技术水平</w:t>
      </w:r>
      <w:r>
        <w:rPr>
          <w:rFonts w:ascii="SimHei" w:hAnsi="SimHei" w:cs="宋体;SimSun" w:eastAsia="黑体"/>
          <w:color w:val="000000"/>
          <w:spacing w:val="-22"/>
          <w:kern w:val="0"/>
          <w:sz w:val="29"/>
          <w:szCs w:val="29"/>
        </w:rPr>
        <w:t>，</w:t>
      </w:r>
      <w:r>
        <w:rPr>
          <w:rFonts w:ascii="SimHei" w:hAnsi="SimHei" w:cs="宋体;SimSun" w:eastAsia="黑体"/>
          <w:color w:val="000000"/>
          <w:kern w:val="0"/>
          <w:sz w:val="29"/>
          <w:szCs w:val="29"/>
        </w:rPr>
        <w:t>对全公司的绿化和培植花木负责</w:t>
      </w:r>
      <w:r>
        <w:rPr>
          <w:rFonts w:ascii="SimHei" w:hAnsi="SimHei" w:cs="宋体;SimSun" w:eastAsia="黑体"/>
          <w:color w:val="000000"/>
          <w:spacing w:val="-22"/>
          <w:kern w:val="0"/>
          <w:sz w:val="29"/>
          <w:szCs w:val="29"/>
        </w:rPr>
        <w:t>，</w:t>
      </w:r>
      <w:r>
        <w:rPr>
          <w:rFonts w:ascii="SimHei" w:hAnsi="SimHei" w:cs="宋体;SimSun" w:eastAsia="黑体"/>
          <w:color w:val="000000"/>
          <w:kern w:val="0"/>
          <w:sz w:val="29"/>
          <w:szCs w:val="29"/>
        </w:rPr>
        <w:t>做到绿化布局合理，有计划性，保持公司有一个好的工作和生活环境；</w:t>
      </w:r>
    </w:p>
    <w:p>
      <w:pPr>
        <w:pStyle w:val="Normal"/>
        <w:widowControl/>
        <w:shd w:fill="FFFFFF" w:val="clear"/>
        <w:spacing w:lineRule="atLeast" w:line="600"/>
        <w:jc w:val="start"/>
        <w:rPr>
          <w:color w:val="000000"/>
          <w:kern w:val="0"/>
          <w:szCs w:val="21"/>
        </w:rPr>
      </w:pPr>
      <w:r>
        <w:rPr>
          <w:rFonts w:cs="宋体;SimSun" w:ascii="SimHei" w:hAnsi="SimHei" w:eastAsia="黑体"/>
          <w:color w:val="000000"/>
          <w:kern w:val="0"/>
          <w:sz w:val="29"/>
          <w:szCs w:val="29"/>
        </w:rPr>
        <w:t xml:space="preserve">   </w:t>
      </w:r>
      <w:r>
        <w:rPr>
          <w:rFonts w:cs="宋体;SimSun" w:ascii="SimHei" w:hAnsi="SimHei" w:eastAsia="黑体"/>
          <w:color w:val="000000"/>
          <w:kern w:val="0"/>
          <w:sz w:val="29"/>
        </w:rPr>
        <w:t xml:space="preserve"> </w:t>
      </w:r>
      <w:r>
        <w:rPr>
          <w:rFonts w:ascii="SimHei" w:hAnsi="SimHei" w:cs="宋体;SimSun" w:eastAsia="黑体"/>
          <w:color w:val="000000"/>
          <w:kern w:val="0"/>
          <w:sz w:val="29"/>
          <w:szCs w:val="29"/>
        </w:rPr>
        <w:t>三</w:t>
      </w:r>
      <w:r>
        <w:rPr>
          <w:rFonts w:ascii="SimHei" w:hAnsi="SimHei" w:cs="宋体;SimSun" w:eastAsia="黑体"/>
          <w:color w:val="000000"/>
          <w:spacing w:val="-15"/>
          <w:kern w:val="0"/>
          <w:sz w:val="29"/>
          <w:szCs w:val="29"/>
        </w:rPr>
        <w:t>、</w:t>
      </w:r>
      <w:r>
        <w:rPr>
          <w:rFonts w:ascii="SimHei" w:hAnsi="SimHei" w:cs="宋体;SimSun" w:eastAsia="黑体"/>
          <w:color w:val="000000"/>
          <w:kern w:val="0"/>
          <w:sz w:val="29"/>
          <w:szCs w:val="29"/>
        </w:rPr>
        <w:t>加强花木管理</w:t>
      </w:r>
      <w:r>
        <w:rPr>
          <w:rFonts w:ascii="SimHei" w:hAnsi="SimHei" w:cs="宋体;SimSun" w:eastAsia="黑体"/>
          <w:color w:val="000000"/>
          <w:spacing w:val="-15"/>
          <w:kern w:val="0"/>
          <w:sz w:val="29"/>
          <w:szCs w:val="29"/>
        </w:rPr>
        <w:t>，</w:t>
      </w:r>
      <w:r>
        <w:rPr>
          <w:rFonts w:ascii="SimHei" w:hAnsi="SimHei" w:cs="宋体;SimSun" w:eastAsia="黑体"/>
          <w:color w:val="000000"/>
          <w:kern w:val="0"/>
          <w:sz w:val="29"/>
          <w:szCs w:val="29"/>
        </w:rPr>
        <w:t>抓好节令性花卉的培植工作</w:t>
      </w:r>
      <w:r>
        <w:rPr>
          <w:rFonts w:ascii="SimHei" w:hAnsi="SimHei" w:cs="宋体;SimSun" w:eastAsia="黑体"/>
          <w:color w:val="000000"/>
          <w:spacing w:val="-15"/>
          <w:kern w:val="0"/>
          <w:sz w:val="29"/>
          <w:szCs w:val="29"/>
        </w:rPr>
        <w:t>，</w:t>
      </w:r>
      <w:r>
        <w:rPr>
          <w:rFonts w:ascii="SimHei" w:hAnsi="SimHei" w:cs="宋体;SimSun" w:eastAsia="黑体"/>
          <w:color w:val="000000"/>
          <w:kern w:val="0"/>
          <w:sz w:val="29"/>
          <w:szCs w:val="29"/>
        </w:rPr>
        <w:t>努力争取自</w:t>
      </w:r>
    </w:p>
    <w:p>
      <w:pPr>
        <w:pStyle w:val="Normal"/>
        <w:widowControl/>
        <w:shd w:fill="FFFFFF" w:val="clear"/>
        <w:spacing w:lineRule="atLeast" w:line="643"/>
        <w:jc w:val="start"/>
        <w:rPr>
          <w:color w:val="000000"/>
          <w:kern w:val="0"/>
          <w:szCs w:val="21"/>
        </w:rPr>
      </w:pPr>
      <w:r>
        <w:rPr>
          <w:rFonts w:ascii="SimHei" w:hAnsi="SimHei" w:cs="宋体;SimSun" w:eastAsia="黑体"/>
          <w:color w:val="000000"/>
          <w:kern w:val="0"/>
          <w:sz w:val="29"/>
          <w:szCs w:val="29"/>
        </w:rPr>
        <w:t>己多培育花木，不断发展品种数量，保持叶常绿花常开；</w:t>
      </w:r>
    </w:p>
    <w:p>
      <w:pPr>
        <w:pStyle w:val="Normal"/>
        <w:widowControl/>
        <w:shd w:fill="FFFFFF" w:val="clear"/>
        <w:spacing w:lineRule="atLeast" w:line="600"/>
        <w:jc w:val="start"/>
        <w:rPr>
          <w:color w:val="000000"/>
          <w:kern w:val="0"/>
          <w:szCs w:val="21"/>
        </w:rPr>
      </w:pPr>
      <w:r>
        <w:rPr>
          <w:rFonts w:cs="宋体;SimSun" w:ascii="SimHei" w:hAnsi="SimHei" w:eastAsia="黑体"/>
          <w:color w:val="000000"/>
          <w:kern w:val="0"/>
          <w:sz w:val="29"/>
          <w:szCs w:val="29"/>
        </w:rPr>
        <w:t xml:space="preserve">   </w:t>
      </w:r>
      <w:r>
        <w:rPr>
          <w:rFonts w:cs="宋体;SimSun" w:ascii="SimHei" w:hAnsi="SimHei" w:eastAsia="黑体"/>
          <w:color w:val="000000"/>
          <w:kern w:val="0"/>
          <w:sz w:val="29"/>
        </w:rPr>
        <w:t xml:space="preserve"> </w:t>
      </w:r>
      <w:r>
        <w:rPr>
          <w:rFonts w:ascii="SimHei" w:hAnsi="SimHei" w:cs="宋体;SimSun" w:eastAsia="黑体"/>
          <w:color w:val="000000"/>
          <w:kern w:val="0"/>
          <w:sz w:val="29"/>
          <w:szCs w:val="29"/>
        </w:rPr>
        <w:t>四</w:t>
      </w:r>
      <w:r>
        <w:rPr>
          <w:rFonts w:ascii="SimHei" w:hAnsi="SimHei" w:cs="宋体;SimSun" w:eastAsia="黑体"/>
          <w:color w:val="000000"/>
          <w:spacing w:val="-11"/>
          <w:kern w:val="0"/>
          <w:sz w:val="29"/>
          <w:szCs w:val="29"/>
        </w:rPr>
        <w:t>、</w:t>
      </w:r>
      <w:r>
        <w:rPr>
          <w:rFonts w:ascii="SimHei" w:hAnsi="SimHei" w:cs="宋体;SimSun" w:eastAsia="黑体"/>
          <w:color w:val="000000"/>
          <w:kern w:val="0"/>
          <w:sz w:val="29"/>
          <w:szCs w:val="29"/>
        </w:rPr>
        <w:t>增强责任心</w:t>
      </w:r>
      <w:r>
        <w:rPr>
          <w:rFonts w:ascii="SimHei" w:hAnsi="SimHei" w:cs="宋体;SimSun" w:eastAsia="黑体"/>
          <w:color w:val="000000"/>
          <w:spacing w:val="-11"/>
          <w:kern w:val="0"/>
          <w:sz w:val="29"/>
          <w:szCs w:val="29"/>
        </w:rPr>
        <w:t>，</w:t>
      </w:r>
      <w:r>
        <w:rPr>
          <w:rFonts w:ascii="SimHei" w:hAnsi="SimHei" w:cs="宋体;SimSun" w:eastAsia="黑体"/>
          <w:color w:val="000000"/>
          <w:kern w:val="0"/>
          <w:sz w:val="29"/>
          <w:szCs w:val="29"/>
        </w:rPr>
        <w:t>做好防霜防冻工作</w:t>
      </w:r>
      <w:r>
        <w:rPr>
          <w:rFonts w:ascii="SimHei" w:hAnsi="SimHei" w:cs="宋体;SimSun" w:eastAsia="黑体"/>
          <w:color w:val="000000"/>
          <w:spacing w:val="-11"/>
          <w:kern w:val="0"/>
          <w:sz w:val="29"/>
          <w:szCs w:val="29"/>
        </w:rPr>
        <w:t>，</w:t>
      </w:r>
      <w:r>
        <w:rPr>
          <w:rFonts w:ascii="SimHei" w:hAnsi="SimHei" w:cs="宋体;SimSun" w:eastAsia="黑体"/>
          <w:color w:val="000000"/>
          <w:kern w:val="0"/>
          <w:sz w:val="29"/>
          <w:szCs w:val="29"/>
        </w:rPr>
        <w:t>对花盆</w:t>
      </w:r>
      <w:r>
        <w:rPr>
          <w:rFonts w:ascii="SimHei" w:hAnsi="SimHei" w:cs="宋体;SimSun" w:eastAsia="黑体"/>
          <w:color w:val="000000"/>
          <w:spacing w:val="-11"/>
          <w:kern w:val="0"/>
          <w:sz w:val="29"/>
          <w:szCs w:val="29"/>
        </w:rPr>
        <w:t>、</w:t>
      </w:r>
      <w:r>
        <w:rPr>
          <w:rFonts w:ascii="SimHei" w:hAnsi="SimHei" w:cs="宋体;SimSun" w:eastAsia="黑体"/>
          <w:color w:val="000000"/>
          <w:kern w:val="0"/>
          <w:sz w:val="29"/>
          <w:szCs w:val="29"/>
        </w:rPr>
        <w:t>工具要认真保</w:t>
      </w:r>
    </w:p>
    <w:p>
      <w:pPr>
        <w:pStyle w:val="Normal"/>
        <w:widowControl/>
        <w:shd w:fill="FFFFFF" w:val="clear"/>
        <w:spacing w:lineRule="atLeast" w:line="643"/>
        <w:jc w:val="start"/>
        <w:rPr>
          <w:color w:val="000000"/>
          <w:kern w:val="0"/>
          <w:szCs w:val="21"/>
        </w:rPr>
      </w:pPr>
      <w:r>
        <w:rPr>
          <w:rFonts w:ascii="SimHei" w:hAnsi="SimHei" w:cs="宋体;SimSun" w:eastAsia="黑体"/>
          <w:color w:val="000000"/>
          <w:kern w:val="0"/>
          <w:sz w:val="29"/>
          <w:szCs w:val="29"/>
        </w:rPr>
        <w:t>管</w:t>
      </w:r>
      <w:r>
        <w:rPr>
          <w:rFonts w:ascii="SimHei" w:hAnsi="SimHei" w:cs="宋体;SimSun" w:eastAsia="黑体"/>
          <w:color w:val="000000"/>
          <w:spacing w:val="-11"/>
          <w:kern w:val="0"/>
          <w:sz w:val="29"/>
          <w:szCs w:val="29"/>
        </w:rPr>
        <w:t>，</w:t>
      </w:r>
      <w:r>
        <w:rPr>
          <w:rFonts w:ascii="SimHei" w:hAnsi="SimHei" w:cs="宋体;SimSun" w:eastAsia="黑体"/>
          <w:color w:val="000000"/>
          <w:kern w:val="0"/>
          <w:sz w:val="29"/>
          <w:szCs w:val="29"/>
        </w:rPr>
        <w:t>注意节约</w:t>
      </w:r>
      <w:r>
        <w:rPr>
          <w:rFonts w:ascii="SimHei" w:hAnsi="SimHei" w:cs="宋体;SimSun" w:eastAsia="黑体"/>
          <w:color w:val="000000"/>
          <w:spacing w:val="-11"/>
          <w:kern w:val="0"/>
          <w:sz w:val="29"/>
          <w:szCs w:val="29"/>
        </w:rPr>
        <w:t>，</w:t>
      </w:r>
      <w:r>
        <w:rPr>
          <w:rFonts w:ascii="SimHei" w:hAnsi="SimHei" w:cs="宋体;SimSun" w:eastAsia="黑体"/>
          <w:color w:val="000000"/>
          <w:kern w:val="0"/>
          <w:sz w:val="29"/>
          <w:szCs w:val="29"/>
        </w:rPr>
        <w:t>避免损坏和丢失</w:t>
      </w:r>
      <w:r>
        <w:rPr>
          <w:rFonts w:ascii="SimHei" w:hAnsi="SimHei" w:cs="宋体;SimSun" w:eastAsia="黑体"/>
          <w:color w:val="000000"/>
          <w:spacing w:val="-11"/>
          <w:kern w:val="0"/>
          <w:sz w:val="29"/>
          <w:szCs w:val="29"/>
        </w:rPr>
        <w:t>，</w:t>
      </w:r>
      <w:r>
        <w:rPr>
          <w:rFonts w:ascii="SimHei" w:hAnsi="SimHei" w:cs="宋体;SimSun" w:eastAsia="黑体"/>
          <w:color w:val="000000"/>
          <w:kern w:val="0"/>
          <w:sz w:val="29"/>
          <w:szCs w:val="29"/>
        </w:rPr>
        <w:t>未经领导同意</w:t>
      </w:r>
      <w:r>
        <w:rPr>
          <w:rFonts w:ascii="SimHei" w:hAnsi="SimHei" w:cs="宋体;SimSun" w:eastAsia="黑体"/>
          <w:color w:val="000000"/>
          <w:spacing w:val="-11"/>
          <w:kern w:val="0"/>
          <w:sz w:val="29"/>
          <w:szCs w:val="29"/>
        </w:rPr>
        <w:t>，</w:t>
      </w:r>
      <w:r>
        <w:rPr>
          <w:rFonts w:ascii="SimHei" w:hAnsi="SimHei" w:cs="宋体;SimSun" w:eastAsia="黑体"/>
          <w:color w:val="000000"/>
          <w:kern w:val="0"/>
          <w:sz w:val="29"/>
          <w:szCs w:val="29"/>
        </w:rPr>
        <w:t>任何花木和器皿</w:t>
      </w:r>
    </w:p>
    <w:p>
      <w:pPr>
        <w:pStyle w:val="Normal"/>
        <w:widowControl/>
        <w:shd w:fill="FFFFFF" w:val="clear"/>
        <w:spacing w:lineRule="atLeast" w:line="619"/>
        <w:jc w:val="start"/>
        <w:rPr>
          <w:color w:val="000000"/>
          <w:kern w:val="0"/>
          <w:szCs w:val="21"/>
        </w:rPr>
      </w:pPr>
      <w:r>
        <w:rPr>
          <w:rFonts w:ascii="SimHei" w:hAnsi="SimHei" w:cs="宋体;SimSun" w:eastAsia="黑体"/>
          <w:color w:val="000000"/>
          <w:kern w:val="0"/>
          <w:sz w:val="29"/>
          <w:szCs w:val="29"/>
        </w:rPr>
        <w:t>不得私自送人；</w:t>
      </w:r>
    </w:p>
    <w:p>
      <w:pPr>
        <w:pStyle w:val="Normal"/>
        <w:widowControl/>
        <w:shd w:fill="FFFFFF" w:val="clear"/>
        <w:spacing w:lineRule="atLeast" w:line="609"/>
        <w:jc w:val="start"/>
        <w:rPr>
          <w:color w:val="000000"/>
          <w:kern w:val="0"/>
          <w:szCs w:val="21"/>
        </w:rPr>
      </w:pPr>
      <w:r>
        <w:rPr>
          <w:rFonts w:cs="宋体;SimSun" w:ascii="SimHei" w:hAnsi="SimHei" w:eastAsia="黑体"/>
          <w:color w:val="000000"/>
          <w:spacing w:val="1"/>
          <w:kern w:val="0"/>
          <w:sz w:val="29"/>
          <w:szCs w:val="29"/>
        </w:rPr>
        <w:t xml:space="preserve"> </w:t>
      </w:r>
      <w:r>
        <w:rPr>
          <w:rFonts w:cs="宋体;SimSun" w:ascii="SimHei" w:hAnsi="SimHei" w:eastAsia="黑体"/>
          <w:color w:val="000000"/>
          <w:spacing w:val="1"/>
          <w:kern w:val="0"/>
          <w:sz w:val="29"/>
        </w:rPr>
        <w:t xml:space="preserve"> </w:t>
      </w:r>
      <w:r>
        <w:rPr>
          <w:rFonts w:cs="宋体;SimSun" w:ascii="SimHei" w:hAnsi="SimHei" w:eastAsia="黑体"/>
          <w:color w:val="000000"/>
          <w:kern w:val="0"/>
          <w:sz w:val="29"/>
          <w:szCs w:val="29"/>
        </w:rPr>
        <w:t xml:space="preserve"> </w:t>
      </w:r>
      <w:r>
        <w:rPr>
          <w:rFonts w:cs="宋体;SimSun" w:ascii="SimHei" w:hAnsi="SimHei" w:eastAsia="黑体"/>
          <w:color w:val="000000"/>
          <w:kern w:val="0"/>
          <w:sz w:val="29"/>
        </w:rPr>
        <w:t xml:space="preserve"> </w:t>
      </w:r>
      <w:r>
        <w:rPr>
          <w:rFonts w:ascii="SimHei" w:hAnsi="SimHei" w:cs="宋体;SimSun" w:eastAsia="黑体"/>
          <w:color w:val="000000"/>
          <w:kern w:val="0"/>
          <w:sz w:val="29"/>
          <w:szCs w:val="29"/>
        </w:rPr>
        <w:t>五</w:t>
      </w:r>
      <w:r>
        <w:rPr>
          <w:rFonts w:ascii="SimHei" w:hAnsi="SimHei" w:cs="宋体;SimSun" w:eastAsia="黑体"/>
          <w:color w:val="000000"/>
          <w:spacing w:val="-48"/>
          <w:kern w:val="0"/>
          <w:sz w:val="29"/>
          <w:szCs w:val="29"/>
        </w:rPr>
        <w:t>、</w:t>
      </w:r>
      <w:r>
        <w:rPr>
          <w:rFonts w:ascii="SimHei" w:hAnsi="SimHei" w:cs="宋体;SimSun" w:eastAsia="黑体"/>
          <w:color w:val="000000"/>
          <w:kern w:val="0"/>
          <w:sz w:val="29"/>
          <w:szCs w:val="29"/>
        </w:rPr>
        <w:t>对全公司的花</w:t>
      </w:r>
      <w:r>
        <w:rPr>
          <w:rFonts w:ascii="SimHei" w:hAnsi="SimHei" w:cs="宋体;SimSun" w:eastAsia="黑体"/>
          <w:color w:val="000000"/>
          <w:spacing w:val="-48"/>
          <w:kern w:val="0"/>
          <w:sz w:val="29"/>
          <w:szCs w:val="29"/>
        </w:rPr>
        <w:t>、</w:t>
      </w:r>
      <w:r>
        <w:rPr>
          <w:rFonts w:ascii="SimHei" w:hAnsi="SimHei" w:cs="宋体;SimSun" w:eastAsia="黑体"/>
          <w:color w:val="000000"/>
          <w:kern w:val="0"/>
          <w:sz w:val="29"/>
          <w:szCs w:val="29"/>
        </w:rPr>
        <w:t>木</w:t>
      </w:r>
      <w:r>
        <w:rPr>
          <w:rFonts w:ascii="SimHei" w:hAnsi="SimHei" w:cs="宋体;SimSun" w:eastAsia="黑体"/>
          <w:color w:val="000000"/>
          <w:spacing w:val="-48"/>
          <w:kern w:val="0"/>
          <w:sz w:val="29"/>
          <w:szCs w:val="29"/>
        </w:rPr>
        <w:t>、</w:t>
      </w:r>
      <w:r>
        <w:rPr>
          <w:rFonts w:ascii="SimHei" w:hAnsi="SimHei" w:cs="宋体;SimSun" w:eastAsia="黑体"/>
          <w:color w:val="000000"/>
          <w:kern w:val="0"/>
          <w:sz w:val="29"/>
          <w:szCs w:val="29"/>
        </w:rPr>
        <w:t>果树要经常观察</w:t>
      </w:r>
      <w:r>
        <w:rPr>
          <w:rFonts w:ascii="SimHei" w:hAnsi="SimHei" w:cs="宋体;SimSun" w:eastAsia="黑体"/>
          <w:color w:val="000000"/>
          <w:spacing w:val="-48"/>
          <w:kern w:val="0"/>
          <w:sz w:val="29"/>
          <w:szCs w:val="29"/>
        </w:rPr>
        <w:t>，</w:t>
      </w:r>
      <w:r>
        <w:rPr>
          <w:rFonts w:ascii="SimHei" w:hAnsi="SimHei" w:cs="宋体;SimSun" w:eastAsia="黑体"/>
          <w:color w:val="000000"/>
          <w:kern w:val="0"/>
          <w:sz w:val="29"/>
          <w:szCs w:val="29"/>
        </w:rPr>
        <w:t>发现病虫害要及时喷</w:t>
      </w:r>
    </w:p>
    <w:p>
      <w:pPr>
        <w:pStyle w:val="Normal"/>
        <w:widowControl/>
        <w:shd w:fill="FFFFFF" w:val="clear"/>
        <w:spacing w:lineRule="atLeast" w:line="628"/>
        <w:jc w:val="start"/>
        <w:rPr>
          <w:color w:val="000000"/>
          <w:kern w:val="0"/>
          <w:szCs w:val="21"/>
        </w:rPr>
      </w:pPr>
      <w:r>
        <w:rPr>
          <w:rFonts w:ascii="SimHei" w:hAnsi="SimHei" w:cs="宋体;SimSun" w:eastAsia="黑体"/>
          <w:color w:val="000000"/>
          <w:kern w:val="0"/>
          <w:sz w:val="29"/>
          <w:szCs w:val="29"/>
        </w:rPr>
        <w:t>药；发现不良情况立即施肥浇水和更换土壤，不准种懒花；</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9"/>
          <w:szCs w:val="29"/>
        </w:rPr>
        <w:t xml:space="preserve">   </w:t>
      </w:r>
      <w:r>
        <w:rPr>
          <w:rFonts w:cs="宋体;SimSun" w:ascii="SimHei" w:hAnsi="SimHei" w:eastAsia="黑体"/>
          <w:color w:val="000000"/>
          <w:kern w:val="0"/>
          <w:sz w:val="29"/>
        </w:rPr>
        <w:t xml:space="preserve"> </w:t>
      </w:r>
      <w:r>
        <w:rPr>
          <w:rFonts w:ascii="SimHei" w:hAnsi="SimHei" w:cs="宋体;SimSun" w:eastAsia="黑体"/>
          <w:color w:val="000000"/>
          <w:kern w:val="0"/>
          <w:sz w:val="29"/>
          <w:szCs w:val="29"/>
        </w:rPr>
        <w:t>六、搞好科学绿化，使绿化工作具有科学性和完整性；</w:t>
      </w:r>
    </w:p>
    <w:p>
      <w:pPr>
        <w:pStyle w:val="Normal"/>
        <w:widowControl/>
        <w:shd w:fill="FFFFFF" w:val="clear"/>
        <w:spacing w:lineRule="atLeast" w:line="624"/>
        <w:jc w:val="start"/>
        <w:rPr>
          <w:color w:val="000000"/>
          <w:kern w:val="0"/>
          <w:szCs w:val="21"/>
        </w:rPr>
      </w:pPr>
      <w:r>
        <w:rPr>
          <w:rFonts w:cs="宋体;SimSun" w:ascii="SimHei" w:hAnsi="SimHei" w:eastAsia="黑体"/>
          <w:color w:val="000000"/>
          <w:kern w:val="0"/>
          <w:sz w:val="29"/>
          <w:szCs w:val="29"/>
        </w:rPr>
        <w:t xml:space="preserve">   </w:t>
      </w:r>
      <w:r>
        <w:rPr>
          <w:rFonts w:cs="宋体;SimSun" w:ascii="SimHei" w:hAnsi="SimHei" w:eastAsia="黑体"/>
          <w:color w:val="000000"/>
          <w:kern w:val="0"/>
          <w:sz w:val="29"/>
        </w:rPr>
        <w:t xml:space="preserve"> </w:t>
      </w:r>
      <w:r>
        <w:rPr>
          <w:rFonts w:ascii="SimHei" w:hAnsi="SimHei" w:cs="宋体;SimSun" w:eastAsia="黑体"/>
          <w:color w:val="000000"/>
          <w:kern w:val="0"/>
          <w:sz w:val="29"/>
          <w:szCs w:val="29"/>
        </w:rPr>
        <w:t>七、按时、按质、按量完成公司安排的绿化管理工作和其他交办的工作。</w:t>
      </w:r>
    </w:p>
    <w:p>
      <w:pPr>
        <w:pStyle w:val="Normal"/>
        <w:widowControl/>
        <w:shd w:fill="FFFFFF" w:val="clear"/>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jc w:val="center"/>
        <w:rPr>
          <w:color w:val="000000"/>
          <w:kern w:val="0"/>
          <w:szCs w:val="21"/>
        </w:rPr>
      </w:pPr>
      <w:r>
        <w:rPr>
          <w:rFonts w:ascii="SimHei" w:hAnsi="SimHei" w:eastAsia="黑体"/>
          <w:color w:val="000000"/>
          <w:kern w:val="0"/>
          <w:sz w:val="44"/>
          <w:szCs w:val="44"/>
        </w:rPr>
        <w:t>环境卫生管理制度</w:t>
      </w:r>
    </w:p>
    <w:p>
      <w:pPr>
        <w:pStyle w:val="Normal"/>
        <w:widowControl/>
        <w:shd w:fill="FFFFFF" w:val="clear"/>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513"/>
        <w:ind w:firstLine="584"/>
        <w:jc w:val="start"/>
        <w:rPr>
          <w:color w:val="000000"/>
          <w:kern w:val="0"/>
          <w:szCs w:val="21"/>
        </w:rPr>
      </w:pPr>
      <w:r>
        <w:rPr>
          <w:rFonts w:ascii="SimHei" w:hAnsi="SimHei" w:cs="宋体;SimSun" w:eastAsia="黑体"/>
          <w:color w:val="000000"/>
          <w:spacing w:val="1"/>
          <w:kern w:val="0"/>
          <w:sz w:val="29"/>
          <w:szCs w:val="29"/>
        </w:rPr>
        <w:t>一、坚持每周一、三、五卫生清</w:t>
      </w:r>
      <w:r>
        <w:rPr>
          <w:rFonts w:ascii="SimHei" w:hAnsi="SimHei" w:cs="宋体;SimSun" w:eastAsia="黑体"/>
          <w:color w:val="000000"/>
          <w:kern w:val="0"/>
          <w:sz w:val="29"/>
          <w:szCs w:val="29"/>
        </w:rPr>
        <w:t>洁分片包干制，将卫生区域分</w:t>
      </w:r>
      <w:r>
        <w:rPr>
          <w:rFonts w:ascii="SimHei" w:hAnsi="SimHei" w:cs="宋体;SimSun" w:eastAsia="黑体"/>
          <w:color w:val="000000"/>
          <w:spacing w:val="1"/>
          <w:kern w:val="0"/>
          <w:sz w:val="29"/>
          <w:szCs w:val="29"/>
        </w:rPr>
        <w:t>块划片到科室、车间，科室、车间负责人</w:t>
      </w:r>
      <w:r>
        <w:rPr>
          <w:rFonts w:ascii="SimHei" w:hAnsi="SimHei" w:cs="宋体;SimSun" w:eastAsia="黑体"/>
          <w:color w:val="000000"/>
          <w:kern w:val="0"/>
          <w:sz w:val="29"/>
          <w:szCs w:val="29"/>
        </w:rPr>
        <w:t>为所在片区卫生区域的卫生负责人；</w:t>
      </w:r>
    </w:p>
    <w:p>
      <w:pPr>
        <w:pStyle w:val="Normal"/>
        <w:widowControl/>
        <w:shd w:fill="FFFFFF" w:val="clear"/>
        <w:spacing w:lineRule="atLeast" w:line="595"/>
        <w:ind w:firstLine="584"/>
        <w:jc w:val="start"/>
        <w:rPr>
          <w:color w:val="000000"/>
          <w:kern w:val="0"/>
          <w:szCs w:val="21"/>
        </w:rPr>
      </w:pPr>
      <w:r>
        <w:rPr>
          <w:rFonts w:ascii="SimHei" w:hAnsi="SimHei" w:cs="宋体;SimSun" w:eastAsia="黑体"/>
          <w:color w:val="000000"/>
          <w:spacing w:val="1"/>
          <w:kern w:val="0"/>
          <w:sz w:val="29"/>
          <w:szCs w:val="29"/>
        </w:rPr>
        <w:t>二、卫生保洁员负责公司大楼、</w:t>
      </w:r>
      <w:r>
        <w:rPr>
          <w:rFonts w:ascii="SimHei" w:hAnsi="SimHei" w:cs="宋体;SimSun" w:eastAsia="黑体"/>
          <w:color w:val="000000"/>
          <w:kern w:val="0"/>
          <w:sz w:val="29"/>
          <w:szCs w:val="29"/>
        </w:rPr>
        <w:t>大楼院厕、一、二水厂三楼会议室及接待室卫生，保证楼道、窗户整洁干净；</w:t>
      </w:r>
    </w:p>
    <w:p>
      <w:pPr>
        <w:pStyle w:val="Normal"/>
        <w:widowControl/>
        <w:shd w:fill="FFFFFF" w:val="clear"/>
        <w:spacing w:lineRule="atLeast" w:line="604"/>
        <w:ind w:firstLine="584"/>
        <w:jc w:val="start"/>
        <w:rPr>
          <w:color w:val="000000"/>
          <w:kern w:val="0"/>
          <w:szCs w:val="21"/>
        </w:rPr>
      </w:pPr>
      <w:r>
        <w:rPr>
          <w:rFonts w:ascii="SimHei" w:hAnsi="SimHei" w:cs="宋体;SimSun" w:eastAsia="黑体"/>
          <w:color w:val="000000"/>
          <w:spacing w:val="1"/>
          <w:kern w:val="0"/>
          <w:sz w:val="29"/>
          <w:szCs w:val="29"/>
        </w:rPr>
        <w:t>三、绿化人员负责绿化区域内的</w:t>
      </w:r>
      <w:r>
        <w:rPr>
          <w:rFonts w:ascii="SimHei" w:hAnsi="SimHei" w:cs="宋体;SimSun" w:eastAsia="黑体"/>
          <w:color w:val="000000"/>
          <w:kern w:val="0"/>
          <w:sz w:val="29"/>
          <w:szCs w:val="29"/>
        </w:rPr>
        <w:t>卫生，应及时拔出杂草、清除落叶、枯枝及蜘蛛网；</w:t>
      </w:r>
    </w:p>
    <w:p>
      <w:pPr>
        <w:pStyle w:val="Normal"/>
        <w:widowControl/>
        <w:shd w:fill="FFFFFF" w:val="clear"/>
        <w:spacing w:lineRule="atLeast" w:line="614"/>
        <w:ind w:firstLine="600"/>
        <w:jc w:val="start"/>
        <w:rPr>
          <w:color w:val="000000"/>
          <w:kern w:val="0"/>
          <w:szCs w:val="21"/>
        </w:rPr>
      </w:pPr>
      <w:r>
        <w:rPr>
          <w:rFonts w:ascii="SimHei" w:hAnsi="SimHei" w:cs="宋体;SimSun" w:eastAsia="黑体"/>
          <w:color w:val="000000"/>
          <w:kern w:val="0"/>
          <w:sz w:val="29"/>
          <w:szCs w:val="29"/>
        </w:rPr>
        <w:t>四</w:t>
      </w:r>
      <w:r>
        <w:rPr>
          <w:rFonts w:ascii="SimHei" w:hAnsi="SimHei" w:cs="宋体;SimSun" w:eastAsia="黑体"/>
          <w:color w:val="000000"/>
          <w:spacing w:val="-42"/>
          <w:kern w:val="0"/>
          <w:sz w:val="29"/>
          <w:szCs w:val="29"/>
        </w:rPr>
        <w:t>、</w:t>
      </w:r>
      <w:r>
        <w:rPr>
          <w:rFonts w:ascii="SimHei" w:hAnsi="SimHei" w:cs="宋体;SimSun" w:eastAsia="黑体"/>
          <w:color w:val="000000"/>
          <w:kern w:val="0"/>
          <w:sz w:val="29"/>
          <w:szCs w:val="29"/>
        </w:rPr>
        <w:t>各厂的设备及办公室卫生</w:t>
      </w:r>
      <w:r>
        <w:rPr>
          <w:rFonts w:ascii="SimHei" w:hAnsi="SimHei" w:cs="宋体;SimSun" w:eastAsia="黑体"/>
          <w:color w:val="000000"/>
          <w:spacing w:val="-42"/>
          <w:kern w:val="0"/>
          <w:sz w:val="29"/>
          <w:szCs w:val="29"/>
        </w:rPr>
        <w:t>，</w:t>
      </w:r>
      <w:r>
        <w:rPr>
          <w:rFonts w:ascii="SimHei" w:hAnsi="SimHei" w:cs="宋体;SimSun" w:eastAsia="黑体"/>
          <w:color w:val="000000"/>
          <w:kern w:val="0"/>
          <w:sz w:val="29"/>
          <w:szCs w:val="29"/>
        </w:rPr>
        <w:t>由所在部门监督执行</w:t>
      </w:r>
      <w:r>
        <w:rPr>
          <w:rFonts w:ascii="SimHei" w:hAnsi="SimHei" w:cs="宋体;SimSun" w:eastAsia="黑体"/>
          <w:color w:val="000000"/>
          <w:spacing w:val="-42"/>
          <w:kern w:val="0"/>
          <w:sz w:val="29"/>
          <w:szCs w:val="29"/>
        </w:rPr>
        <w:t>，</w:t>
      </w:r>
      <w:r>
        <w:rPr>
          <w:rFonts w:ascii="SimHei" w:hAnsi="SimHei" w:cs="宋体;SimSun" w:eastAsia="黑体"/>
          <w:color w:val="000000"/>
          <w:kern w:val="0"/>
          <w:sz w:val="29"/>
          <w:szCs w:val="29"/>
        </w:rPr>
        <w:t>确保室内环境整齐清洁，办公用品整洁卫生，机器设备无油腻及积灰；</w:t>
      </w:r>
    </w:p>
    <w:p>
      <w:pPr>
        <w:pStyle w:val="Normal"/>
        <w:widowControl/>
        <w:shd w:fill="FFFFFF" w:val="clear"/>
        <w:spacing w:lineRule="atLeast" w:line="614"/>
        <w:ind w:firstLine="600"/>
        <w:jc w:val="start"/>
        <w:rPr>
          <w:color w:val="000000"/>
          <w:kern w:val="0"/>
          <w:szCs w:val="21"/>
        </w:rPr>
      </w:pPr>
      <w:r>
        <w:rPr>
          <w:rFonts w:ascii="SimHei" w:hAnsi="SimHei" w:cs="宋体;SimSun" w:eastAsia="黑体"/>
          <w:color w:val="000000"/>
          <w:kern w:val="0"/>
          <w:sz w:val="29"/>
          <w:szCs w:val="29"/>
        </w:rPr>
        <w:t>五</w:t>
      </w:r>
      <w:r>
        <w:rPr>
          <w:rFonts w:ascii="SimHei" w:hAnsi="SimHei" w:cs="宋体;SimSun" w:eastAsia="黑体"/>
          <w:color w:val="000000"/>
          <w:spacing w:val="-32"/>
          <w:kern w:val="0"/>
          <w:sz w:val="29"/>
          <w:szCs w:val="29"/>
        </w:rPr>
        <w:t>、</w:t>
      </w:r>
      <w:r>
        <w:rPr>
          <w:rFonts w:ascii="SimHei" w:hAnsi="SimHei" w:cs="宋体;SimSun" w:eastAsia="黑体"/>
          <w:color w:val="000000"/>
          <w:kern w:val="0"/>
          <w:sz w:val="29"/>
          <w:szCs w:val="29"/>
        </w:rPr>
        <w:t>卫生清扫垃圾</w:t>
      </w:r>
      <w:r>
        <w:rPr>
          <w:rFonts w:ascii="SimHei" w:hAnsi="SimHei" w:cs="宋体;SimSun" w:eastAsia="黑体"/>
          <w:color w:val="000000"/>
          <w:spacing w:val="-32"/>
          <w:kern w:val="0"/>
          <w:sz w:val="29"/>
          <w:szCs w:val="29"/>
        </w:rPr>
        <w:t>，</w:t>
      </w:r>
      <w:r>
        <w:rPr>
          <w:rFonts w:ascii="SimHei" w:hAnsi="SimHei" w:cs="宋体;SimSun" w:eastAsia="黑体"/>
          <w:color w:val="000000"/>
          <w:kern w:val="0"/>
          <w:sz w:val="29"/>
          <w:szCs w:val="29"/>
        </w:rPr>
        <w:t>需按制定指定地点倾倒</w:t>
      </w:r>
      <w:r>
        <w:rPr>
          <w:rFonts w:ascii="SimHei" w:hAnsi="SimHei" w:cs="宋体;SimSun" w:eastAsia="黑体"/>
          <w:color w:val="000000"/>
          <w:spacing w:val="-32"/>
          <w:kern w:val="0"/>
          <w:sz w:val="29"/>
          <w:szCs w:val="29"/>
        </w:rPr>
        <w:t>，</w:t>
      </w:r>
      <w:r>
        <w:rPr>
          <w:rFonts w:ascii="SimHei" w:hAnsi="SimHei" w:cs="宋体;SimSun" w:eastAsia="黑体"/>
          <w:color w:val="000000"/>
          <w:kern w:val="0"/>
          <w:sz w:val="29"/>
          <w:szCs w:val="29"/>
        </w:rPr>
        <w:t>不得随意乱倒</w:t>
      </w:r>
      <w:r>
        <w:rPr>
          <w:rFonts w:ascii="SimHei" w:hAnsi="SimHei" w:cs="宋体;SimSun" w:eastAsia="黑体"/>
          <w:color w:val="000000"/>
          <w:spacing w:val="-32"/>
          <w:kern w:val="0"/>
          <w:sz w:val="29"/>
          <w:szCs w:val="29"/>
        </w:rPr>
        <w:t>；</w:t>
      </w:r>
    </w:p>
    <w:p>
      <w:pPr>
        <w:pStyle w:val="Normal"/>
        <w:widowControl/>
        <w:shd w:fill="FFFFFF" w:val="clear"/>
        <w:spacing w:lineRule="atLeast" w:line="619"/>
        <w:jc w:val="start"/>
        <w:rPr>
          <w:color w:val="000000"/>
          <w:kern w:val="0"/>
          <w:szCs w:val="21"/>
        </w:rPr>
      </w:pPr>
      <w:r>
        <w:rPr>
          <w:rFonts w:cs="宋体;SimSun" w:ascii="SimHei" w:hAnsi="SimHei" w:eastAsia="黑体"/>
          <w:color w:val="000000"/>
          <w:spacing w:val="1"/>
          <w:kern w:val="0"/>
          <w:sz w:val="29"/>
          <w:szCs w:val="29"/>
        </w:rPr>
        <w:t xml:space="preserve"> </w:t>
      </w:r>
      <w:r>
        <w:rPr>
          <w:rFonts w:cs="宋体;SimSun" w:ascii="SimHei" w:hAnsi="SimHei" w:eastAsia="黑体"/>
          <w:color w:val="000000"/>
          <w:kern w:val="0"/>
          <w:sz w:val="29"/>
          <w:szCs w:val="29"/>
        </w:rPr>
        <w:t xml:space="preserve">  </w:t>
      </w:r>
      <w:r>
        <w:rPr>
          <w:rFonts w:cs="宋体;SimSun" w:ascii="SimHei" w:hAnsi="SimHei" w:eastAsia="黑体"/>
          <w:color w:val="000000"/>
          <w:kern w:val="0"/>
          <w:sz w:val="29"/>
        </w:rPr>
        <w:t xml:space="preserve"> </w:t>
      </w:r>
      <w:r>
        <w:rPr>
          <w:rFonts w:ascii="SimHei" w:hAnsi="SimHei" w:cs="宋体;SimSun" w:eastAsia="黑体"/>
          <w:color w:val="000000"/>
          <w:kern w:val="0"/>
          <w:sz w:val="29"/>
          <w:szCs w:val="29"/>
        </w:rPr>
        <w:t>六</w:t>
      </w:r>
      <w:r>
        <w:rPr>
          <w:rFonts w:ascii="SimHei" w:hAnsi="SimHei" w:cs="宋体;SimSun" w:eastAsia="黑体"/>
          <w:color w:val="000000"/>
          <w:spacing w:val="-32"/>
          <w:kern w:val="0"/>
          <w:sz w:val="29"/>
          <w:szCs w:val="29"/>
        </w:rPr>
        <w:t>、</w:t>
      </w:r>
      <w:r>
        <w:rPr>
          <w:rFonts w:ascii="SimHei" w:hAnsi="SimHei" w:cs="宋体;SimSun" w:eastAsia="黑体"/>
          <w:color w:val="000000"/>
          <w:kern w:val="0"/>
          <w:sz w:val="29"/>
          <w:szCs w:val="29"/>
        </w:rPr>
        <w:t>生活区户外公用场地</w:t>
      </w:r>
      <w:r>
        <w:rPr>
          <w:rFonts w:ascii="SimHei" w:hAnsi="SimHei" w:cs="宋体;SimSun" w:eastAsia="黑体"/>
          <w:color w:val="000000"/>
          <w:spacing w:val="-32"/>
          <w:kern w:val="0"/>
          <w:sz w:val="29"/>
          <w:szCs w:val="29"/>
        </w:rPr>
        <w:t>，</w:t>
      </w:r>
      <w:r>
        <w:rPr>
          <w:rFonts w:ascii="SimHei" w:hAnsi="SimHei" w:cs="宋体;SimSun" w:eastAsia="黑体"/>
          <w:color w:val="000000"/>
          <w:kern w:val="0"/>
          <w:sz w:val="29"/>
          <w:szCs w:val="29"/>
        </w:rPr>
        <w:t>不得乱堆乱放</w:t>
      </w:r>
      <w:r>
        <w:rPr>
          <w:rFonts w:ascii="SimHei" w:hAnsi="SimHei" w:cs="宋体;SimSun" w:eastAsia="黑体"/>
          <w:color w:val="000000"/>
          <w:spacing w:val="-32"/>
          <w:kern w:val="0"/>
          <w:sz w:val="29"/>
          <w:szCs w:val="29"/>
        </w:rPr>
        <w:t>，</w:t>
      </w:r>
      <w:r>
        <w:rPr>
          <w:rFonts w:ascii="SimHei" w:hAnsi="SimHei" w:cs="宋体;SimSun" w:eastAsia="黑体"/>
          <w:color w:val="000000"/>
          <w:kern w:val="0"/>
          <w:sz w:val="29"/>
          <w:szCs w:val="29"/>
        </w:rPr>
        <w:t>乱晒衣服和杂物</w:t>
      </w:r>
      <w:r>
        <w:rPr>
          <w:rFonts w:ascii="SimHei" w:hAnsi="SimHei" w:cs="宋体;SimSun" w:eastAsia="黑体"/>
          <w:color w:val="000000"/>
          <w:spacing w:val="-32"/>
          <w:kern w:val="0"/>
          <w:sz w:val="29"/>
          <w:szCs w:val="29"/>
        </w:rPr>
        <w:t>，</w:t>
      </w:r>
      <w:r>
        <w:rPr>
          <w:rFonts w:ascii="SimHei" w:hAnsi="SimHei" w:cs="宋体;SimSun" w:eastAsia="黑体"/>
          <w:color w:val="000000"/>
          <w:kern w:val="0"/>
          <w:sz w:val="29"/>
          <w:szCs w:val="29"/>
        </w:rPr>
        <w:t>如有违者，由工会和保卫科责令限期改正；</w:t>
      </w:r>
    </w:p>
    <w:p>
      <w:pPr>
        <w:pStyle w:val="Normal"/>
        <w:widowControl/>
        <w:shd w:fill="FFFFFF" w:val="clear"/>
        <w:spacing w:lineRule="atLeast" w:line="609"/>
        <w:jc w:val="start"/>
        <w:rPr>
          <w:color w:val="000000"/>
          <w:kern w:val="0"/>
          <w:szCs w:val="21"/>
        </w:rPr>
      </w:pPr>
      <w:r>
        <w:rPr>
          <w:rFonts w:cs="宋体;SimSun" w:ascii="SimHei" w:hAnsi="SimHei" w:eastAsia="黑体"/>
          <w:color w:val="000000"/>
          <w:kern w:val="0"/>
          <w:sz w:val="29"/>
          <w:szCs w:val="29"/>
        </w:rPr>
        <w:t xml:space="preserve">   </w:t>
      </w:r>
      <w:r>
        <w:rPr>
          <w:rFonts w:cs="宋体;SimSun" w:ascii="SimHei" w:hAnsi="SimHei" w:eastAsia="黑体"/>
          <w:color w:val="000000"/>
          <w:kern w:val="0"/>
          <w:sz w:val="29"/>
        </w:rPr>
        <w:t xml:space="preserve"> </w:t>
      </w:r>
      <w:r>
        <w:rPr>
          <w:rFonts w:ascii="SimHei" w:hAnsi="SimHei" w:cs="宋体;SimSun" w:eastAsia="黑体"/>
          <w:color w:val="000000"/>
          <w:kern w:val="0"/>
          <w:sz w:val="29"/>
          <w:szCs w:val="29"/>
        </w:rPr>
        <w:t>七</w:t>
      </w:r>
      <w:r>
        <w:rPr>
          <w:rFonts w:ascii="SimHei" w:hAnsi="SimHei" w:cs="宋体;SimSun" w:eastAsia="黑体"/>
          <w:color w:val="000000"/>
          <w:spacing w:val="-42"/>
          <w:kern w:val="0"/>
          <w:sz w:val="29"/>
          <w:szCs w:val="29"/>
        </w:rPr>
        <w:t>、</w:t>
      </w:r>
      <w:r>
        <w:rPr>
          <w:rFonts w:ascii="SimHei" w:hAnsi="SimHei" w:cs="宋体;SimSun" w:eastAsia="黑体"/>
          <w:color w:val="000000"/>
          <w:kern w:val="0"/>
          <w:sz w:val="29"/>
        </w:rPr>
        <w:t xml:space="preserve"> </w:t>
      </w:r>
      <w:r>
        <w:rPr>
          <w:rFonts w:ascii="SimHei" w:hAnsi="SimHei" w:cs="宋体;SimSun" w:eastAsia="黑体"/>
          <w:color w:val="000000"/>
          <w:kern w:val="0"/>
          <w:sz w:val="29"/>
          <w:szCs w:val="29"/>
        </w:rPr>
        <w:t>职工有责任管教好子女</w:t>
      </w:r>
      <w:r>
        <w:rPr>
          <w:rFonts w:ascii="SimHei" w:hAnsi="SimHei" w:cs="宋体;SimSun" w:eastAsia="黑体"/>
          <w:color w:val="000000"/>
          <w:spacing w:val="-42"/>
          <w:kern w:val="0"/>
          <w:sz w:val="29"/>
          <w:szCs w:val="29"/>
        </w:rPr>
        <w:t>，</w:t>
      </w:r>
      <w:r>
        <w:rPr>
          <w:rFonts w:ascii="SimHei" w:hAnsi="SimHei" w:cs="宋体;SimSun" w:eastAsia="黑体"/>
          <w:color w:val="000000"/>
          <w:kern w:val="0"/>
          <w:sz w:val="29"/>
          <w:szCs w:val="29"/>
        </w:rPr>
        <w:t>爱护生活区一切设施</w:t>
      </w:r>
      <w:r>
        <w:rPr>
          <w:rFonts w:ascii="SimHei" w:hAnsi="SimHei" w:cs="宋体;SimSun" w:eastAsia="黑体"/>
          <w:color w:val="000000"/>
          <w:spacing w:val="-42"/>
          <w:kern w:val="0"/>
          <w:sz w:val="29"/>
          <w:szCs w:val="29"/>
        </w:rPr>
        <w:t>，</w:t>
      </w:r>
      <w:r>
        <w:rPr>
          <w:rFonts w:ascii="SimHei" w:hAnsi="SimHei" w:cs="宋体;SimSun" w:eastAsia="黑体"/>
          <w:color w:val="000000"/>
          <w:kern w:val="0"/>
          <w:sz w:val="29"/>
          <w:szCs w:val="29"/>
        </w:rPr>
        <w:t>坚决禁止</w:t>
      </w:r>
      <w:r>
        <w:rPr>
          <w:rFonts w:ascii="SimHei" w:hAnsi="SimHei" w:cs="宋体;SimSun" w:eastAsia="黑体"/>
          <w:color w:val="000000"/>
          <w:spacing w:val="1"/>
          <w:kern w:val="0"/>
          <w:sz w:val="29"/>
          <w:szCs w:val="29"/>
        </w:rPr>
        <w:t>践踏草坪、攀折花木、损坏公物等不文明</w:t>
      </w:r>
      <w:r>
        <w:rPr>
          <w:rFonts w:ascii="SimHei" w:hAnsi="SimHei" w:cs="宋体;SimSun" w:eastAsia="黑体"/>
          <w:color w:val="000000"/>
          <w:kern w:val="0"/>
          <w:sz w:val="29"/>
          <w:szCs w:val="29"/>
        </w:rPr>
        <w:t>行为。如有违反，由当事人的监护人承担赔偿责任，并加倍赔偿予以处罚；</w:t>
      </w:r>
    </w:p>
    <w:p>
      <w:pPr>
        <w:pStyle w:val="Normal"/>
        <w:widowControl/>
        <w:shd w:fill="FFFFFF" w:val="clear"/>
        <w:spacing w:lineRule="atLeast" w:line="604"/>
        <w:ind w:firstLine="600"/>
        <w:jc w:val="start"/>
        <w:rPr>
          <w:color w:val="000000"/>
          <w:kern w:val="0"/>
          <w:szCs w:val="21"/>
        </w:rPr>
      </w:pPr>
      <w:r>
        <w:rPr>
          <w:rFonts w:ascii="SimHei" w:hAnsi="SimHei" w:cs="宋体;SimSun" w:eastAsia="黑体"/>
          <w:color w:val="000000"/>
          <w:kern w:val="0"/>
          <w:sz w:val="29"/>
          <w:szCs w:val="29"/>
        </w:rPr>
        <w:t>八</w:t>
      </w:r>
      <w:r>
        <w:rPr>
          <w:rFonts w:ascii="SimHei" w:hAnsi="SimHei" w:cs="宋体;SimSun" w:eastAsia="黑体"/>
          <w:color w:val="000000"/>
          <w:spacing w:val="-42"/>
          <w:kern w:val="0"/>
          <w:sz w:val="29"/>
          <w:szCs w:val="29"/>
        </w:rPr>
        <w:t>、</w:t>
      </w:r>
      <w:r>
        <w:rPr>
          <w:rFonts w:ascii="SimHei" w:hAnsi="SimHei" w:cs="宋体;SimSun" w:eastAsia="黑体"/>
          <w:color w:val="000000"/>
          <w:kern w:val="0"/>
          <w:sz w:val="29"/>
          <w:szCs w:val="29"/>
        </w:rPr>
        <w:t>职工应养成良好的卫生习惯</w:t>
      </w:r>
      <w:r>
        <w:rPr>
          <w:rFonts w:ascii="SimHei" w:hAnsi="SimHei" w:cs="宋体;SimSun" w:eastAsia="黑体"/>
          <w:color w:val="000000"/>
          <w:spacing w:val="-42"/>
          <w:kern w:val="0"/>
          <w:sz w:val="29"/>
          <w:szCs w:val="29"/>
        </w:rPr>
        <w:t>，</w:t>
      </w:r>
      <w:r>
        <w:rPr>
          <w:rFonts w:ascii="SimHei" w:hAnsi="SimHei" w:cs="宋体;SimSun" w:eastAsia="黑体"/>
          <w:color w:val="000000"/>
          <w:kern w:val="0"/>
          <w:sz w:val="29"/>
          <w:szCs w:val="29"/>
        </w:rPr>
        <w:t>自觉爱护环境卫生</w:t>
      </w:r>
      <w:r>
        <w:rPr>
          <w:rFonts w:ascii="SimHei" w:hAnsi="SimHei" w:cs="宋体;SimSun" w:eastAsia="黑体"/>
          <w:color w:val="000000"/>
          <w:spacing w:val="-42"/>
          <w:kern w:val="0"/>
          <w:sz w:val="29"/>
          <w:szCs w:val="29"/>
        </w:rPr>
        <w:t>，</w:t>
      </w:r>
      <w:r>
        <w:rPr>
          <w:rFonts w:ascii="SimHei" w:hAnsi="SimHei" w:cs="宋体;SimSun" w:eastAsia="黑体"/>
          <w:color w:val="000000"/>
          <w:kern w:val="0"/>
          <w:sz w:val="29"/>
          <w:szCs w:val="29"/>
        </w:rPr>
        <w:t>不得随</w:t>
      </w:r>
      <w:r>
        <w:rPr>
          <w:rFonts w:ascii="SimHei" w:hAnsi="SimHei" w:cs="宋体;SimSun" w:eastAsia="黑体"/>
          <w:color w:val="000000"/>
          <w:spacing w:val="1"/>
          <w:kern w:val="0"/>
          <w:sz w:val="29"/>
          <w:szCs w:val="29"/>
        </w:rPr>
        <w:t>意将烟头、纸屑及果皮等杂物扔到地上或</w:t>
      </w:r>
      <w:r>
        <w:rPr>
          <w:rFonts w:ascii="SimHei" w:hAnsi="SimHei" w:cs="宋体;SimSun" w:eastAsia="黑体"/>
          <w:color w:val="000000"/>
          <w:kern w:val="0"/>
          <w:sz w:val="29"/>
          <w:szCs w:val="29"/>
        </w:rPr>
        <w:t>花坛里，如有违反者，发现一次，罚款十元</w:t>
      </w:r>
      <w:r>
        <w:rPr>
          <w:rFonts w:cs="宋体;SimSun" w:ascii="SimHei" w:hAnsi="SimHei" w:eastAsia="黑体"/>
          <w:color w:val="000000"/>
          <w:kern w:val="0"/>
          <w:sz w:val="29"/>
          <w:szCs w:val="29"/>
        </w:rPr>
        <w:t>(</w:t>
      </w:r>
      <w:r>
        <w:rPr>
          <w:rFonts w:ascii="SimHei" w:hAnsi="SimHei" w:cs="宋体;SimSun" w:eastAsia="黑体"/>
          <w:color w:val="000000"/>
          <w:kern w:val="0"/>
          <w:sz w:val="29"/>
          <w:szCs w:val="29"/>
        </w:rPr>
        <w:t>从当月工资中扣除</w:t>
      </w:r>
      <w:r>
        <w:rPr>
          <w:rFonts w:cs="宋体;SimSun" w:ascii="SimHei" w:hAnsi="SimHei" w:eastAsia="黑体"/>
          <w:color w:val="000000"/>
          <w:kern w:val="0"/>
          <w:sz w:val="29"/>
          <w:szCs w:val="29"/>
        </w:rPr>
        <w:t>)</w:t>
      </w:r>
      <w:r>
        <w:rPr>
          <w:rFonts w:ascii="SimHei" w:hAnsi="SimHei" w:cs="宋体;SimSun" w:eastAsia="黑体"/>
          <w:color w:val="000000"/>
          <w:kern w:val="0"/>
          <w:sz w:val="29"/>
          <w:szCs w:val="29"/>
        </w:rPr>
        <w:t>；</w:t>
      </w:r>
    </w:p>
    <w:p>
      <w:pPr>
        <w:pStyle w:val="Normal"/>
        <w:widowControl/>
        <w:shd w:fill="FFFFFF" w:val="clear"/>
        <w:spacing w:lineRule="atLeast" w:line="604"/>
        <w:ind w:firstLine="600"/>
        <w:jc w:val="start"/>
        <w:rPr>
          <w:color w:val="000000"/>
          <w:kern w:val="0"/>
          <w:szCs w:val="21"/>
        </w:rPr>
      </w:pPr>
      <w:r>
        <w:rPr>
          <w:rFonts w:ascii="SimHei" w:hAnsi="SimHei" w:cs="宋体;SimSun" w:eastAsia="黑体"/>
          <w:color w:val="000000"/>
          <w:kern w:val="0"/>
          <w:sz w:val="29"/>
          <w:szCs w:val="29"/>
        </w:rPr>
        <w:t>九、公司每月对公司生产区和生活区清洁卫生全面检查一次，如达不到要求，按《工效挂钩考核方案》对相关责任部门和当事人做扣罚处理。</w:t>
      </w:r>
    </w:p>
    <w:p>
      <w:pPr>
        <w:pStyle w:val="Normal"/>
        <w:widowControl/>
        <w:shd w:fill="FFFFFF" w:val="clear"/>
        <w:spacing w:lineRule="atLeast" w:line="604"/>
        <w:jc w:val="center"/>
        <w:rPr>
          <w:color w:val="000000"/>
          <w:kern w:val="0"/>
          <w:szCs w:val="21"/>
        </w:rPr>
      </w:pPr>
      <w:r>
        <w:rPr>
          <w:rFonts w:ascii="SimHei" w:hAnsi="SimHei" w:eastAsia="黑体"/>
          <w:color w:val="000000"/>
          <w:kern w:val="0"/>
          <w:sz w:val="44"/>
          <w:szCs w:val="44"/>
        </w:rPr>
        <w:t>生活区住户管理制度</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ind w:firstLine="56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为加强公司生活区职工住房的管理，维护社会治安秩序，营造安全文明的生活环境，树立良好的道德风尚，惩恶扬善、弘扬正气，奖励先进，纠正杜绝违规违纪行为，特制定如下管理制度：</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一、凡在我公司购买的住房，自用部份和自用设施的维修、养护由购买者负责，费用自理；</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二、住宅所有权人和使用人对住宅进行维修、养护和装修时，不得任意改变原设计结构，以保证房屋的安全使用；凡擅自改变原有设计结构的，限期在</w:t>
      </w:r>
      <w:r>
        <w:rPr>
          <w:rFonts w:cs="宋体;SimSun" w:ascii="SimHei" w:hAnsi="SimHei" w:eastAsia="黑体"/>
          <w:color w:val="000000"/>
          <w:kern w:val="0"/>
          <w:sz w:val="28"/>
          <w:szCs w:val="28"/>
        </w:rPr>
        <w:t>30</w:t>
      </w:r>
      <w:r>
        <w:rPr>
          <w:rFonts w:ascii="SimHei" w:hAnsi="SimHei" w:cs="宋体;SimSun" w:eastAsia="黑体"/>
          <w:color w:val="000000"/>
          <w:kern w:val="0"/>
          <w:sz w:val="28"/>
          <w:szCs w:val="28"/>
        </w:rPr>
        <w:t>天内恢复原结构，若违抗守则，拒绝恢复的罚款</w:t>
      </w:r>
      <w:r>
        <w:rPr>
          <w:rFonts w:cs="宋体;SimSun" w:ascii="SimHei" w:hAnsi="SimHei" w:eastAsia="黑体"/>
          <w:color w:val="000000"/>
          <w:kern w:val="0"/>
          <w:sz w:val="28"/>
          <w:szCs w:val="28"/>
        </w:rPr>
        <w:t>1000</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2000</w:t>
      </w:r>
      <w:r>
        <w:rPr>
          <w:rFonts w:ascii="SimHei" w:hAnsi="SimHei" w:cs="宋体;SimSun" w:eastAsia="黑体"/>
          <w:color w:val="000000"/>
          <w:kern w:val="0"/>
          <w:sz w:val="28"/>
          <w:szCs w:val="28"/>
        </w:rPr>
        <w:t>元，因此造成事故损失的负责赔偿并承担相应的法律责任；</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三、对外出租或转租我公司购买的住房，必须由出租人、承租人、转租人员双方持租赁合同、居民证件、本人近照到公司保卫科办理暂住证和相关手续，并由出租人交纳</w:t>
      </w:r>
      <w:r>
        <w:rPr>
          <w:rFonts w:cs="宋体;SimSun" w:ascii="SimHei" w:hAnsi="SimHei" w:eastAsia="黑体"/>
          <w:color w:val="000000"/>
          <w:kern w:val="0"/>
          <w:sz w:val="28"/>
          <w:szCs w:val="28"/>
        </w:rPr>
        <w:t>500</w:t>
      </w:r>
      <w:r>
        <w:rPr>
          <w:rFonts w:ascii="SimHei" w:hAnsi="SimHei" w:cs="宋体;SimSun" w:eastAsia="黑体"/>
          <w:color w:val="000000"/>
          <w:kern w:val="0"/>
          <w:sz w:val="28"/>
          <w:szCs w:val="28"/>
        </w:rPr>
        <w:t>元保证金，若承租人期满后无违规，保证金全额退还本人。以上手续必须在租房十天内进行办理，违者按公司有关规定进行处罚；</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四、住宅出租、出售、转租后，承租户、转租户、外单位人员购买房产者，其卫生费、绿化费、物业管理费按公司规定按时收取；</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五、禁止在住宅内进行生产、加工制作等影响他人休息的活动，如有发现，对住宅所有权人每次罚款</w:t>
      </w:r>
      <w:r>
        <w:rPr>
          <w:rFonts w:cs="宋体;SimSun" w:ascii="SimHei" w:hAnsi="SimHei" w:eastAsia="黑体"/>
          <w:color w:val="000000"/>
          <w:kern w:val="0"/>
          <w:sz w:val="28"/>
          <w:szCs w:val="28"/>
        </w:rPr>
        <w:t>200</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500</w:t>
      </w:r>
      <w:r>
        <w:rPr>
          <w:rFonts w:ascii="SimHei" w:hAnsi="SimHei" w:cs="宋体;SimSun" w:eastAsia="黑体"/>
          <w:color w:val="000000"/>
          <w:kern w:val="0"/>
          <w:sz w:val="28"/>
          <w:szCs w:val="28"/>
        </w:rPr>
        <w:t>元，情节严重的交公安机关追究责任</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六、出租、转租应到公司保卫科办相关手续，外籍暂住人员必须办理暂住证。若发现或他人举报容留“三无人员”、“吸毒人员”，则视情节轻重给予公司纪律处罚或治安处罚；</w:t>
      </w:r>
    </w:p>
    <w:p>
      <w:pPr>
        <w:pStyle w:val="Normal"/>
        <w:widowControl/>
        <w:shd w:fill="FFFFFF" w:val="clear"/>
        <w:ind w:firstLine="56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七、禁止在住宅区酗酒闹事，不听劝阻者按公司规定和《治安处罚条例》进行处罚；</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八、打架斗殴、赌博、卖淫嫖娼、吸毒贩毒、盗窃的，报公司保卫科，根据情节轻重依法处理；</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九、破坏公物，损坏设备，践踏草坪、折断树木的，按公司有关规定进行赔偿或处罚，情节严重的，由公安部门追究刑事责任；</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十、乱停乱放车辆，汽车每次罚款</w:t>
      </w:r>
      <w:r>
        <w:rPr>
          <w:rFonts w:cs="宋体;SimSun" w:ascii="SimHei" w:hAnsi="SimHei" w:eastAsia="黑体"/>
          <w:color w:val="000000"/>
          <w:kern w:val="0"/>
          <w:sz w:val="28"/>
          <w:szCs w:val="28"/>
        </w:rPr>
        <w:t>50</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100</w:t>
      </w:r>
      <w:r>
        <w:rPr>
          <w:rFonts w:ascii="SimHei" w:hAnsi="SimHei" w:cs="宋体;SimSun" w:eastAsia="黑体"/>
          <w:color w:val="000000"/>
          <w:kern w:val="0"/>
          <w:sz w:val="28"/>
          <w:szCs w:val="28"/>
        </w:rPr>
        <w:t>元，摩托车每次罚款</w:t>
      </w:r>
      <w:r>
        <w:rPr>
          <w:rFonts w:cs="宋体;SimSun" w:ascii="SimHei" w:hAnsi="SimHei" w:eastAsia="黑体"/>
          <w:color w:val="000000"/>
          <w:kern w:val="0"/>
          <w:sz w:val="28"/>
          <w:szCs w:val="28"/>
        </w:rPr>
        <w:t>20</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50</w:t>
      </w:r>
      <w:r>
        <w:rPr>
          <w:rFonts w:ascii="SimHei" w:hAnsi="SimHei" w:cs="宋体;SimSun" w:eastAsia="黑体"/>
          <w:color w:val="000000"/>
          <w:kern w:val="0"/>
          <w:sz w:val="28"/>
          <w:szCs w:val="28"/>
        </w:rPr>
        <w:t>元，自行车每次罚款</w:t>
      </w:r>
      <w:r>
        <w:rPr>
          <w:rFonts w:cs="宋体;SimSun" w:ascii="SimHei" w:hAnsi="SimHei" w:eastAsia="黑体"/>
          <w:color w:val="000000"/>
          <w:kern w:val="0"/>
          <w:sz w:val="28"/>
          <w:szCs w:val="28"/>
        </w:rPr>
        <w:t>5</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元；</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十一、乱堆杂物在室外公共场所、楼梯走道、阳台下面的，经劝阻不听者罚款</w:t>
      </w:r>
      <w:r>
        <w:rPr>
          <w:rFonts w:cs="宋体;SimSun" w:ascii="SimHei" w:hAnsi="SimHei" w:eastAsia="黑体"/>
          <w:color w:val="000000"/>
          <w:kern w:val="0"/>
          <w:sz w:val="28"/>
          <w:szCs w:val="28"/>
        </w:rPr>
        <w:t>50</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100</w:t>
      </w:r>
      <w:r>
        <w:rPr>
          <w:rFonts w:ascii="SimHei" w:hAnsi="SimHei" w:cs="宋体;SimSun" w:eastAsia="黑体"/>
          <w:color w:val="000000"/>
          <w:kern w:val="0"/>
          <w:sz w:val="28"/>
          <w:szCs w:val="28"/>
        </w:rPr>
        <w:t>元，并没收其堆放物品；</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十二、禁止在生活区内放养鸡、犬等动物，经劝阻无效的，发现一次罚款</w:t>
      </w:r>
      <w:r>
        <w:rPr>
          <w:rFonts w:cs="宋体;SimSun" w:ascii="SimHei" w:hAnsi="SimHei" w:eastAsia="黑体"/>
          <w:color w:val="000000"/>
          <w:kern w:val="0"/>
          <w:sz w:val="28"/>
          <w:szCs w:val="28"/>
        </w:rPr>
        <w:t>200</w:t>
      </w:r>
      <w:r>
        <w:rPr>
          <w:rFonts w:ascii="SimHei" w:hAnsi="SimHei" w:cs="宋体;SimSun" w:eastAsia="黑体"/>
          <w:color w:val="000000"/>
          <w:kern w:val="0"/>
          <w:sz w:val="28"/>
          <w:szCs w:val="28"/>
        </w:rPr>
        <w:t>元；</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十三、乱丢垃圾、乱丢果皮、乱浇花水（水从上楼淌入下楼）的，每次罚款</w:t>
      </w:r>
      <w:r>
        <w:rPr>
          <w:rFonts w:cs="宋体;SimSun" w:ascii="SimHei" w:hAnsi="SimHei" w:eastAsia="黑体"/>
          <w:color w:val="000000"/>
          <w:kern w:val="0"/>
          <w:sz w:val="28"/>
          <w:szCs w:val="28"/>
        </w:rPr>
        <w:t>50</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100</w:t>
      </w:r>
      <w:r>
        <w:rPr>
          <w:rFonts w:ascii="SimHei" w:hAnsi="SimHei" w:cs="宋体;SimSun" w:eastAsia="黑体"/>
          <w:color w:val="000000"/>
          <w:kern w:val="0"/>
          <w:sz w:val="28"/>
          <w:szCs w:val="28"/>
        </w:rPr>
        <w:t>元；</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十四、制造各种噪音（指音响音量过大、高声喧哗吵闹、在楼上舂物、砍物等）影响他人休息而不听劝阻的，每次罚款</w:t>
      </w:r>
      <w:r>
        <w:rPr>
          <w:rFonts w:cs="宋体;SimSun" w:ascii="SimHei" w:hAnsi="SimHei" w:eastAsia="黑体"/>
          <w:color w:val="000000"/>
          <w:kern w:val="0"/>
          <w:sz w:val="28"/>
          <w:szCs w:val="28"/>
        </w:rPr>
        <w:t>50</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100</w:t>
      </w:r>
      <w:r>
        <w:rPr>
          <w:rFonts w:ascii="SimHei" w:hAnsi="SimHei" w:cs="宋体;SimSun" w:eastAsia="黑体"/>
          <w:color w:val="000000"/>
          <w:kern w:val="0"/>
          <w:sz w:val="28"/>
          <w:szCs w:val="28"/>
        </w:rPr>
        <w:t>元；</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十五、不遵守门卫作息时间，夜间砸门、爬大门者，发现一次罚款</w:t>
      </w:r>
      <w:r>
        <w:rPr>
          <w:rFonts w:cs="宋体;SimSun" w:ascii="SimHei" w:hAnsi="SimHei" w:eastAsia="黑体"/>
          <w:color w:val="000000"/>
          <w:kern w:val="0"/>
          <w:sz w:val="28"/>
          <w:szCs w:val="28"/>
        </w:rPr>
        <w:t>50</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100</w:t>
      </w:r>
      <w:r>
        <w:rPr>
          <w:rFonts w:ascii="SimHei" w:hAnsi="SimHei" w:cs="宋体;SimSun" w:eastAsia="黑体"/>
          <w:color w:val="000000"/>
          <w:kern w:val="0"/>
          <w:sz w:val="28"/>
          <w:szCs w:val="28"/>
        </w:rPr>
        <w:t>元；</w:t>
      </w:r>
    </w:p>
    <w:p>
      <w:pPr>
        <w:pStyle w:val="Normal"/>
        <w:widowControl/>
        <w:shd w:fill="FFFFFF" w:val="clear"/>
        <w:ind w:firstLine="570"/>
        <w:rPr>
          <w:rFonts w:ascii="Simsun;Times New Roman" w:hAnsi="Simsun;Times New Roman" w:cs="宋体;SimSun"/>
          <w:color w:val="000000"/>
          <w:kern w:val="0"/>
          <w:sz w:val="44"/>
          <w:szCs w:val="44"/>
        </w:rPr>
      </w:pPr>
      <w:r>
        <w:rPr>
          <w:rFonts w:ascii="SimHei" w:hAnsi="SimHei" w:cs="宋体;SimSun" w:eastAsia="黑体"/>
          <w:color w:val="000000"/>
          <w:kern w:val="0"/>
          <w:sz w:val="28"/>
          <w:szCs w:val="28"/>
        </w:rPr>
        <w:t>十六、凡违章处罚由公司创建安全文明小区领导小组根据违章者情况作出处罚决定，通知财务科从当月核发工资中扣减，并由各厂、科室负责人通知本人。未成年人和家属违章，罚款由家长或户主承担，承租我公司住房人员违章，罚款从出租人工资中或保证金中扣除。</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center"/>
        <w:rPr>
          <w:color w:val="000000"/>
          <w:kern w:val="0"/>
          <w:szCs w:val="21"/>
        </w:rPr>
      </w:pPr>
      <w:r>
        <w:rPr>
          <w:rFonts w:ascii="SimHei" w:hAnsi="SimHei" w:eastAsia="黑体"/>
          <w:color w:val="000000"/>
          <w:kern w:val="0"/>
          <w:sz w:val="44"/>
          <w:szCs w:val="44"/>
        </w:rPr>
        <w:t>工作用烟管理制度</w:t>
      </w:r>
    </w:p>
    <w:p>
      <w:pPr>
        <w:pStyle w:val="Normal"/>
        <w:widowControl/>
        <w:shd w:fill="FFFFFF" w:val="clear"/>
        <w:spacing w:lineRule="atLeast" w:line="604"/>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jc w:val="start"/>
        <w:rPr>
          <w:color w:val="000000"/>
          <w:kern w:val="0"/>
          <w:szCs w:val="21"/>
        </w:rPr>
      </w:pPr>
      <w:r>
        <w:rPr>
          <w:rFonts w:ascii="SimHei" w:hAnsi="SimHei" w:cs="宋体;SimSun" w:eastAsia="黑体"/>
          <w:color w:val="000000"/>
          <w:kern w:val="0"/>
          <w:sz w:val="28"/>
          <w:szCs w:val="28"/>
        </w:rPr>
        <w:t xml:space="preserve">　　</w:t>
      </w:r>
      <w:r>
        <w:rPr>
          <w:rFonts w:ascii="SimHei" w:hAnsi="SimHei" w:cs="宋体;SimSun" w:eastAsia="黑体"/>
          <w:b/>
          <w:bCs/>
          <w:color w:val="000000"/>
          <w:kern w:val="0"/>
          <w:sz w:val="28"/>
          <w:szCs w:val="28"/>
        </w:rPr>
        <w:t>一、工作用烟的购入：</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、工作用烟由办公室统一购买和管理。办公室设工作用烟实物保管员，负责工作烟的购买，建帐保管和领用登记；</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、总经理批准后保管员或委托具体经办人，到烟草专卖点，按计划数额购买单位所需规格品种的工作用烟。</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二、工作用烟的保管：</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、建立工作用烟管理台帐。保管人员将购进的工作用烟登记入帐，烟用完后经相关领导审核签字；</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、工作用烟保管要求。保证工作用烟购入、领用品种数量一致，每批次清查盘点一次，做到帐目清晰，帐物相符，出入平衡。</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三、工作用烟的领用：</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、领用程序。各部门根据工作需要，需到办公室填写“用烟领条”，经领导批准后，交保管人员领取工作用烟；</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、审批权限。公司领导根据工作需要审批，零包用烟原则上从各部门的工作用烟中列支，不再另行领用。</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70"/>
        <w:jc w:val="center"/>
        <w:rPr>
          <w:color w:val="000000"/>
          <w:kern w:val="0"/>
          <w:szCs w:val="21"/>
        </w:rPr>
      </w:pPr>
      <w:r>
        <w:rPr>
          <w:rFonts w:ascii="SimHei" w:hAnsi="SimHei" w:eastAsia="黑体"/>
          <w:color w:val="000000"/>
          <w:kern w:val="0"/>
          <w:sz w:val="44"/>
          <w:szCs w:val="44"/>
        </w:rPr>
        <w:t>公司值班制度</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 xml:space="preserve"> </w:t>
      </w:r>
    </w:p>
    <w:p>
      <w:pPr>
        <w:pStyle w:val="Normal"/>
        <w:widowControl/>
        <w:shd w:fill="FFFFFF" w:val="clear"/>
        <w:spacing w:lineRule="atLeast" w:line="604"/>
        <w:ind w:firstLine="560"/>
        <w:jc w:val="start"/>
        <w:rPr>
          <w:color w:val="000000"/>
          <w:kern w:val="0"/>
          <w:szCs w:val="21"/>
        </w:rPr>
      </w:pPr>
      <w:r>
        <w:rPr>
          <w:rFonts w:ascii="SimHei" w:hAnsi="SimHei" w:cs="宋体;SimSun" w:eastAsia="黑体"/>
          <w:color w:val="000000"/>
          <w:kern w:val="0"/>
          <w:sz w:val="28"/>
          <w:szCs w:val="28"/>
        </w:rPr>
        <w:t>为保障公司正常工作秩序不间断和财物安全，特制定本制度。</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一、值班体制：</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、门卫值班。公司设立门卫值班制度，</w:t>
      </w:r>
      <w:r>
        <w:rPr>
          <w:rFonts w:cs="宋体;SimSun" w:ascii="SimHei" w:hAnsi="SimHei" w:eastAsia="黑体"/>
          <w:color w:val="000000"/>
          <w:kern w:val="0"/>
          <w:sz w:val="28"/>
          <w:szCs w:val="28"/>
        </w:rPr>
        <w:t>24</w:t>
      </w:r>
      <w:r>
        <w:rPr>
          <w:rFonts w:ascii="SimHei" w:hAnsi="SimHei" w:cs="宋体;SimSun" w:eastAsia="黑体"/>
          <w:color w:val="000000"/>
          <w:kern w:val="0"/>
          <w:sz w:val="28"/>
          <w:szCs w:val="28"/>
        </w:rPr>
        <w:t>小时值班；</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、生产调度科值班。公司设立生产调度科值班制度，</w:t>
      </w:r>
      <w:r>
        <w:rPr>
          <w:rFonts w:cs="宋体;SimSun" w:ascii="SimHei" w:hAnsi="SimHei" w:eastAsia="黑体"/>
          <w:color w:val="000000"/>
          <w:kern w:val="0"/>
          <w:sz w:val="28"/>
          <w:szCs w:val="28"/>
        </w:rPr>
        <w:t>24</w:t>
      </w:r>
      <w:r>
        <w:rPr>
          <w:rFonts w:ascii="SimHei" w:hAnsi="SimHei" w:cs="宋体;SimSun" w:eastAsia="黑体"/>
          <w:color w:val="000000"/>
          <w:kern w:val="0"/>
          <w:sz w:val="28"/>
          <w:szCs w:val="28"/>
        </w:rPr>
        <w:t>小时值班；</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、领导值班。公司依据实际需要，设立公司领导值班。</w:t>
      </w:r>
    </w:p>
    <w:p>
      <w:pPr>
        <w:pStyle w:val="Normal"/>
        <w:widowControl/>
        <w:shd w:fill="FFFFFF" w:val="clear"/>
        <w:spacing w:lineRule="atLeast" w:line="604"/>
        <w:ind w:firstLine="570"/>
        <w:jc w:val="start"/>
        <w:rPr>
          <w:color w:val="000000"/>
          <w:kern w:val="0"/>
          <w:szCs w:val="21"/>
        </w:rPr>
      </w:pPr>
      <w:r>
        <w:rPr>
          <w:rFonts w:ascii="SimHei" w:hAnsi="SimHei" w:cs="宋体;SimSun" w:eastAsia="黑体"/>
          <w:b/>
          <w:bCs/>
          <w:color w:val="000000"/>
          <w:kern w:val="0"/>
          <w:sz w:val="28"/>
          <w:szCs w:val="28"/>
        </w:rPr>
        <w:t>二、管理要点和内容：</w:t>
      </w:r>
    </w:p>
    <w:p>
      <w:pPr>
        <w:pStyle w:val="Normal"/>
        <w:widowControl/>
        <w:shd w:fill="FFFFFF" w:val="clear"/>
        <w:spacing w:lineRule="atLeast" w:line="604"/>
        <w:ind w:firstLine="570"/>
        <w:jc w:val="start"/>
        <w:rPr>
          <w:color w:val="000000"/>
          <w:kern w:val="0"/>
          <w:szCs w:val="21"/>
        </w:rPr>
      </w:pPr>
      <w:r>
        <w:rPr>
          <w:rFonts w:ascii="SimHei" w:hAnsi="SimHei" w:cs="宋体;SimSun" w:eastAsia="黑体"/>
          <w:color w:val="000000"/>
          <w:kern w:val="0"/>
          <w:sz w:val="28"/>
          <w:szCs w:val="28"/>
        </w:rPr>
        <w:t>（一）、门卫值班。</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、目的：维护公司工作秩序，防止公司财产遭受损失；</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、实行分班制，保证</w:t>
      </w:r>
      <w:r>
        <w:rPr>
          <w:rFonts w:cs="宋体;SimSun" w:ascii="SimHei" w:hAnsi="SimHei" w:eastAsia="黑体"/>
          <w:color w:val="000000"/>
          <w:kern w:val="0"/>
          <w:sz w:val="28"/>
          <w:szCs w:val="28"/>
        </w:rPr>
        <w:t>24</w:t>
      </w:r>
      <w:r>
        <w:rPr>
          <w:rFonts w:ascii="SimHei" w:hAnsi="SimHei" w:cs="宋体;SimSun" w:eastAsia="黑体"/>
          <w:color w:val="000000"/>
          <w:kern w:val="0"/>
          <w:sz w:val="28"/>
          <w:szCs w:val="28"/>
        </w:rPr>
        <w:t>小时有人当班；</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、值班要点：</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）防止公司财物失窃；</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）及时排除公司内部突发事故；</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）检查上、下班公司人员进出情况；</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）接待来宾，暂时保管邮件和报纸。</w:t>
      </w:r>
    </w:p>
    <w:p>
      <w:pPr>
        <w:pStyle w:val="Normal"/>
        <w:widowControl/>
        <w:shd w:fill="FFFFFF" w:val="clear"/>
        <w:spacing w:lineRule="atLeast" w:line="604"/>
        <w:ind w:firstLine="560"/>
        <w:jc w:val="start"/>
        <w:rPr>
          <w:color w:val="000000"/>
          <w:kern w:val="0"/>
          <w:szCs w:val="21"/>
        </w:rPr>
      </w:pPr>
      <w:r>
        <w:rPr>
          <w:rFonts w:ascii="SimHei" w:hAnsi="SimHei" w:cs="宋体;SimSun" w:eastAsia="黑体"/>
          <w:color w:val="000000"/>
          <w:kern w:val="0"/>
          <w:sz w:val="28"/>
          <w:szCs w:val="28"/>
        </w:rPr>
        <w:t>（二）、生产调度科值班。</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、目的：维护公司工作秩序，保证公司</w:t>
      </w:r>
      <w:r>
        <w:rPr>
          <w:rFonts w:cs="宋体;SimSun" w:ascii="SimHei" w:hAnsi="SimHei" w:eastAsia="黑体"/>
          <w:color w:val="000000"/>
          <w:kern w:val="0"/>
          <w:sz w:val="28"/>
          <w:szCs w:val="28"/>
        </w:rPr>
        <w:t>24</w:t>
      </w:r>
      <w:r>
        <w:rPr>
          <w:rFonts w:ascii="SimHei" w:hAnsi="SimHei" w:cs="宋体;SimSun" w:eastAsia="黑体"/>
          <w:color w:val="000000"/>
          <w:kern w:val="0"/>
          <w:sz w:val="28"/>
          <w:szCs w:val="28"/>
        </w:rPr>
        <w:t>小时的对外联系畅通；</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、实行分班制，保证</w:t>
      </w:r>
      <w:r>
        <w:rPr>
          <w:rFonts w:cs="宋体;SimSun" w:ascii="SimHei" w:hAnsi="SimHei" w:eastAsia="黑体"/>
          <w:color w:val="000000"/>
          <w:kern w:val="0"/>
          <w:sz w:val="28"/>
          <w:szCs w:val="28"/>
        </w:rPr>
        <w:t>24</w:t>
      </w:r>
      <w:r>
        <w:rPr>
          <w:rFonts w:ascii="SimHei" w:hAnsi="SimHei" w:cs="宋体;SimSun" w:eastAsia="黑体"/>
          <w:color w:val="000000"/>
          <w:kern w:val="0"/>
          <w:sz w:val="28"/>
          <w:szCs w:val="28"/>
        </w:rPr>
        <w:t>小时有人值班；</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、值班要点：</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）及时处理公司内、外各种日常工作和临时性或突发性工作；</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）完成领导临时交办任务。</w:t>
      </w:r>
    </w:p>
    <w:p>
      <w:pPr>
        <w:pStyle w:val="Normal"/>
        <w:widowControl/>
        <w:shd w:fill="FFFFFF" w:val="clear"/>
        <w:spacing w:lineRule="atLeast" w:line="604"/>
        <w:ind w:firstLine="560"/>
        <w:jc w:val="start"/>
        <w:rPr>
          <w:color w:val="000000"/>
          <w:kern w:val="0"/>
          <w:szCs w:val="21"/>
        </w:rPr>
      </w:pPr>
      <w:r>
        <w:rPr>
          <w:rFonts w:ascii="SimHei" w:hAnsi="SimHei" w:cs="宋体;SimSun" w:eastAsia="黑体"/>
          <w:color w:val="000000"/>
          <w:kern w:val="0"/>
          <w:sz w:val="28"/>
          <w:szCs w:val="28"/>
        </w:rPr>
        <w:t>（三）、领导值班。</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、目的：以公司业务工作为主；</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、一般是下班时间或节假日为值班时间；</w:t>
      </w:r>
    </w:p>
    <w:p>
      <w:pPr>
        <w:pStyle w:val="Normal"/>
        <w:widowControl/>
        <w:shd w:fill="FFFFFF" w:val="clear"/>
        <w:spacing w:lineRule="atLeast" w:line="604"/>
        <w:ind w:firstLine="57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、值班要点：</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）接待下班后来客；</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）处理未完成工作；</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）处置下班后的突发、紧急事件；</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）处理节假日期间各种临时性和突发性工作。</w:t>
      </w:r>
    </w:p>
    <w:p>
      <w:pPr>
        <w:pStyle w:val="Normal"/>
        <w:widowControl/>
        <w:shd w:fill="FFFFFF" w:val="clear"/>
        <w:spacing w:lineRule="atLeast" w:line="604"/>
        <w:ind w:firstLine="560"/>
        <w:jc w:val="start"/>
        <w:rPr>
          <w:color w:val="000000"/>
          <w:kern w:val="0"/>
          <w:szCs w:val="21"/>
        </w:rPr>
      </w:pPr>
      <w:r>
        <w:rPr>
          <w:rFonts w:ascii="SimHei" w:hAnsi="SimHei" w:cs="宋体;SimSun" w:eastAsia="黑体"/>
          <w:b/>
          <w:bCs/>
          <w:color w:val="000000"/>
          <w:kern w:val="0"/>
          <w:sz w:val="28"/>
          <w:szCs w:val="28"/>
        </w:rPr>
        <w:t>三、值班规定：</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、遵守值班纪律，按时交接班，有事须先请假，以便安排临时代替人员；</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、值班时坚守岗位，不得聚众打牌、看电视、瞌睡，不给坏人可乘之机；</w:t>
      </w:r>
    </w:p>
    <w:p>
      <w:pPr>
        <w:pStyle w:val="Normal"/>
        <w:widowControl/>
        <w:shd w:fill="FFFFFF" w:val="clear"/>
        <w:spacing w:lineRule="atLeast" w:line="604"/>
        <w:ind w:firstLine="560"/>
        <w:jc w:val="start"/>
        <w:rPr>
          <w:color w:val="000000"/>
          <w:kern w:val="0"/>
          <w:szCs w:val="21"/>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、遇到紧急事件，首先要冷静，敢于负责，一方面大胆采取应急措施，以免贻误；另一方面及时汇报主管领导或向公安部门报警。</w:t>
      </w:r>
    </w:p>
    <w:p>
      <w:pPr>
        <w:pStyle w:val="Normal"/>
        <w:rPr>
          <w:color w:val="000000"/>
          <w:kern w:val="0"/>
          <w:szCs w:val="21"/>
        </w:rPr>
      </w:pPr>
      <w:r>
        <w:rPr>
          <w:rFonts w:ascii="SimHei" w:hAnsi="SimHei" w:eastAsia="黑体"/>
          <w:color w:val="000000"/>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黑体">
    <w:altName w:val="SimHei"/>
    <w:charset w:val="86"/>
    <w:family w:val="auto"/>
    <w:pitch w:val="variable"/>
  </w:font>
  <w:font w:name="宋体">
    <w:altName w:val="SimSun"/>
    <w:charset w:val="86"/>
    <w:family w:val="auto"/>
    <w:pitch w:val="variable"/>
  </w:font>
  <w:font w:name="Simsun">
    <w:altName w:val="Times New Roman"/>
    <w:charset w:val="00" w:characterSet="windows-1252"/>
    <w:family w:val="roma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2013-05-31T16:23:00Z</dcterms:created>
  <dc:creator>Lenovo User</dc:creator>
  <dc:description/>
  <cp:keywords> </cp:keywords>
  <dc:language>en-US</dc:language>
  <cp:lastModifiedBy>Lenovo User</cp:lastModifiedBy>
  <dcterms:modified xsi:type="dcterms:W3CDTF">2013-06-02T10:54:00Z</dcterms:modified>
  <cp:revision>2</cp:revision>
  <dc:subject/>
  <dc:title>考　核　制　度</dc:title>
</cp:coreProperties>
</file>