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DFKai-SB" w:hAnsi="DFKai-SB" w:eastAsia="DFKai-SB" w:cs="DFKai-SB"/>
          <w:b/>
          <w:b/>
          <w:szCs w:val="21"/>
        </w:rPr>
      </w:pPr>
      <w:r>
        <w:rPr>
          <w:rFonts w:eastAsia="黑体" w:cs="DFKai-SB" w:ascii="SimHei" w:hAnsi="SimHei"/>
          <w:b/>
          <w:szCs w:val="21"/>
        </w:rPr>
        <w:t>24</w:t>
      </w:r>
      <w:r>
        <w:rPr>
          <w:rFonts w:ascii="SimHei" w:hAnsi="SimHei" w:cs="DFKai-SB" w:eastAsia="黑体"/>
          <w:b/>
          <w:szCs w:val="21"/>
        </w:rPr>
        <w:t>小时便利店员工手册</w:t>
      </w:r>
    </w:p>
    <w:p>
      <w:pPr>
        <w:pStyle w:val="Normal"/>
        <w:jc w:val="center"/>
        <w:rPr/>
      </w:pPr>
      <w:r>
        <w:rPr>
          <w:rFonts w:ascii="SimHei" w:hAnsi="SimHei" w:cs="DFKai-SB" w:eastAsia="黑体"/>
          <w:b/>
          <w:szCs w:val="21"/>
        </w:rPr>
        <w:t>一、▲公司介绍</w:t>
      </w:r>
    </w:p>
    <w:p>
      <w:pPr>
        <w:pStyle w:val="Normal"/>
        <w:numPr>
          <w:ilvl w:val="0"/>
          <w:numId w:val="7"/>
        </w:numPr>
        <w:rPr>
          <w:rFonts w:ascii="DFKai-SB" w:hAnsi="DFKai-SB" w:eastAsia="DFKai-SB" w:cs="DFKai-SB"/>
          <w:b/>
          <w:b/>
          <w:szCs w:val="21"/>
        </w:rPr>
      </w:pPr>
      <w:r>
        <w:rPr>
          <w:rFonts w:ascii="SimHei" w:hAnsi="SimHei" w:cs="DFKai-SB" w:eastAsia="黑体"/>
          <w:b/>
          <w:szCs w:val="21"/>
        </w:rPr>
        <w:t>公司简介</w:t>
      </w:r>
    </w:p>
    <w:p>
      <w:pPr>
        <w:pStyle w:val="Normal"/>
        <w:ind w:firstLine="540"/>
        <w:rPr>
          <w:rFonts w:ascii="DFKai-SB" w:hAnsi="DFKai-SB" w:eastAsia="DFKai-SB" w:cs="DFKai-SB"/>
          <w:szCs w:val="21"/>
        </w:rPr>
      </w:pPr>
      <w:r>
        <w:rPr>
          <w:rFonts w:eastAsia="黑体" w:cs="DFKai-SB" w:ascii="SimHei" w:hAnsi="SimHei"/>
          <w:szCs w:val="21"/>
        </w:rPr>
        <w:t>“</w:t>
      </w:r>
      <w:r>
        <w:rPr>
          <w:rFonts w:ascii="SimHei" w:hAnsi="SimHei" w:cs="DFKai-SB" w:eastAsia="黑体"/>
          <w:szCs w:val="21"/>
        </w:rPr>
        <w:t>优点便利”是广州市优点便利商贸公司属下全资公司。</w:t>
      </w:r>
    </w:p>
    <w:p>
      <w:pPr>
        <w:pStyle w:val="Normal"/>
        <w:ind w:firstLine="540"/>
        <w:rPr>
          <w:rFonts w:ascii="DFKai-SB" w:hAnsi="DFKai-SB" w:eastAsia="DFKai-SB" w:cs="DFKai-SB"/>
          <w:szCs w:val="21"/>
        </w:rPr>
      </w:pPr>
      <w:r>
        <w:rPr>
          <w:rFonts w:eastAsia="黑体" w:cs="DFKai-SB" w:ascii="SimHei" w:hAnsi="SimHei"/>
          <w:szCs w:val="21"/>
        </w:rPr>
        <w:t>“</w:t>
      </w:r>
      <w:r>
        <w:rPr>
          <w:rFonts w:ascii="SimHei" w:hAnsi="SimHei" w:cs="DFKai-SB" w:eastAsia="黑体"/>
          <w:szCs w:val="21"/>
        </w:rPr>
        <w:t>优点便利”的“优点”一方面寓意着我司有着许许多多广大客户交相称赞的优点，另一方面与“悠点”的谐音寓意着我司购物的悠游自在，无尽享受。</w:t>
      </w:r>
    </w:p>
    <w:p>
      <w:pPr>
        <w:pStyle w:val="Normal"/>
        <w:ind w:firstLine="540"/>
        <w:rPr>
          <w:rFonts w:ascii="DFKai-SB" w:hAnsi="DFKai-SB" w:eastAsia="DFKai-SB" w:cs="DFKai-SB"/>
          <w:szCs w:val="21"/>
        </w:rPr>
      </w:pPr>
      <w:r>
        <w:rPr>
          <w:rFonts w:ascii="SimHei" w:hAnsi="SimHei" w:cs="DFKai-SB" w:eastAsia="黑体"/>
          <w:szCs w:val="21"/>
        </w:rPr>
        <w:t>公司的</w:t>
      </w:r>
      <w:r>
        <w:rPr>
          <w:rFonts w:eastAsia="黑体" w:cs="DFKai-SB" w:ascii="SimHei" w:hAnsi="SimHei"/>
          <w:szCs w:val="21"/>
        </w:rPr>
        <w:t>LOGO</w:t>
      </w:r>
      <w:r>
        <w:rPr>
          <w:rFonts w:ascii="SimHei" w:hAnsi="SimHei" w:cs="DFKai-SB" w:eastAsia="黑体"/>
          <w:szCs w:val="21"/>
        </w:rPr>
        <w:t>为竖起的大拇指，代表着为顾客提供优质服务得到顾客的称赞，因此为顾客提供称心如意的商品和优质的服务是我们的神圣使命和努力方向。</w:t>
      </w:r>
    </w:p>
    <w:p>
      <w:pPr>
        <w:pStyle w:val="Normal"/>
        <w:numPr>
          <w:ilvl w:val="0"/>
          <w:numId w:val="7"/>
        </w:numPr>
        <w:rPr>
          <w:rFonts w:ascii="DFKai-SB" w:hAnsi="DFKai-SB" w:eastAsia="DFKai-SB" w:cs="DFKai-SB"/>
          <w:b/>
          <w:b/>
          <w:szCs w:val="21"/>
        </w:rPr>
      </w:pPr>
      <w:r>
        <w:rPr>
          <w:rFonts w:ascii="SimHei" w:hAnsi="SimHei" w:cs="DFKai-SB" w:eastAsia="黑体"/>
          <w:b/>
          <w:szCs w:val="21"/>
        </w:rPr>
        <w:t>公司经营理念</w:t>
      </w:r>
    </w:p>
    <w:p>
      <w:pPr>
        <w:pStyle w:val="Normal"/>
        <w:numPr>
          <w:ilvl w:val="0"/>
          <w:numId w:val="2"/>
        </w:numPr>
        <w:rPr>
          <w:rFonts w:ascii="DFKai-SB" w:hAnsi="DFKai-SB" w:eastAsia="DFKai-SB" w:cs="DFKai-SB"/>
          <w:szCs w:val="21"/>
        </w:rPr>
      </w:pPr>
      <w:r>
        <w:rPr>
          <w:rFonts w:ascii="SimHei" w:hAnsi="SimHei" w:cs="DFKai-SB" w:eastAsia="黑体"/>
          <w:szCs w:val="21"/>
        </w:rPr>
        <w:t>优质的商品、专业的经营、便捷的服务。</w:t>
      </w:r>
    </w:p>
    <w:p>
      <w:pPr>
        <w:pStyle w:val="Normal"/>
        <w:numPr>
          <w:ilvl w:val="0"/>
          <w:numId w:val="2"/>
        </w:numPr>
        <w:rPr>
          <w:rFonts w:ascii="DFKai-SB" w:hAnsi="DFKai-SB" w:eastAsia="DFKai-SB" w:cs="DFKai-SB"/>
          <w:szCs w:val="21"/>
        </w:rPr>
      </w:pPr>
      <w:r>
        <w:rPr>
          <w:rFonts w:ascii="SimHei" w:hAnsi="SimHei" w:cs="DFKai-SB" w:eastAsia="黑体"/>
          <w:szCs w:val="21"/>
        </w:rPr>
        <w:t>顾客、员工、供应商、股东多方共赢。</w:t>
      </w:r>
    </w:p>
    <w:p>
      <w:pPr>
        <w:pStyle w:val="Normal"/>
        <w:numPr>
          <w:ilvl w:val="0"/>
          <w:numId w:val="7"/>
        </w:numPr>
        <w:rPr>
          <w:rFonts w:ascii="DFKai-SB" w:hAnsi="DFKai-SB" w:eastAsia="DFKai-SB" w:cs="DFKai-SB"/>
          <w:b/>
          <w:b/>
          <w:szCs w:val="21"/>
        </w:rPr>
      </w:pPr>
      <w:r>
        <w:rPr>
          <w:rFonts w:ascii="SimHei" w:hAnsi="SimHei" w:cs="DFKai-SB" w:eastAsia="黑体"/>
          <w:b/>
          <w:szCs w:val="21"/>
        </w:rPr>
        <w:t>公司企业文化</w:t>
      </w:r>
    </w:p>
    <w:p>
      <w:pPr>
        <w:pStyle w:val="Normal"/>
        <w:numPr>
          <w:ilvl w:val="0"/>
          <w:numId w:val="3"/>
        </w:numPr>
        <w:rPr>
          <w:rFonts w:ascii="DFKai-SB" w:hAnsi="DFKai-SB" w:eastAsia="DFKai-SB" w:cs="DFKai-SB"/>
          <w:szCs w:val="21"/>
        </w:rPr>
      </w:pPr>
      <w:r>
        <w:rPr>
          <w:rFonts w:ascii="SimHei" w:hAnsi="SimHei" w:cs="DFKai-SB" w:eastAsia="黑体"/>
          <w:szCs w:val="21"/>
        </w:rPr>
        <w:t>身心愉悦，享受工作乐趣，并将我们的快乐传递给每一位顾客。</w:t>
      </w:r>
    </w:p>
    <w:p>
      <w:pPr>
        <w:pStyle w:val="Normal"/>
        <w:numPr>
          <w:ilvl w:val="0"/>
          <w:numId w:val="3"/>
        </w:numPr>
        <w:rPr>
          <w:rFonts w:ascii="DFKai-SB" w:hAnsi="DFKai-SB" w:eastAsia="DFKai-SB" w:cs="DFKai-SB"/>
          <w:szCs w:val="21"/>
        </w:rPr>
      </w:pPr>
      <w:r>
        <w:rPr>
          <w:rFonts w:ascii="SimHei" w:hAnsi="SimHei" w:cs="DFKai-SB" w:eastAsia="黑体"/>
          <w:szCs w:val="21"/>
        </w:rPr>
        <w:t>我们的口号：尽心尽国工作，全心全意服务！</w:t>
      </w:r>
    </w:p>
    <w:p>
      <w:pPr>
        <w:pStyle w:val="Normal"/>
        <w:numPr>
          <w:ilvl w:val="0"/>
          <w:numId w:val="3"/>
        </w:numPr>
        <w:rPr>
          <w:rFonts w:ascii="DFKai-SB" w:hAnsi="DFKai-SB" w:eastAsia="DFKai-SB" w:cs="DFKai-SB"/>
          <w:szCs w:val="21"/>
        </w:rPr>
      </w:pPr>
      <w:r>
        <w:rPr>
          <w:rFonts w:ascii="SimHei" w:hAnsi="SimHei" w:cs="DFKai-SB" w:eastAsia="黑体"/>
          <w:szCs w:val="21"/>
        </w:rPr>
        <w:t>我们的主题：发扬优点，多点优点！</w:t>
      </w:r>
    </w:p>
    <w:p>
      <w:pPr>
        <w:pStyle w:val="Normal"/>
        <w:numPr>
          <w:ilvl w:val="0"/>
          <w:numId w:val="7"/>
        </w:numPr>
        <w:rPr>
          <w:rFonts w:ascii="DFKai-SB" w:hAnsi="DFKai-SB" w:eastAsia="DFKai-SB" w:cs="DFKai-SB"/>
          <w:b/>
          <w:b/>
          <w:szCs w:val="21"/>
        </w:rPr>
      </w:pPr>
      <w:r>
        <w:rPr>
          <w:rFonts w:ascii="SimHei" w:hAnsi="SimHei" w:cs="DFKai-SB" w:eastAsia="黑体"/>
          <w:b/>
          <w:szCs w:val="21"/>
        </w:rPr>
        <w:t>公司企业价值观</w:t>
      </w:r>
    </w:p>
    <w:p>
      <w:pPr>
        <w:pStyle w:val="Normal"/>
        <w:rPr>
          <w:rFonts w:ascii="DFKai-SB" w:hAnsi="DFKai-SB" w:eastAsia="DFKai-SB" w:cs="DFKai-SB"/>
          <w:szCs w:val="21"/>
        </w:rPr>
      </w:pPr>
      <w:r>
        <w:rPr>
          <w:rFonts w:ascii="SimHei" w:hAnsi="SimHei" w:cs="DFKai-SB" w:eastAsia="黑体"/>
          <w:szCs w:val="21"/>
        </w:rPr>
        <w:t>诚信敬业</w:t>
      </w:r>
    </w:p>
    <w:p>
      <w:pPr>
        <w:pStyle w:val="Normal"/>
        <w:rPr>
          <w:rFonts w:ascii="DFKai-SB" w:hAnsi="DFKai-SB" w:eastAsia="DFKai-SB" w:cs="DFKai-SB"/>
          <w:szCs w:val="21"/>
        </w:rPr>
      </w:pPr>
      <w:r>
        <w:rPr>
          <w:rFonts w:ascii="SimHei" w:hAnsi="SimHei" w:cs="DFKai-SB" w:eastAsia="黑体"/>
          <w:szCs w:val="21"/>
        </w:rPr>
        <w:t>务实创新</w:t>
      </w:r>
    </w:p>
    <w:p>
      <w:pPr>
        <w:pStyle w:val="Normal"/>
        <w:numPr>
          <w:ilvl w:val="0"/>
          <w:numId w:val="7"/>
        </w:numPr>
        <w:rPr>
          <w:rFonts w:ascii="DFKai-SB" w:hAnsi="DFKai-SB" w:eastAsia="DFKai-SB" w:cs="DFKai-SB"/>
          <w:b/>
          <w:b/>
          <w:szCs w:val="21"/>
        </w:rPr>
      </w:pPr>
      <w:r>
        <w:rPr>
          <w:rFonts w:ascii="SimHei" w:hAnsi="SimHei" w:cs="DFKai-SB" w:eastAsia="黑体"/>
          <w:b/>
          <w:szCs w:val="21"/>
        </w:rPr>
        <w:t>公司宣传口号</w:t>
      </w:r>
    </w:p>
    <w:p>
      <w:pPr>
        <w:pStyle w:val="Normal"/>
        <w:numPr>
          <w:ilvl w:val="0"/>
          <w:numId w:val="4"/>
        </w:numPr>
        <w:rPr>
          <w:rFonts w:ascii="DFKai-SB" w:hAnsi="DFKai-SB" w:eastAsia="DFKai-SB" w:cs="DFKai-SB"/>
          <w:szCs w:val="21"/>
        </w:rPr>
      </w:pPr>
      <w:r>
        <w:rPr>
          <w:rFonts w:ascii="SimHei" w:hAnsi="SimHei" w:cs="DFKai-SB" w:eastAsia="黑体"/>
          <w:szCs w:val="21"/>
        </w:rPr>
        <w:t>欣赏你的“优点”</w:t>
      </w:r>
    </w:p>
    <w:p>
      <w:pPr>
        <w:pStyle w:val="Normal"/>
        <w:numPr>
          <w:ilvl w:val="0"/>
          <w:numId w:val="4"/>
        </w:numPr>
        <w:rPr>
          <w:rFonts w:ascii="DFKai-SB" w:hAnsi="DFKai-SB" w:eastAsia="DFKai-SB" w:cs="DFKai-SB"/>
          <w:szCs w:val="21"/>
        </w:rPr>
      </w:pPr>
      <w:r>
        <w:rPr>
          <w:rFonts w:eastAsia="黑体" w:cs="DFKai-SB" w:ascii="SimHei" w:hAnsi="SimHei"/>
          <w:szCs w:val="21"/>
        </w:rPr>
        <w:t>“</w:t>
      </w:r>
      <w:r>
        <w:rPr>
          <w:rFonts w:ascii="SimHei" w:hAnsi="SimHei" w:cs="DFKai-SB" w:eastAsia="黑体"/>
          <w:szCs w:val="21"/>
        </w:rPr>
        <w:t>优点”你我都有</w:t>
      </w:r>
    </w:p>
    <w:p>
      <w:pPr>
        <w:pStyle w:val="Normal"/>
        <w:numPr>
          <w:ilvl w:val="0"/>
          <w:numId w:val="4"/>
        </w:numPr>
        <w:rPr>
          <w:rFonts w:ascii="DFKai-SB" w:hAnsi="DFKai-SB" w:eastAsia="DFKai-SB" w:cs="DFKai-SB"/>
          <w:szCs w:val="21"/>
        </w:rPr>
      </w:pPr>
      <w:r>
        <w:rPr>
          <w:rFonts w:eastAsia="黑体" w:cs="DFKai-SB" w:ascii="SimHei" w:hAnsi="SimHei"/>
          <w:szCs w:val="21"/>
        </w:rPr>
        <w:t>“</w:t>
      </w:r>
      <w:r>
        <w:rPr>
          <w:rFonts w:ascii="SimHei" w:hAnsi="SimHei" w:cs="DFKai-SB" w:eastAsia="黑体"/>
          <w:szCs w:val="21"/>
        </w:rPr>
        <w:t>优点”等你慢慢发现</w:t>
      </w:r>
    </w:p>
    <w:p>
      <w:pPr>
        <w:pStyle w:val="Normal"/>
        <w:numPr>
          <w:ilvl w:val="0"/>
          <w:numId w:val="4"/>
        </w:numPr>
        <w:rPr>
          <w:rFonts w:ascii="DFKai-SB" w:hAnsi="DFKai-SB" w:eastAsia="DFKai-SB" w:cs="DFKai-SB"/>
          <w:szCs w:val="21"/>
        </w:rPr>
      </w:pPr>
      <w:r>
        <w:rPr>
          <w:rFonts w:ascii="SimHei" w:hAnsi="SimHei" w:cs="DFKai-SB" w:eastAsia="黑体"/>
          <w:szCs w:val="21"/>
        </w:rPr>
        <w:t>越来越多的“优点”，你我共拥有！</w:t>
      </w:r>
    </w:p>
    <w:p>
      <w:pPr>
        <w:pStyle w:val="Normal"/>
        <w:numPr>
          <w:ilvl w:val="0"/>
          <w:numId w:val="4"/>
        </w:numPr>
        <w:rPr>
          <w:rFonts w:ascii="DFKai-SB" w:hAnsi="DFKai-SB" w:eastAsia="DFKai-SB" w:cs="DFKai-SB"/>
          <w:szCs w:val="21"/>
        </w:rPr>
      </w:pPr>
      <w:r>
        <w:rPr>
          <w:rFonts w:eastAsia="黑体" w:cs="DFKai-SB" w:ascii="SimHei" w:hAnsi="SimHei"/>
          <w:szCs w:val="21"/>
        </w:rPr>
      </w:r>
    </w:p>
    <w:p>
      <w:pPr>
        <w:pStyle w:val="Normal"/>
        <w:jc w:val="center"/>
        <w:rPr/>
      </w:pPr>
      <w:r>
        <w:rPr>
          <w:rFonts w:ascii="SimHei" w:hAnsi="SimHei" w:cs="DFKai-SB" w:eastAsia="黑体"/>
          <w:b/>
          <w:szCs w:val="21"/>
        </w:rPr>
        <w:t>二、▲人事制度及员工关系</w:t>
      </w:r>
    </w:p>
    <w:p>
      <w:pPr>
        <w:pStyle w:val="Normal"/>
        <w:rPr>
          <w:rFonts w:ascii="DFKai-SB" w:hAnsi="DFKai-SB" w:eastAsia="DFKai-SB" w:cs="DFKai-SB"/>
          <w:b/>
          <w:b/>
          <w:szCs w:val="21"/>
        </w:rPr>
      </w:pPr>
      <w:r>
        <w:rPr>
          <w:rFonts w:ascii="SimHei" w:hAnsi="SimHei" w:cs="DFKai-SB" w:eastAsia="黑体"/>
          <w:b/>
          <w:szCs w:val="21"/>
        </w:rPr>
        <w:t>一、入职</w:t>
      </w:r>
    </w:p>
    <w:p>
      <w:pPr>
        <w:pStyle w:val="Normal"/>
        <w:rPr>
          <w:rFonts w:ascii="DFKai-SB" w:hAnsi="DFKai-SB" w:eastAsia="DFKai-SB" w:cs="DFKai-SB"/>
          <w:szCs w:val="21"/>
        </w:rPr>
      </w:pPr>
      <w:r>
        <w:rPr>
          <w:rFonts w:ascii="SimHei" w:hAnsi="SimHei" w:cs="DFKai-SB" w:eastAsia="黑体"/>
          <w:szCs w:val="21"/>
        </w:rPr>
        <w:t>（</w:t>
      </w:r>
      <w:r>
        <w:rPr>
          <w:rFonts w:eastAsia="黑体" w:cs="DFKai-SB" w:ascii="SimHei" w:hAnsi="SimHei"/>
          <w:szCs w:val="21"/>
        </w:rPr>
        <w:t>1</w:t>
      </w:r>
      <w:r>
        <w:rPr>
          <w:rFonts w:ascii="SimHei" w:hAnsi="SimHei" w:cs="DFKai-SB" w:eastAsia="黑体"/>
          <w:szCs w:val="21"/>
        </w:rPr>
        <w:t>）个人资料</w:t>
      </w:r>
    </w:p>
    <w:p>
      <w:pPr>
        <w:pStyle w:val="Normal"/>
        <w:rPr>
          <w:rFonts w:ascii="DFKai-SB" w:hAnsi="DFKai-SB" w:eastAsia="DFKai-SB" w:cs="DFKai-SB"/>
          <w:szCs w:val="21"/>
        </w:rPr>
      </w:pPr>
      <w:r>
        <w:rPr>
          <w:rFonts w:eastAsia="黑体" w:cs="DFKai-SB" w:ascii="SimHei" w:hAnsi="SimHei"/>
          <w:szCs w:val="21"/>
        </w:rPr>
        <w:t xml:space="preserve">   </w:t>
      </w:r>
      <w:r>
        <w:rPr>
          <w:rFonts w:eastAsia="黑体" w:cs="DFKai-SB" w:ascii="SimHei" w:hAnsi="SimHei"/>
          <w:szCs w:val="21"/>
        </w:rPr>
        <w:t>1</w:t>
      </w:r>
      <w:r>
        <w:rPr>
          <w:rFonts w:ascii="SimHei" w:hAnsi="SimHei" w:cs="DFKai-SB" w:eastAsia="黑体"/>
          <w:szCs w:val="21"/>
        </w:rPr>
        <w:t>、员工必须提供并确保个人资料的真实性，须提供的个人资料包括：证件、学历证书、健康证、职称证书、二张免冠近照。</w:t>
      </w:r>
    </w:p>
    <w:p>
      <w:pPr>
        <w:pStyle w:val="Normal"/>
        <w:rPr>
          <w:rFonts w:ascii="DFKai-SB" w:hAnsi="DFKai-SB" w:eastAsia="DFKai-SB" w:cs="DFKai-SB"/>
          <w:szCs w:val="21"/>
        </w:rPr>
      </w:pPr>
      <w:r>
        <w:rPr>
          <w:rFonts w:eastAsia="黑体" w:cs="DFKai-SB" w:ascii="SimHei" w:hAnsi="SimHei"/>
          <w:szCs w:val="21"/>
        </w:rPr>
        <w:t xml:space="preserve">   </w:t>
      </w:r>
      <w:r>
        <w:rPr>
          <w:rFonts w:eastAsia="黑体" w:cs="DFKai-SB" w:ascii="SimHei" w:hAnsi="SimHei"/>
          <w:szCs w:val="21"/>
        </w:rPr>
        <w:t>2</w:t>
      </w:r>
      <w:r>
        <w:rPr>
          <w:rFonts w:ascii="SimHei" w:hAnsi="SimHei" w:cs="DFKai-SB" w:eastAsia="黑体"/>
          <w:szCs w:val="21"/>
        </w:rPr>
        <w:t>、公司保留审查员工所提供个人资料的权利，如发现个人资料有虚假，公司将终止试用或解除劳动合同且无需支付经济补偿金，由此引发的一概后果及责任由该员工本人完全承担。</w:t>
      </w:r>
    </w:p>
    <w:p>
      <w:pPr>
        <w:pStyle w:val="Normal"/>
        <w:rPr>
          <w:rFonts w:ascii="DFKai-SB" w:hAnsi="DFKai-SB" w:eastAsia="DFKai-SB" w:cs="DFKai-SB"/>
          <w:szCs w:val="21"/>
        </w:rPr>
      </w:pPr>
      <w:r>
        <w:rPr>
          <w:rFonts w:ascii="SimHei" w:hAnsi="SimHei" w:cs="DFKai-SB" w:eastAsia="黑体"/>
          <w:szCs w:val="21"/>
        </w:rPr>
        <w:t>（</w:t>
      </w:r>
      <w:r>
        <w:rPr>
          <w:rFonts w:eastAsia="黑体" w:cs="DFKai-SB" w:ascii="SimHei" w:hAnsi="SimHei"/>
          <w:szCs w:val="21"/>
        </w:rPr>
        <w:t>2</w:t>
      </w:r>
      <w:r>
        <w:rPr>
          <w:rFonts w:ascii="SimHei" w:hAnsi="SimHei" w:cs="DFKai-SB" w:eastAsia="黑体"/>
          <w:szCs w:val="21"/>
        </w:rPr>
        <w:t>）、试用与转正</w:t>
      </w:r>
    </w:p>
    <w:p>
      <w:pPr>
        <w:pStyle w:val="Normal"/>
        <w:rPr>
          <w:rFonts w:ascii="DFKai-SB" w:hAnsi="DFKai-SB" w:eastAsia="DFKai-SB" w:cs="DFKai-SB"/>
          <w:szCs w:val="21"/>
        </w:rPr>
      </w:pPr>
      <w:r>
        <w:rPr>
          <w:rFonts w:eastAsia="黑体" w:cs="DFKai-SB" w:ascii="SimHei" w:hAnsi="SimHei"/>
          <w:szCs w:val="21"/>
        </w:rPr>
        <w:t xml:space="preserve">   </w:t>
      </w:r>
      <w:r>
        <w:rPr>
          <w:rFonts w:eastAsia="黑体" w:cs="DFKai-SB" w:ascii="SimHei" w:hAnsi="SimHei"/>
          <w:szCs w:val="21"/>
        </w:rPr>
        <w:t>1</w:t>
      </w:r>
      <w:r>
        <w:rPr>
          <w:rFonts w:ascii="SimHei" w:hAnsi="SimHei" w:cs="DFKai-SB" w:eastAsia="黑体"/>
          <w:szCs w:val="21"/>
        </w:rPr>
        <w:t>、员工试用期一般为</w:t>
      </w:r>
      <w:r>
        <w:rPr>
          <w:rFonts w:eastAsia="黑体" w:cs="DFKai-SB" w:ascii="SimHei" w:hAnsi="SimHei"/>
          <w:szCs w:val="21"/>
        </w:rPr>
        <w:t>1</w:t>
      </w:r>
      <w:r>
        <w:rPr>
          <w:rFonts w:ascii="SimHei" w:hAnsi="SimHei" w:cs="DFKai-SB" w:eastAsia="黑体"/>
          <w:szCs w:val="21"/>
        </w:rPr>
        <w:t>到</w:t>
      </w:r>
      <w:r>
        <w:rPr>
          <w:rFonts w:eastAsia="黑体" w:cs="DFKai-SB" w:ascii="SimHei" w:hAnsi="SimHei"/>
          <w:szCs w:val="21"/>
        </w:rPr>
        <w:t>3</w:t>
      </w:r>
      <w:r>
        <w:rPr>
          <w:rFonts w:ascii="SimHei" w:hAnsi="SimHei" w:cs="DFKai-SB" w:eastAsia="黑体"/>
          <w:szCs w:val="21"/>
        </w:rPr>
        <w:t>个月时间。如果员工的我作无法达到要求，公司有权将其调配到其他岗位或终止试用，无需支付经济补偿。对于表现出色的员工，可根据实际情况给予提前转正。</w:t>
      </w:r>
    </w:p>
    <w:p>
      <w:pPr>
        <w:pStyle w:val="Normal"/>
        <w:tabs>
          <w:tab w:val="clear" w:pos="420"/>
          <w:tab w:val="left" w:pos="2595" w:leader="none"/>
        </w:tabs>
        <w:rPr>
          <w:rFonts w:ascii="DFKai-SB" w:hAnsi="DFKai-SB" w:eastAsia="DFKai-SB" w:cs="DFKai-SB"/>
          <w:szCs w:val="21"/>
        </w:rPr>
      </w:pPr>
      <w:r>
        <w:rPr>
          <w:rFonts w:ascii="SimHei" w:hAnsi="SimHei" w:cs="DFKai-SB" w:eastAsia="黑体"/>
          <w:szCs w:val="21"/>
        </w:rPr>
        <w:t>（</w:t>
      </w:r>
      <w:r>
        <w:rPr>
          <w:rFonts w:eastAsia="黑体" w:cs="DFKai-SB" w:ascii="SimHei" w:hAnsi="SimHei"/>
          <w:szCs w:val="21"/>
        </w:rPr>
        <w:t>3</w:t>
      </w:r>
      <w:r>
        <w:rPr>
          <w:rFonts w:ascii="SimHei" w:hAnsi="SimHei" w:cs="DFKai-SB" w:eastAsia="黑体"/>
          <w:szCs w:val="21"/>
        </w:rPr>
        <w:t>）离职</w:t>
      </w:r>
      <w:r>
        <w:rPr>
          <w:rFonts w:eastAsia="黑体" w:cs="DFKai-SB" w:ascii="SimHei" w:hAnsi="SimHei"/>
          <w:szCs w:val="21"/>
        </w:rPr>
        <w:tab/>
      </w:r>
    </w:p>
    <w:p>
      <w:pPr>
        <w:pStyle w:val="Normal"/>
        <w:ind w:firstLine="315"/>
        <w:rPr>
          <w:rFonts w:ascii="DFKai-SB" w:hAnsi="DFKai-SB" w:eastAsia="DFKai-SB" w:cs="DFKai-SB"/>
          <w:szCs w:val="21"/>
        </w:rPr>
      </w:pPr>
      <w:r>
        <w:rPr>
          <w:rFonts w:eastAsia="黑体" w:cs="DFKai-SB" w:ascii="SimHei" w:hAnsi="SimHei"/>
          <w:szCs w:val="21"/>
        </w:rPr>
        <w:t>2</w:t>
      </w:r>
      <w:r>
        <w:rPr>
          <w:rFonts w:ascii="SimHei" w:hAnsi="SimHei" w:cs="DFKai-SB" w:eastAsia="黑体"/>
          <w:szCs w:val="21"/>
        </w:rPr>
        <w:t>、正式员工离职需提前</w:t>
      </w:r>
      <w:r>
        <w:rPr>
          <w:rFonts w:eastAsia="黑体" w:cs="DFKai-SB" w:ascii="SimHei" w:hAnsi="SimHei"/>
          <w:szCs w:val="21"/>
        </w:rPr>
        <w:t>30</w:t>
      </w:r>
      <w:r>
        <w:rPr>
          <w:rFonts w:ascii="SimHei" w:hAnsi="SimHei" w:cs="DFKai-SB" w:eastAsia="黑体"/>
          <w:szCs w:val="21"/>
        </w:rPr>
        <w:t>天（试用期员工提前七天）提出申请并填写书面的《离职申请表》，如无书面申请或未经公司批准而擅自离开工作岗位的，视为员工自动离职处理。</w:t>
      </w:r>
    </w:p>
    <w:p>
      <w:pPr>
        <w:pStyle w:val="Normal"/>
        <w:ind w:firstLine="315"/>
        <w:rPr>
          <w:rFonts w:ascii="DFKai-SB" w:hAnsi="DFKai-SB" w:eastAsia="DFKai-SB" w:cs="DFKai-SB"/>
          <w:szCs w:val="21"/>
        </w:rPr>
      </w:pPr>
      <w:r>
        <w:rPr>
          <w:rFonts w:eastAsia="黑体" w:cs="DFKai-SB" w:ascii="SimHei" w:hAnsi="SimHei"/>
          <w:szCs w:val="21"/>
        </w:rPr>
        <w:t>3</w:t>
      </w:r>
      <w:r>
        <w:rPr>
          <w:rFonts w:ascii="SimHei" w:hAnsi="SimHei" w:cs="DFKai-SB" w:eastAsia="黑体"/>
          <w:szCs w:val="21"/>
        </w:rPr>
        <w:t>、员工旷工一天，主管应立即知会人力资源部、营运部；旷工三即按自动离职论处。</w:t>
      </w:r>
    </w:p>
    <w:p>
      <w:pPr>
        <w:pStyle w:val="Normal"/>
        <w:rPr>
          <w:rFonts w:ascii="DFKai-SB" w:hAnsi="DFKai-SB" w:eastAsia="DFKai-SB" w:cs="DFKai-SB"/>
          <w:szCs w:val="21"/>
        </w:rPr>
      </w:pPr>
      <w:r>
        <w:rPr>
          <w:rFonts w:ascii="SimHei" w:hAnsi="SimHei" w:cs="DFKai-SB" w:eastAsia="黑体"/>
          <w:szCs w:val="21"/>
        </w:rPr>
        <w:t>（</w:t>
      </w:r>
      <w:r>
        <w:rPr>
          <w:rFonts w:eastAsia="黑体" w:cs="DFKai-SB" w:ascii="SimHei" w:hAnsi="SimHei"/>
          <w:szCs w:val="21"/>
        </w:rPr>
        <w:t>4</w:t>
      </w:r>
      <w:r>
        <w:rPr>
          <w:rFonts w:ascii="SimHei" w:hAnsi="SimHei" w:cs="DFKai-SB" w:eastAsia="黑体"/>
          <w:szCs w:val="21"/>
        </w:rPr>
        <w:t>）、班次</w:t>
      </w:r>
    </w:p>
    <w:p>
      <w:pPr>
        <w:pStyle w:val="Normal"/>
        <w:rPr>
          <w:rFonts w:ascii="DFKai-SB" w:hAnsi="DFKai-SB" w:eastAsia="DFKai-SB" w:cs="DFKai-SB"/>
          <w:szCs w:val="21"/>
        </w:rPr>
      </w:pPr>
      <w:r>
        <w:rPr>
          <w:rFonts w:eastAsia="黑体" w:cs="DFKai-SB" w:ascii="SimHei" w:hAnsi="SimHei"/>
          <w:szCs w:val="21"/>
        </w:rPr>
        <w:t xml:space="preserve">   </w:t>
      </w:r>
      <w:r>
        <w:rPr>
          <w:rFonts w:eastAsia="黑体" w:cs="DFKai-SB" w:ascii="SimHei" w:hAnsi="SimHei"/>
          <w:szCs w:val="21"/>
        </w:rPr>
        <w:t>1</w:t>
      </w:r>
      <w:r>
        <w:rPr>
          <w:rFonts w:ascii="SimHei" w:hAnsi="SimHei" w:cs="DFKai-SB" w:eastAsia="黑体"/>
          <w:szCs w:val="21"/>
        </w:rPr>
        <w:t>、门店实行</w:t>
      </w:r>
      <w:r>
        <w:rPr>
          <w:rFonts w:eastAsia="黑体" w:cs="DFKai-SB" w:ascii="SimHei" w:hAnsi="SimHei"/>
          <w:szCs w:val="21"/>
        </w:rPr>
        <w:t>24</w:t>
      </w:r>
      <w:r>
        <w:rPr>
          <w:rFonts w:ascii="SimHei" w:hAnsi="SimHei" w:cs="DFKai-SB" w:eastAsia="黑体"/>
          <w:szCs w:val="21"/>
        </w:rPr>
        <w:t>小时三班轮班制度。门店员工由主管进行排班及安排轮休，经公司确认后不得随意请假、调班，必须提前一天书面申请，并得到批准后才可调班、调休、请假。</w:t>
      </w:r>
    </w:p>
    <w:p>
      <w:pPr>
        <w:pStyle w:val="Normal"/>
        <w:rPr>
          <w:rFonts w:ascii="DFKai-SB" w:hAnsi="DFKai-SB" w:eastAsia="DFKai-SB" w:cs="DFKai-SB"/>
          <w:szCs w:val="21"/>
        </w:rPr>
      </w:pPr>
      <w:r>
        <w:rPr>
          <w:rFonts w:ascii="SimHei" w:hAnsi="SimHei" w:cs="DFKai-SB" w:eastAsia="黑体"/>
          <w:szCs w:val="21"/>
        </w:rPr>
        <w:t>（</w:t>
      </w:r>
      <w:r>
        <w:rPr>
          <w:rFonts w:eastAsia="黑体" w:cs="DFKai-SB" w:ascii="SimHei" w:hAnsi="SimHei"/>
          <w:szCs w:val="21"/>
        </w:rPr>
        <w:t>5</w:t>
      </w:r>
      <w:r>
        <w:rPr>
          <w:rFonts w:ascii="SimHei" w:hAnsi="SimHei" w:cs="DFKai-SB" w:eastAsia="黑体"/>
          <w:szCs w:val="21"/>
        </w:rPr>
        <w:t>）考勤</w:t>
      </w:r>
    </w:p>
    <w:p>
      <w:pPr>
        <w:pStyle w:val="Normal"/>
        <w:rPr>
          <w:rFonts w:ascii="DFKai-SB" w:hAnsi="DFKai-SB" w:eastAsia="DFKai-SB" w:cs="DFKai-SB"/>
          <w:szCs w:val="21"/>
        </w:rPr>
      </w:pPr>
      <w:r>
        <w:rPr>
          <w:rFonts w:eastAsia="黑体" w:cs="DFKai-SB" w:ascii="SimHei" w:hAnsi="SimHei"/>
          <w:szCs w:val="21"/>
        </w:rPr>
        <w:t xml:space="preserve">   </w:t>
      </w:r>
      <w:r>
        <w:rPr>
          <w:rFonts w:eastAsia="黑体" w:cs="DFKai-SB" w:ascii="SimHei" w:hAnsi="SimHei"/>
          <w:szCs w:val="21"/>
        </w:rPr>
        <w:t>1</w:t>
      </w:r>
      <w:r>
        <w:rPr>
          <w:rFonts w:ascii="SimHei" w:hAnsi="SimHei" w:cs="DFKai-SB" w:eastAsia="黑体"/>
          <w:szCs w:val="21"/>
        </w:rPr>
        <w:t>、员工上班应提前</w:t>
      </w:r>
      <w:r>
        <w:rPr>
          <w:rFonts w:eastAsia="黑体" w:cs="DFKai-SB" w:ascii="SimHei" w:hAnsi="SimHei"/>
          <w:szCs w:val="21"/>
        </w:rPr>
        <w:t>15</w:t>
      </w:r>
      <w:r>
        <w:rPr>
          <w:rFonts w:ascii="SimHei" w:hAnsi="SimHei" w:cs="DFKai-SB" w:eastAsia="黑体"/>
          <w:szCs w:val="21"/>
        </w:rPr>
        <w:t>分钟到门店，并打卡。</w:t>
      </w:r>
    </w:p>
    <w:p>
      <w:pPr>
        <w:pStyle w:val="Normal"/>
        <w:rPr>
          <w:rFonts w:ascii="DFKai-SB" w:hAnsi="DFKai-SB" w:eastAsia="DFKai-SB" w:cs="DFKai-SB"/>
          <w:szCs w:val="21"/>
        </w:rPr>
      </w:pPr>
      <w:r>
        <w:rPr>
          <w:rFonts w:eastAsia="黑体" w:cs="DFKai-SB" w:ascii="SimHei" w:hAnsi="SimHei"/>
          <w:szCs w:val="21"/>
        </w:rPr>
        <w:t xml:space="preserve">   </w:t>
      </w:r>
      <w:r>
        <w:rPr>
          <w:rFonts w:eastAsia="黑体" w:cs="DFKai-SB" w:ascii="SimHei" w:hAnsi="SimHei"/>
          <w:szCs w:val="21"/>
        </w:rPr>
        <w:t>2</w:t>
      </w:r>
      <w:r>
        <w:rPr>
          <w:rFonts w:ascii="SimHei" w:hAnsi="SimHei" w:cs="DFKai-SB" w:eastAsia="黑体"/>
          <w:szCs w:val="21"/>
        </w:rPr>
        <w:t>、迟到的情形及罚则：</w:t>
      </w:r>
    </w:p>
    <w:p>
      <w:pPr>
        <w:pStyle w:val="Normal"/>
        <w:ind w:firstLine="525"/>
        <w:rPr>
          <w:rFonts w:ascii="DFKai-SB" w:hAnsi="DFKai-SB" w:eastAsia="DFKai-SB" w:cs="DFKai-SB"/>
          <w:szCs w:val="21"/>
        </w:rPr>
      </w:pPr>
      <w:r>
        <w:rPr>
          <w:rFonts w:eastAsia="黑体" w:cs="DFKai-SB" w:ascii="SimHei" w:hAnsi="SimHei"/>
          <w:szCs w:val="21"/>
        </w:rPr>
        <w:t>1</w:t>
      </w:r>
      <w:r>
        <w:rPr>
          <w:rFonts w:ascii="SimHei" w:hAnsi="SimHei" w:cs="DFKai-SB" w:eastAsia="黑体"/>
          <w:szCs w:val="21"/>
        </w:rPr>
        <w:t>、迟到</w:t>
      </w:r>
      <w:r>
        <w:rPr>
          <w:rFonts w:eastAsia="黑体" w:cs="DFKai-SB" w:ascii="SimHei" w:hAnsi="SimHei"/>
          <w:szCs w:val="21"/>
        </w:rPr>
        <w:t>30</w:t>
      </w:r>
      <w:r>
        <w:rPr>
          <w:rFonts w:ascii="SimHei" w:hAnsi="SimHei" w:cs="DFKai-SB" w:eastAsia="黑体"/>
          <w:szCs w:val="21"/>
        </w:rPr>
        <w:t>分钟以内，每次扣除工次</w:t>
      </w:r>
      <w:r>
        <w:rPr>
          <w:rFonts w:eastAsia="黑体" w:cs="DFKai-SB" w:ascii="SimHei" w:hAnsi="SimHei"/>
          <w:szCs w:val="21"/>
        </w:rPr>
        <w:t>20</w:t>
      </w:r>
      <w:r>
        <w:rPr>
          <w:rFonts w:ascii="SimHei" w:hAnsi="SimHei" w:cs="DFKai-SB" w:eastAsia="黑体"/>
          <w:szCs w:val="21"/>
        </w:rPr>
        <w:t>元。</w:t>
      </w:r>
    </w:p>
    <w:p>
      <w:pPr>
        <w:pStyle w:val="Normal"/>
        <w:rPr>
          <w:rFonts w:ascii="DFKai-SB" w:hAnsi="DFKai-SB" w:eastAsia="DFKai-SB" w:cs="DFKai-SB"/>
          <w:szCs w:val="21"/>
        </w:rPr>
      </w:pPr>
      <w:r>
        <w:rPr>
          <w:rFonts w:eastAsia="黑体" w:cs="DFKai-SB" w:ascii="SimHei" w:hAnsi="SimHei"/>
          <w:szCs w:val="21"/>
        </w:rPr>
        <w:t xml:space="preserve">     </w:t>
      </w:r>
      <w:r>
        <w:rPr>
          <w:rFonts w:eastAsia="黑体" w:cs="DFKai-SB" w:ascii="SimHei" w:hAnsi="SimHei"/>
          <w:szCs w:val="21"/>
        </w:rPr>
        <w:t>2</w:t>
      </w:r>
      <w:r>
        <w:rPr>
          <w:rFonts w:ascii="SimHei" w:hAnsi="SimHei" w:cs="DFKai-SB" w:eastAsia="黑体"/>
          <w:szCs w:val="21"/>
        </w:rPr>
        <w:t>、迟到超过</w:t>
      </w:r>
      <w:r>
        <w:rPr>
          <w:rFonts w:eastAsia="黑体" w:cs="DFKai-SB" w:ascii="SimHei" w:hAnsi="SimHei"/>
          <w:szCs w:val="21"/>
        </w:rPr>
        <w:t>30</w:t>
      </w:r>
      <w:r>
        <w:rPr>
          <w:rFonts w:ascii="SimHei" w:hAnsi="SimHei" w:cs="DFKai-SB" w:eastAsia="黑体"/>
          <w:szCs w:val="21"/>
        </w:rPr>
        <w:t>分钟（含</w:t>
      </w:r>
      <w:r>
        <w:rPr>
          <w:rFonts w:eastAsia="黑体" w:cs="DFKai-SB" w:ascii="SimHei" w:hAnsi="SimHei"/>
          <w:szCs w:val="21"/>
        </w:rPr>
        <w:t>30</w:t>
      </w:r>
      <w:r>
        <w:rPr>
          <w:rFonts w:ascii="SimHei" w:hAnsi="SimHei" w:cs="DFKai-SB" w:eastAsia="黑体"/>
          <w:szCs w:val="21"/>
        </w:rPr>
        <w:t>分钟）以上</w:t>
      </w:r>
      <w:r>
        <w:rPr>
          <w:rFonts w:eastAsia="黑体" w:cs="DFKai-SB" w:ascii="SimHei" w:hAnsi="SimHei"/>
          <w:szCs w:val="21"/>
        </w:rPr>
        <w:t>60</w:t>
      </w:r>
      <w:r>
        <w:rPr>
          <w:rFonts w:ascii="SimHei" w:hAnsi="SimHei" w:cs="DFKai-SB" w:eastAsia="黑体"/>
          <w:szCs w:val="21"/>
        </w:rPr>
        <w:t>分钟以内，每次扣除工资</w:t>
      </w:r>
      <w:r>
        <w:rPr>
          <w:rFonts w:eastAsia="黑体" w:cs="DFKai-SB" w:ascii="SimHei" w:hAnsi="SimHei"/>
          <w:szCs w:val="21"/>
        </w:rPr>
        <w:t>50</w:t>
      </w:r>
      <w:r>
        <w:rPr>
          <w:rFonts w:ascii="SimHei" w:hAnsi="SimHei" w:cs="DFKai-SB" w:eastAsia="黑体"/>
          <w:szCs w:val="21"/>
        </w:rPr>
        <w:t>元。</w:t>
      </w:r>
    </w:p>
    <w:p>
      <w:pPr>
        <w:pStyle w:val="Normal"/>
        <w:ind w:firstLine="315"/>
        <w:rPr>
          <w:rFonts w:ascii="DFKai-SB" w:hAnsi="DFKai-SB" w:eastAsia="DFKai-SB" w:cs="DFKai-SB"/>
          <w:szCs w:val="21"/>
        </w:rPr>
      </w:pPr>
      <w:r>
        <w:rPr>
          <w:rFonts w:eastAsia="黑体" w:cs="DFKai-SB" w:ascii="SimHei" w:hAnsi="SimHei"/>
          <w:szCs w:val="21"/>
        </w:rPr>
        <w:t>3</w:t>
      </w:r>
      <w:r>
        <w:rPr>
          <w:rFonts w:ascii="SimHei" w:hAnsi="SimHei" w:cs="DFKai-SB" w:eastAsia="黑体"/>
          <w:szCs w:val="21"/>
        </w:rPr>
        <w:t>、旷工的情形及罚则：</w:t>
      </w:r>
    </w:p>
    <w:p>
      <w:pPr>
        <w:pStyle w:val="Normal"/>
        <w:ind w:firstLine="525"/>
        <w:rPr>
          <w:rFonts w:ascii="DFKai-SB" w:hAnsi="DFKai-SB" w:eastAsia="DFKai-SB" w:cs="DFKai-SB"/>
          <w:szCs w:val="21"/>
        </w:rPr>
      </w:pPr>
      <w:r>
        <w:rPr>
          <w:rFonts w:eastAsia="黑体" w:cs="DFKai-SB" w:ascii="SimHei" w:hAnsi="SimHei"/>
          <w:szCs w:val="21"/>
        </w:rPr>
        <w:t>1</w:t>
      </w:r>
      <w:r>
        <w:rPr>
          <w:rFonts w:ascii="SimHei" w:hAnsi="SimHei" w:cs="DFKai-SB" w:eastAsia="黑体"/>
          <w:szCs w:val="21"/>
        </w:rPr>
        <w:t>、未经请假或假满未经续假而擅自不上班者；</w:t>
      </w:r>
    </w:p>
    <w:p>
      <w:pPr>
        <w:pStyle w:val="Normal"/>
        <w:rPr>
          <w:rFonts w:ascii="DFKai-SB" w:hAnsi="DFKai-SB" w:eastAsia="DFKai-SB" w:cs="DFKai-SB"/>
          <w:szCs w:val="21"/>
        </w:rPr>
      </w:pPr>
      <w:r>
        <w:rPr>
          <w:rFonts w:eastAsia="黑体" w:cs="DFKai-SB" w:ascii="SimHei" w:hAnsi="SimHei"/>
          <w:szCs w:val="21"/>
        </w:rPr>
        <w:t xml:space="preserve">     </w:t>
      </w:r>
      <w:r>
        <w:rPr>
          <w:rFonts w:eastAsia="黑体" w:cs="DFKai-SB" w:ascii="SimHei" w:hAnsi="SimHei"/>
          <w:szCs w:val="21"/>
        </w:rPr>
        <w:t>2</w:t>
      </w:r>
      <w:r>
        <w:rPr>
          <w:rFonts w:ascii="SimHei" w:hAnsi="SimHei" w:cs="DFKai-SB" w:eastAsia="黑体"/>
          <w:szCs w:val="21"/>
        </w:rPr>
        <w:t>、当班期间擅自外出者；</w:t>
      </w:r>
    </w:p>
    <w:p>
      <w:pPr>
        <w:pStyle w:val="Normal"/>
        <w:rPr>
          <w:rFonts w:ascii="DFKai-SB" w:hAnsi="DFKai-SB" w:eastAsia="DFKai-SB" w:cs="DFKai-SB"/>
          <w:szCs w:val="21"/>
        </w:rPr>
      </w:pPr>
      <w:r>
        <w:rPr>
          <w:rFonts w:eastAsia="黑体" w:cs="DFKai-SB" w:ascii="SimHei" w:hAnsi="SimHei"/>
          <w:szCs w:val="21"/>
        </w:rPr>
        <w:t xml:space="preserve">     </w:t>
      </w:r>
      <w:r>
        <w:rPr>
          <w:rFonts w:eastAsia="黑体" w:cs="DFKai-SB" w:ascii="SimHei" w:hAnsi="SimHei"/>
          <w:szCs w:val="21"/>
        </w:rPr>
        <w:t>3</w:t>
      </w:r>
      <w:r>
        <w:rPr>
          <w:rFonts w:ascii="SimHei" w:hAnsi="SimHei" w:cs="DFKai-SB" w:eastAsia="黑体"/>
          <w:szCs w:val="21"/>
        </w:rPr>
        <w:t>、早退一律以旷工</w:t>
      </w:r>
      <w:r>
        <w:rPr>
          <w:rFonts w:eastAsia="黑体" w:cs="DFKai-SB" w:ascii="SimHei" w:hAnsi="SimHei"/>
          <w:szCs w:val="21"/>
        </w:rPr>
        <w:t xml:space="preserve">1 </w:t>
      </w:r>
      <w:r>
        <w:rPr>
          <w:rFonts w:ascii="SimHei" w:hAnsi="SimHei" w:cs="DFKai-SB" w:eastAsia="黑体"/>
          <w:szCs w:val="21"/>
        </w:rPr>
        <w:t>天论处</w:t>
      </w:r>
    </w:p>
    <w:p>
      <w:pPr>
        <w:pStyle w:val="Normal"/>
        <w:rPr>
          <w:rFonts w:ascii="DFKai-SB" w:hAnsi="DFKai-SB" w:eastAsia="DFKai-SB" w:cs="DFKai-SB"/>
          <w:szCs w:val="21"/>
        </w:rPr>
      </w:pPr>
      <w:r>
        <w:rPr>
          <w:rFonts w:eastAsia="黑体" w:cs="DFKai-SB" w:ascii="SimHei" w:hAnsi="SimHei"/>
          <w:szCs w:val="21"/>
        </w:rPr>
        <w:t xml:space="preserve">     </w:t>
      </w:r>
      <w:r>
        <w:rPr>
          <w:rFonts w:eastAsia="黑体" w:cs="DFKai-SB" w:ascii="SimHei" w:hAnsi="SimHei"/>
          <w:szCs w:val="21"/>
        </w:rPr>
        <w:t>4</w:t>
      </w:r>
      <w:r>
        <w:rPr>
          <w:rFonts w:ascii="SimHei" w:hAnsi="SimHei" w:cs="DFKai-SB" w:eastAsia="黑体"/>
          <w:szCs w:val="21"/>
        </w:rPr>
        <w:t>、迟到超过</w:t>
      </w:r>
      <w:r>
        <w:rPr>
          <w:rFonts w:eastAsia="黑体" w:cs="DFKai-SB" w:ascii="SimHei" w:hAnsi="SimHei"/>
          <w:szCs w:val="21"/>
        </w:rPr>
        <w:t>60</w:t>
      </w:r>
      <w:r>
        <w:rPr>
          <w:rFonts w:ascii="SimHei" w:hAnsi="SimHei" w:cs="DFKai-SB" w:eastAsia="黑体"/>
          <w:szCs w:val="21"/>
        </w:rPr>
        <w:t>分钟（含</w:t>
      </w:r>
      <w:r>
        <w:rPr>
          <w:rFonts w:eastAsia="黑体" w:cs="DFKai-SB" w:ascii="SimHei" w:hAnsi="SimHei"/>
          <w:szCs w:val="21"/>
        </w:rPr>
        <w:t>60</w:t>
      </w:r>
      <w:r>
        <w:rPr>
          <w:rFonts w:ascii="SimHei" w:hAnsi="SimHei" w:cs="DFKai-SB" w:eastAsia="黑体"/>
          <w:szCs w:val="21"/>
        </w:rPr>
        <w:t>分钟），按旷工</w:t>
      </w:r>
      <w:r>
        <w:rPr>
          <w:rFonts w:eastAsia="黑体" w:cs="DFKai-SB" w:ascii="SimHei" w:hAnsi="SimHei"/>
          <w:szCs w:val="21"/>
        </w:rPr>
        <w:t xml:space="preserve">1 </w:t>
      </w:r>
      <w:r>
        <w:rPr>
          <w:rFonts w:ascii="SimHei" w:hAnsi="SimHei" w:cs="DFKai-SB" w:eastAsia="黑体"/>
          <w:szCs w:val="21"/>
        </w:rPr>
        <w:t>天论处；</w:t>
      </w:r>
    </w:p>
    <w:p>
      <w:pPr>
        <w:pStyle w:val="Normal"/>
        <w:rPr>
          <w:rFonts w:ascii="DFKai-SB" w:hAnsi="DFKai-SB" w:eastAsia="DFKai-SB" w:cs="DFKai-SB"/>
          <w:szCs w:val="21"/>
        </w:rPr>
      </w:pPr>
      <w:r>
        <w:rPr>
          <w:rFonts w:eastAsia="黑体" w:cs="DFKai-SB" w:ascii="SimHei" w:hAnsi="SimHei"/>
          <w:szCs w:val="21"/>
        </w:rPr>
        <w:t xml:space="preserve">     </w:t>
      </w:r>
      <w:r>
        <w:rPr>
          <w:rFonts w:eastAsia="黑体" w:cs="DFKai-SB" w:ascii="SimHei" w:hAnsi="SimHei"/>
          <w:szCs w:val="21"/>
        </w:rPr>
        <w:t>5</w:t>
      </w:r>
      <w:r>
        <w:rPr>
          <w:rFonts w:ascii="SimHei" w:hAnsi="SimHei" w:cs="DFKai-SB" w:eastAsia="黑体"/>
          <w:szCs w:val="21"/>
        </w:rPr>
        <w:t>、旷工扣除旷工期间工资，同时可按照《“优点便利”员工行为奖惩条例》给予惩处。</w:t>
      </w:r>
    </w:p>
    <w:p>
      <w:pPr>
        <w:pStyle w:val="Normal"/>
        <w:rPr>
          <w:rFonts w:ascii="DFKai-SB" w:hAnsi="DFKai-SB" w:eastAsia="DFKai-SB" w:cs="DFKai-SB"/>
          <w:szCs w:val="21"/>
        </w:rPr>
      </w:pPr>
      <w:r>
        <w:rPr>
          <w:rFonts w:eastAsia="黑体" w:cs="DFKai-SB" w:ascii="SimHei" w:hAnsi="SimHei"/>
          <w:szCs w:val="21"/>
        </w:rPr>
        <w:t xml:space="preserve">     </w:t>
      </w:r>
      <w:r>
        <w:rPr>
          <w:rFonts w:ascii="SimHei" w:hAnsi="SimHei" w:cs="DFKai-SB" w:eastAsia="黑体"/>
          <w:szCs w:val="21"/>
        </w:rPr>
        <w:t>具体规定请参照《考勤管理规定》、《“优点便利”员工行为奖惩条例》</w:t>
      </w:r>
    </w:p>
    <w:p>
      <w:pPr>
        <w:pStyle w:val="Normal"/>
        <w:rPr>
          <w:rFonts w:ascii="DFKai-SB" w:hAnsi="DFKai-SB" w:eastAsia="DFKai-SB" w:cs="DFKai-SB"/>
          <w:szCs w:val="21"/>
        </w:rPr>
      </w:pPr>
      <w:r>
        <w:rPr>
          <w:rFonts w:ascii="SimHei" w:hAnsi="SimHei" w:cs="DFKai-SB" w:eastAsia="黑体"/>
          <w:szCs w:val="21"/>
        </w:rPr>
        <w:t>（</w:t>
      </w:r>
      <w:r>
        <w:rPr>
          <w:rFonts w:eastAsia="黑体" w:cs="DFKai-SB" w:ascii="SimHei" w:hAnsi="SimHei"/>
          <w:szCs w:val="21"/>
        </w:rPr>
        <w:t>6</w:t>
      </w:r>
      <w:r>
        <w:rPr>
          <w:rFonts w:ascii="SimHei" w:hAnsi="SimHei" w:cs="DFKai-SB" w:eastAsia="黑体"/>
          <w:szCs w:val="21"/>
        </w:rPr>
        <w:t>）请假程序及要求</w:t>
      </w:r>
    </w:p>
    <w:p>
      <w:pPr>
        <w:pStyle w:val="Normal"/>
        <w:rPr>
          <w:rFonts w:ascii="DFKai-SB" w:hAnsi="DFKai-SB" w:eastAsia="DFKai-SB" w:cs="DFKai-SB"/>
          <w:szCs w:val="21"/>
        </w:rPr>
      </w:pPr>
      <w:r>
        <w:rPr>
          <w:rFonts w:eastAsia="黑体" w:cs="DFKai-SB" w:ascii="SimHei" w:hAnsi="SimHei"/>
          <w:szCs w:val="21"/>
        </w:rPr>
        <w:t xml:space="preserve">   </w:t>
      </w:r>
      <w:r>
        <w:rPr>
          <w:rFonts w:eastAsia="黑体" w:cs="DFKai-SB" w:ascii="SimHei" w:hAnsi="SimHei"/>
          <w:szCs w:val="21"/>
        </w:rPr>
        <w:t>1</w:t>
      </w:r>
      <w:r>
        <w:rPr>
          <w:rFonts w:ascii="SimHei" w:hAnsi="SimHei" w:cs="DFKai-SB" w:eastAsia="黑体"/>
          <w:szCs w:val="21"/>
        </w:rPr>
        <w:t>、除因急病不能自呈报由同事或家属代办外，其余假种须亲自办理请假手续。</w:t>
      </w:r>
    </w:p>
    <w:p>
      <w:pPr>
        <w:pStyle w:val="Normal"/>
        <w:rPr>
          <w:rFonts w:ascii="DFKai-SB" w:hAnsi="DFKai-SB" w:eastAsia="DFKai-SB" w:cs="DFKai-SB"/>
          <w:szCs w:val="21"/>
        </w:rPr>
      </w:pPr>
      <w:r>
        <w:rPr>
          <w:rFonts w:eastAsia="黑体" w:cs="DFKai-SB" w:ascii="SimHei" w:hAnsi="SimHei"/>
          <w:szCs w:val="21"/>
        </w:rPr>
        <w:t xml:space="preserve">   </w:t>
      </w:r>
      <w:r>
        <w:rPr>
          <w:rFonts w:eastAsia="黑体" w:cs="DFKai-SB" w:ascii="SimHei" w:hAnsi="SimHei"/>
          <w:szCs w:val="21"/>
        </w:rPr>
        <w:t>2</w:t>
      </w:r>
      <w:r>
        <w:rPr>
          <w:rFonts w:ascii="SimHei" w:hAnsi="SimHei" w:cs="DFKai-SB" w:eastAsia="黑体"/>
          <w:szCs w:val="21"/>
        </w:rPr>
        <w:t>、请假必须提前填写《请假申请单》，并交主管逐级上报审批。在休假前办妥相关审批手续，并作好工作交接方可休假。请假开娄超过三天以上（含三天），必须提前一周办理请假手续。</w:t>
      </w:r>
    </w:p>
    <w:p>
      <w:pPr>
        <w:pStyle w:val="Normal"/>
        <w:rPr>
          <w:rFonts w:ascii="DFKai-SB" w:hAnsi="DFKai-SB" w:eastAsia="DFKai-SB" w:cs="DFKai-SB"/>
          <w:szCs w:val="21"/>
        </w:rPr>
      </w:pPr>
      <w:r>
        <w:rPr>
          <w:rFonts w:eastAsia="黑体" w:cs="DFKai-SB" w:ascii="SimHei" w:hAnsi="SimHei"/>
          <w:szCs w:val="21"/>
        </w:rPr>
        <w:t xml:space="preserve">   </w:t>
      </w:r>
      <w:r>
        <w:rPr>
          <w:rFonts w:eastAsia="黑体" w:cs="DFKai-SB" w:ascii="SimHei" w:hAnsi="SimHei"/>
          <w:szCs w:val="21"/>
        </w:rPr>
        <w:t>3</w:t>
      </w:r>
      <w:r>
        <w:rPr>
          <w:rFonts w:ascii="SimHei" w:hAnsi="SimHei" w:cs="DFKai-SB" w:eastAsia="黑体"/>
          <w:szCs w:val="21"/>
        </w:rPr>
        <w:t>、请假须提供相关证明。相关证明原件需附在《请假单》背面。其中，病假、产假、看护假、工伤假必须出具区级以上医院的相关证明原件；请婚假必须提交结婚证复印件一份，同时将结婚证原件交由人力资源部验证。</w:t>
      </w:r>
    </w:p>
    <w:p>
      <w:pPr>
        <w:pStyle w:val="Normal"/>
        <w:rPr>
          <w:rFonts w:ascii="DFKai-SB" w:hAnsi="DFKai-SB" w:eastAsia="DFKai-SB" w:cs="DFKai-SB"/>
          <w:szCs w:val="21"/>
        </w:rPr>
      </w:pPr>
      <w:r>
        <w:rPr>
          <w:rFonts w:eastAsia="黑体" w:cs="DFKai-SB" w:ascii="SimHei" w:hAnsi="SimHei"/>
          <w:szCs w:val="21"/>
        </w:rPr>
        <w:t xml:space="preserve">   </w:t>
      </w:r>
      <w:r>
        <w:rPr>
          <w:rFonts w:eastAsia="黑体" w:cs="DFKai-SB" w:ascii="SimHei" w:hAnsi="SimHei"/>
          <w:szCs w:val="21"/>
        </w:rPr>
        <w:t>4</w:t>
      </w:r>
      <w:r>
        <w:rPr>
          <w:rFonts w:ascii="SimHei" w:hAnsi="SimHei" w:cs="DFKai-SB" w:eastAsia="黑体"/>
          <w:szCs w:val="21"/>
        </w:rPr>
        <w:t>、由于特殊原因需要请假而不以马上提供相关证件的，可先请事假，事后凭相关有效证件用其他假种抵消部分或全部事假。</w:t>
      </w:r>
    </w:p>
    <w:p>
      <w:pPr>
        <w:pStyle w:val="Normal"/>
        <w:rPr>
          <w:rFonts w:ascii="DFKai-SB" w:hAnsi="DFKai-SB" w:eastAsia="DFKai-SB" w:cs="DFKai-SB"/>
          <w:szCs w:val="21"/>
        </w:rPr>
      </w:pPr>
      <w:r>
        <w:rPr>
          <w:rFonts w:eastAsia="黑体" w:cs="DFKai-SB" w:ascii="SimHei" w:hAnsi="SimHei"/>
          <w:szCs w:val="21"/>
        </w:rPr>
        <w:t xml:space="preserve">   </w:t>
      </w:r>
      <w:r>
        <w:rPr>
          <w:rFonts w:eastAsia="黑体" w:cs="DFKai-SB" w:ascii="SimHei" w:hAnsi="SimHei"/>
          <w:szCs w:val="21"/>
        </w:rPr>
        <w:t>5</w:t>
      </w:r>
      <w:r>
        <w:rPr>
          <w:rFonts w:ascii="SimHei" w:hAnsi="SimHei" w:cs="DFKai-SB" w:eastAsia="黑体"/>
          <w:szCs w:val="21"/>
        </w:rPr>
        <w:t>、所有员工在假期结束后立即返岗，返岗的第一个工作日需办理销假手续。</w:t>
      </w:r>
    </w:p>
    <w:p>
      <w:pPr>
        <w:pStyle w:val="Normal"/>
        <w:tabs>
          <w:tab w:val="clear" w:pos="420"/>
          <w:tab w:val="left" w:pos="2715" w:leader="none"/>
        </w:tabs>
        <w:rPr>
          <w:rFonts w:ascii="DFKai-SB" w:hAnsi="DFKai-SB" w:eastAsia="DFKai-SB" w:cs="DFKai-SB"/>
          <w:b/>
          <w:b/>
          <w:szCs w:val="21"/>
        </w:rPr>
      </w:pPr>
      <w:r>
        <w:rPr>
          <w:rFonts w:ascii="SimHei" w:hAnsi="SimHei" w:cs="DFKai-SB" w:eastAsia="黑体"/>
          <w:b/>
          <w:szCs w:val="21"/>
        </w:rPr>
        <w:t>二、福利及薪酬</w:t>
      </w:r>
      <w:r>
        <w:rPr>
          <w:rFonts w:eastAsia="黑体" w:cs="DFKai-SB" w:ascii="SimHei" w:hAnsi="SimHei"/>
          <w:b/>
          <w:szCs w:val="21"/>
        </w:rPr>
        <w:tab/>
      </w:r>
    </w:p>
    <w:p>
      <w:pPr>
        <w:pStyle w:val="Normal"/>
        <w:rPr>
          <w:rFonts w:ascii="DFKai-SB" w:hAnsi="DFKai-SB" w:eastAsia="DFKai-SB" w:cs="DFKai-SB"/>
          <w:szCs w:val="21"/>
        </w:rPr>
      </w:pPr>
      <w:r>
        <w:rPr>
          <w:rFonts w:ascii="SimHei" w:hAnsi="SimHei" w:cs="DFKai-SB" w:eastAsia="黑体"/>
          <w:szCs w:val="21"/>
        </w:rPr>
        <w:t>（</w:t>
      </w:r>
      <w:r>
        <w:rPr>
          <w:rFonts w:eastAsia="黑体" w:cs="DFKai-SB" w:ascii="SimHei" w:hAnsi="SimHei"/>
          <w:szCs w:val="21"/>
        </w:rPr>
        <w:t>1</w:t>
      </w:r>
      <w:r>
        <w:rPr>
          <w:rFonts w:ascii="SimHei" w:hAnsi="SimHei" w:cs="DFKai-SB" w:eastAsia="黑体"/>
          <w:szCs w:val="21"/>
        </w:rPr>
        <w:t>）、假期</w:t>
      </w:r>
    </w:p>
    <w:p>
      <w:pPr>
        <w:pStyle w:val="Normal"/>
        <w:rPr>
          <w:rFonts w:ascii="DFKai-SB" w:hAnsi="DFKai-SB" w:eastAsia="DFKai-SB" w:cs="DFKai-SB"/>
          <w:szCs w:val="21"/>
        </w:rPr>
      </w:pPr>
      <w:r>
        <w:rPr>
          <w:rFonts w:eastAsia="黑体" w:cs="DFKai-SB" w:ascii="SimHei" w:hAnsi="SimHei"/>
          <w:szCs w:val="21"/>
        </w:rPr>
        <w:t xml:space="preserve"> </w:t>
      </w:r>
      <w:r>
        <w:rPr>
          <w:rFonts w:ascii="SimHei" w:hAnsi="SimHei" w:cs="DFKai-SB" w:eastAsia="黑体"/>
          <w:szCs w:val="21"/>
        </w:rPr>
        <w:t>员工的假期分为以下几种：</w:t>
      </w:r>
    </w:p>
    <w:p>
      <w:pPr>
        <w:pStyle w:val="Normal"/>
        <w:rPr>
          <w:rFonts w:ascii="DFKai-SB" w:hAnsi="DFKai-SB" w:eastAsia="DFKai-SB" w:cs="DFKai-SB"/>
          <w:szCs w:val="21"/>
        </w:rPr>
      </w:pPr>
      <w:r>
        <w:rPr>
          <w:rFonts w:eastAsia="黑体" w:cs="DFKai-SB" w:ascii="SimHei" w:hAnsi="SimHei"/>
          <w:szCs w:val="21"/>
        </w:rPr>
        <w:t xml:space="preserve"> </w:t>
      </w:r>
      <w:r>
        <w:rPr>
          <w:rFonts w:eastAsia="黑体" w:cs="DFKai-SB" w:ascii="SimHei" w:hAnsi="SimHei"/>
          <w:szCs w:val="21"/>
        </w:rPr>
        <w:t>1</w:t>
      </w:r>
      <w:r>
        <w:rPr>
          <w:rFonts w:ascii="SimHei" w:hAnsi="SimHei" w:cs="DFKai-SB" w:eastAsia="黑体"/>
          <w:szCs w:val="21"/>
        </w:rPr>
        <w:t>、带薪假：</w:t>
      </w:r>
    </w:p>
    <w:p>
      <w:pPr>
        <w:pStyle w:val="Normal"/>
        <w:ind w:firstLine="435"/>
        <w:rPr>
          <w:rFonts w:ascii="DFKai-SB" w:hAnsi="DFKai-SB" w:eastAsia="DFKai-SB" w:cs="DFKai-SB"/>
          <w:szCs w:val="21"/>
        </w:rPr>
      </w:pPr>
      <w:r>
        <w:rPr>
          <w:rFonts w:ascii="SimHei" w:hAnsi="SimHei" w:cs="DFKai-SB" w:eastAsia="黑体"/>
          <w:szCs w:val="21"/>
        </w:rPr>
        <w:t>（</w:t>
      </w:r>
      <w:r>
        <w:rPr>
          <w:rFonts w:eastAsia="黑体" w:cs="DFKai-SB" w:ascii="SimHei" w:hAnsi="SimHei"/>
          <w:szCs w:val="21"/>
        </w:rPr>
        <w:t>1</w:t>
      </w:r>
      <w:r>
        <w:rPr>
          <w:rFonts w:ascii="SimHei" w:hAnsi="SimHei" w:cs="DFKai-SB" w:eastAsia="黑体"/>
          <w:szCs w:val="21"/>
        </w:rPr>
        <w:t>）国家法定假日：元旦、春节、清明、劳动节、端午节、国庆节。法定假休假天数及薪酬等按照国家相关规定执行。</w:t>
      </w:r>
    </w:p>
    <w:p>
      <w:pPr>
        <w:pStyle w:val="Normal"/>
        <w:ind w:firstLine="435"/>
        <w:rPr>
          <w:rFonts w:ascii="DFKai-SB" w:hAnsi="DFKai-SB" w:eastAsia="DFKai-SB" w:cs="DFKai-SB"/>
          <w:szCs w:val="21"/>
        </w:rPr>
      </w:pPr>
      <w:r>
        <w:rPr>
          <w:rFonts w:ascii="SimHei" w:hAnsi="SimHei" w:cs="DFKai-SB" w:eastAsia="黑体"/>
          <w:szCs w:val="21"/>
        </w:rPr>
        <w:t>（</w:t>
      </w:r>
      <w:r>
        <w:rPr>
          <w:rFonts w:eastAsia="黑体" w:cs="DFKai-SB" w:ascii="SimHei" w:hAnsi="SimHei"/>
          <w:szCs w:val="21"/>
        </w:rPr>
        <w:t>2</w:t>
      </w:r>
      <w:r>
        <w:rPr>
          <w:rFonts w:ascii="SimHei" w:hAnsi="SimHei" w:cs="DFKai-SB" w:eastAsia="黑体"/>
          <w:szCs w:val="21"/>
        </w:rPr>
        <w:t>）病假：员工患病或非因公负伤，需要停止工作进行医疗时，可以给予一定天数的病假。</w:t>
      </w:r>
    </w:p>
    <w:p>
      <w:pPr>
        <w:pStyle w:val="Normal"/>
        <w:ind w:firstLine="435"/>
        <w:rPr>
          <w:rFonts w:ascii="DFKai-SB" w:hAnsi="DFKai-SB" w:eastAsia="DFKai-SB" w:cs="DFKai-SB"/>
          <w:szCs w:val="21"/>
        </w:rPr>
      </w:pPr>
      <w:r>
        <w:rPr>
          <w:rFonts w:ascii="SimHei" w:hAnsi="SimHei" w:cs="DFKai-SB" w:eastAsia="黑体"/>
          <w:szCs w:val="21"/>
        </w:rPr>
        <w:t>（</w:t>
      </w:r>
      <w:r>
        <w:rPr>
          <w:rFonts w:eastAsia="黑体" w:cs="DFKai-SB" w:ascii="SimHei" w:hAnsi="SimHei"/>
          <w:szCs w:val="21"/>
        </w:rPr>
        <w:t>3</w:t>
      </w:r>
      <w:r>
        <w:rPr>
          <w:rFonts w:ascii="SimHei" w:hAnsi="SimHei" w:cs="DFKai-SB" w:eastAsia="黑体"/>
          <w:szCs w:val="21"/>
        </w:rPr>
        <w:t>）婚假：员工可按国家相关规定享受一定天数的婚假（及晚婚假）。但婚假须在婚前或婚后</w:t>
      </w:r>
      <w:r>
        <w:rPr>
          <w:rFonts w:eastAsia="黑体" w:cs="DFKai-SB" w:ascii="SimHei" w:hAnsi="SimHei"/>
          <w:szCs w:val="21"/>
        </w:rPr>
        <w:t>1</w:t>
      </w:r>
      <w:r>
        <w:rPr>
          <w:rFonts w:ascii="SimHei" w:hAnsi="SimHei" w:cs="DFKai-SB" w:eastAsia="黑体"/>
          <w:szCs w:val="21"/>
        </w:rPr>
        <w:t>个月内一次性休完，如有特殊情况需作调整的须经人力资源部经理批准。</w:t>
      </w:r>
    </w:p>
    <w:p>
      <w:pPr>
        <w:pStyle w:val="Normal"/>
        <w:ind w:firstLine="435"/>
        <w:rPr>
          <w:rFonts w:ascii="DFKai-SB" w:hAnsi="DFKai-SB" w:eastAsia="DFKai-SB" w:cs="DFKai-SB"/>
          <w:szCs w:val="21"/>
        </w:rPr>
      </w:pPr>
      <w:r>
        <w:rPr>
          <w:rFonts w:ascii="SimHei" w:hAnsi="SimHei" w:cs="DFKai-SB" w:eastAsia="黑体"/>
          <w:szCs w:val="21"/>
        </w:rPr>
        <w:t>（</w:t>
      </w:r>
      <w:r>
        <w:rPr>
          <w:rFonts w:eastAsia="黑体" w:cs="DFKai-SB" w:ascii="SimHei" w:hAnsi="SimHei"/>
          <w:szCs w:val="21"/>
        </w:rPr>
        <w:t>4</w:t>
      </w:r>
      <w:r>
        <w:rPr>
          <w:rFonts w:ascii="SimHei" w:hAnsi="SimHei" w:cs="DFKai-SB" w:eastAsia="黑体"/>
          <w:szCs w:val="21"/>
        </w:rPr>
        <w:t>）产假：已婚女员工生育可以享受产假，具体休假办法参照国家相关规定执行。</w:t>
      </w:r>
    </w:p>
    <w:p>
      <w:pPr>
        <w:pStyle w:val="Normal"/>
        <w:ind w:firstLine="435"/>
        <w:rPr>
          <w:rFonts w:ascii="DFKai-SB" w:hAnsi="DFKai-SB" w:eastAsia="DFKai-SB" w:cs="DFKai-SB"/>
          <w:szCs w:val="21"/>
        </w:rPr>
      </w:pPr>
      <w:r>
        <w:rPr>
          <w:rFonts w:ascii="SimHei" w:hAnsi="SimHei" w:cs="DFKai-SB" w:eastAsia="黑体"/>
          <w:szCs w:val="21"/>
        </w:rPr>
        <w:t>（</w:t>
      </w:r>
      <w:r>
        <w:rPr>
          <w:rFonts w:eastAsia="黑体" w:cs="DFKai-SB" w:ascii="SimHei" w:hAnsi="SimHei"/>
          <w:szCs w:val="21"/>
        </w:rPr>
        <w:t>5</w:t>
      </w:r>
      <w:r>
        <w:rPr>
          <w:rFonts w:ascii="SimHei" w:hAnsi="SimHei" w:cs="DFKai-SB" w:eastAsia="黑体"/>
          <w:szCs w:val="21"/>
        </w:rPr>
        <w:t>）丧假：员工直系亲属死亡可以给予</w:t>
      </w:r>
      <w:r>
        <w:rPr>
          <w:rFonts w:eastAsia="黑体" w:cs="DFKai-SB" w:ascii="SimHei" w:hAnsi="SimHei"/>
          <w:szCs w:val="21"/>
        </w:rPr>
        <w:t>3</w:t>
      </w:r>
      <w:r>
        <w:rPr>
          <w:rFonts w:ascii="SimHei" w:hAnsi="SimHei" w:cs="DFKai-SB" w:eastAsia="黑体"/>
          <w:szCs w:val="21"/>
        </w:rPr>
        <w:t>天丧假。</w:t>
      </w:r>
    </w:p>
    <w:p>
      <w:pPr>
        <w:pStyle w:val="Normal"/>
        <w:rPr>
          <w:rFonts w:ascii="DFKai-SB" w:hAnsi="DFKai-SB" w:eastAsia="DFKai-SB" w:cs="DFKai-SB"/>
          <w:szCs w:val="21"/>
        </w:rPr>
      </w:pPr>
      <w:r>
        <w:rPr>
          <w:rFonts w:eastAsia="黑体" w:cs="DFKai-SB" w:ascii="SimHei" w:hAnsi="SimHei"/>
          <w:szCs w:val="21"/>
        </w:rPr>
        <w:t>2</w:t>
      </w:r>
      <w:r>
        <w:rPr>
          <w:rFonts w:ascii="SimHei" w:hAnsi="SimHei" w:cs="DFKai-SB" w:eastAsia="黑体"/>
          <w:szCs w:val="21"/>
        </w:rPr>
        <w:t>、无薪假</w:t>
      </w:r>
    </w:p>
    <w:p>
      <w:pPr>
        <w:pStyle w:val="Normal"/>
        <w:rPr>
          <w:rFonts w:ascii="DFKai-SB" w:hAnsi="DFKai-SB" w:eastAsia="DFKai-SB" w:cs="DFKai-SB"/>
          <w:szCs w:val="21"/>
        </w:rPr>
      </w:pPr>
      <w:r>
        <w:rPr>
          <w:rFonts w:ascii="SimHei" w:hAnsi="SimHei" w:cs="DFKai-SB" w:eastAsia="黑体"/>
          <w:szCs w:val="21"/>
        </w:rPr>
        <w:t>（</w:t>
      </w:r>
      <w:r>
        <w:rPr>
          <w:rFonts w:eastAsia="黑体" w:cs="DFKai-SB" w:ascii="SimHei" w:hAnsi="SimHei"/>
          <w:szCs w:val="21"/>
        </w:rPr>
        <w:t>1</w:t>
      </w:r>
      <w:r>
        <w:rPr>
          <w:rFonts w:ascii="SimHei" w:hAnsi="SimHei" w:cs="DFKai-SB" w:eastAsia="黑体"/>
          <w:szCs w:val="21"/>
        </w:rPr>
        <w:t>）事假：事假期间不发放工资。</w:t>
      </w:r>
    </w:p>
    <w:p>
      <w:pPr>
        <w:pStyle w:val="Normal"/>
        <w:ind w:firstLine="435"/>
        <w:rPr>
          <w:rFonts w:ascii="DFKai-SB" w:hAnsi="DFKai-SB" w:eastAsia="DFKai-SB" w:cs="DFKai-SB"/>
          <w:szCs w:val="21"/>
        </w:rPr>
      </w:pPr>
      <w:r>
        <w:rPr>
          <w:rFonts w:ascii="SimHei" w:hAnsi="SimHei" w:cs="DFKai-SB" w:eastAsia="黑体"/>
          <w:szCs w:val="21"/>
        </w:rPr>
        <w:t>具体规定可参照公司最新的《休假管理规定》。</w:t>
      </w:r>
    </w:p>
    <w:p>
      <w:pPr>
        <w:pStyle w:val="Normal"/>
        <w:rPr>
          <w:rFonts w:ascii="DFKai-SB" w:hAnsi="DFKai-SB" w:eastAsia="DFKai-SB" w:cs="DFKai-SB"/>
          <w:szCs w:val="21"/>
        </w:rPr>
      </w:pPr>
      <w:r>
        <w:rPr>
          <w:rFonts w:ascii="SimHei" w:hAnsi="SimHei" w:cs="DFKai-SB" w:eastAsia="黑体"/>
          <w:szCs w:val="21"/>
        </w:rPr>
        <w:t>（</w:t>
      </w:r>
      <w:r>
        <w:rPr>
          <w:rFonts w:eastAsia="黑体" w:cs="DFKai-SB" w:ascii="SimHei" w:hAnsi="SimHei"/>
          <w:szCs w:val="21"/>
        </w:rPr>
        <w:t>2</w:t>
      </w:r>
      <w:r>
        <w:rPr>
          <w:rFonts w:ascii="SimHei" w:hAnsi="SimHei" w:cs="DFKai-SB" w:eastAsia="黑体"/>
          <w:szCs w:val="21"/>
        </w:rPr>
        <w:t>）、公司活动</w:t>
      </w:r>
    </w:p>
    <w:p>
      <w:pPr>
        <w:pStyle w:val="Normal"/>
        <w:ind w:firstLine="435"/>
        <w:rPr>
          <w:rFonts w:ascii="DFKai-SB" w:hAnsi="DFKai-SB" w:eastAsia="DFKai-SB" w:cs="DFKai-SB"/>
          <w:szCs w:val="21"/>
        </w:rPr>
      </w:pPr>
      <w:r>
        <w:rPr>
          <w:rFonts w:ascii="SimHei" w:hAnsi="SimHei" w:cs="DFKai-SB" w:eastAsia="黑体"/>
          <w:szCs w:val="21"/>
        </w:rPr>
        <w:t>公司为员工组织经常性体育运动、娱乐活动和座谈会，员工均有机会参加公司每年定期和不定期举行的生日会、体育比赛、郊游活动、阳光家庭座谈会、春茗晚会等各项活动。</w:t>
      </w:r>
    </w:p>
    <w:p>
      <w:pPr>
        <w:pStyle w:val="Normal"/>
        <w:rPr>
          <w:rFonts w:ascii="DFKai-SB" w:hAnsi="DFKai-SB" w:eastAsia="DFKai-SB" w:cs="DFKai-SB"/>
          <w:szCs w:val="21"/>
        </w:rPr>
      </w:pPr>
      <w:r>
        <w:rPr>
          <w:rFonts w:ascii="SimHei" w:hAnsi="SimHei" w:cs="DFKai-SB" w:eastAsia="黑体"/>
          <w:szCs w:val="21"/>
        </w:rPr>
        <w:t>（</w:t>
      </w:r>
      <w:r>
        <w:rPr>
          <w:rFonts w:eastAsia="黑体" w:cs="DFKai-SB" w:ascii="SimHei" w:hAnsi="SimHei"/>
          <w:szCs w:val="21"/>
        </w:rPr>
        <w:t>3</w:t>
      </w:r>
      <w:r>
        <w:rPr>
          <w:rFonts w:ascii="SimHei" w:hAnsi="SimHei" w:cs="DFKai-SB" w:eastAsia="黑体"/>
          <w:szCs w:val="21"/>
        </w:rPr>
        <w:t>）、社会保险</w:t>
      </w:r>
    </w:p>
    <w:p>
      <w:pPr>
        <w:pStyle w:val="Normal"/>
        <w:ind w:firstLine="435"/>
        <w:rPr>
          <w:rFonts w:ascii="DFKai-SB" w:hAnsi="DFKai-SB" w:eastAsia="DFKai-SB" w:cs="DFKai-SB"/>
          <w:szCs w:val="21"/>
        </w:rPr>
      </w:pPr>
      <w:r>
        <w:rPr>
          <w:rFonts w:ascii="SimHei" w:hAnsi="SimHei" w:cs="DFKai-SB" w:eastAsia="黑体"/>
          <w:szCs w:val="21"/>
        </w:rPr>
        <w:t>公司依照国家和地方有关社会保险的规定为员工办理各项社会保险。</w:t>
      </w:r>
    </w:p>
    <w:p>
      <w:pPr>
        <w:pStyle w:val="Normal"/>
        <w:rPr>
          <w:rFonts w:ascii="DFKai-SB" w:hAnsi="DFKai-SB" w:eastAsia="DFKai-SB" w:cs="DFKai-SB"/>
          <w:szCs w:val="21"/>
        </w:rPr>
      </w:pPr>
      <w:r>
        <w:rPr>
          <w:rFonts w:ascii="SimHei" w:hAnsi="SimHei" w:cs="DFKai-SB" w:eastAsia="黑体"/>
          <w:szCs w:val="21"/>
        </w:rPr>
        <w:t>（</w:t>
      </w:r>
      <w:r>
        <w:rPr>
          <w:rFonts w:eastAsia="黑体" w:cs="DFKai-SB" w:ascii="SimHei" w:hAnsi="SimHei"/>
          <w:szCs w:val="21"/>
        </w:rPr>
        <w:t>4</w:t>
      </w:r>
      <w:r>
        <w:rPr>
          <w:rFonts w:ascii="SimHei" w:hAnsi="SimHei" w:cs="DFKai-SB" w:eastAsia="黑体"/>
          <w:szCs w:val="21"/>
        </w:rPr>
        <w:t>）、医疗福利</w:t>
      </w:r>
    </w:p>
    <w:p>
      <w:pPr>
        <w:pStyle w:val="Normal"/>
        <w:rPr>
          <w:rFonts w:ascii="DFKai-SB" w:hAnsi="DFKai-SB" w:eastAsia="DFKai-SB" w:cs="DFKai-SB"/>
          <w:szCs w:val="21"/>
        </w:rPr>
      </w:pPr>
      <w:r>
        <w:rPr>
          <w:rFonts w:eastAsia="黑体" w:cs="DFKai-SB" w:ascii="SimHei" w:hAnsi="SimHei"/>
          <w:szCs w:val="21"/>
        </w:rPr>
        <w:t xml:space="preserve">   </w:t>
      </w:r>
      <w:r>
        <w:rPr>
          <w:rFonts w:eastAsia="黑体" w:cs="DFKai-SB" w:ascii="SimHei" w:hAnsi="SimHei"/>
          <w:szCs w:val="21"/>
        </w:rPr>
        <w:t>1</w:t>
      </w:r>
      <w:r>
        <w:rPr>
          <w:rFonts w:ascii="SimHei" w:hAnsi="SimHei" w:cs="DFKai-SB" w:eastAsia="黑体"/>
          <w:szCs w:val="21"/>
        </w:rPr>
        <w:t>、员工因工负伤，患病或非因工负伤和在职期间因工、非因工死亡的待遇按国家和地方的有关规定执行。</w:t>
      </w:r>
    </w:p>
    <w:p>
      <w:pPr>
        <w:pStyle w:val="Normal"/>
        <w:rPr>
          <w:rFonts w:ascii="DFKai-SB" w:hAnsi="DFKai-SB" w:eastAsia="DFKai-SB" w:cs="DFKai-SB"/>
          <w:szCs w:val="21"/>
        </w:rPr>
      </w:pPr>
      <w:r>
        <w:rPr>
          <w:rFonts w:eastAsia="黑体" w:cs="DFKai-SB" w:ascii="SimHei" w:hAnsi="SimHei"/>
          <w:szCs w:val="21"/>
        </w:rPr>
        <w:t xml:space="preserve">   </w:t>
      </w:r>
      <w:r>
        <w:rPr>
          <w:rFonts w:eastAsia="黑体" w:cs="DFKai-SB" w:ascii="SimHei" w:hAnsi="SimHei"/>
          <w:szCs w:val="21"/>
        </w:rPr>
        <w:t>2</w:t>
      </w:r>
      <w:r>
        <w:rPr>
          <w:rFonts w:ascii="SimHei" w:hAnsi="SimHei" w:cs="DFKai-SB" w:eastAsia="黑体"/>
          <w:szCs w:val="21"/>
        </w:rPr>
        <w:t>、员工享受国家规定的医疗期待遇。</w:t>
      </w:r>
    </w:p>
    <w:p>
      <w:pPr>
        <w:pStyle w:val="Normal"/>
        <w:rPr>
          <w:rFonts w:ascii="DFKai-SB" w:hAnsi="DFKai-SB" w:eastAsia="DFKai-SB" w:cs="DFKai-SB"/>
          <w:szCs w:val="21"/>
        </w:rPr>
      </w:pPr>
      <w:r>
        <w:rPr>
          <w:rFonts w:eastAsia="黑体" w:cs="DFKai-SB" w:ascii="SimHei" w:hAnsi="SimHei"/>
          <w:szCs w:val="21"/>
        </w:rPr>
        <w:t xml:space="preserve">   </w:t>
      </w:r>
      <w:r>
        <w:rPr>
          <w:rFonts w:eastAsia="黑体" w:cs="DFKai-SB" w:ascii="SimHei" w:hAnsi="SimHei"/>
          <w:szCs w:val="21"/>
        </w:rPr>
        <w:t>3</w:t>
      </w:r>
      <w:r>
        <w:rPr>
          <w:rFonts w:ascii="SimHei" w:hAnsi="SimHei" w:cs="DFKai-SB" w:eastAsia="黑体"/>
          <w:szCs w:val="21"/>
        </w:rPr>
        <w:t>、女职工在孕期、产期、哺乳期的待遇，按国家和地方有关规定执行。</w:t>
      </w:r>
    </w:p>
    <w:p>
      <w:pPr>
        <w:pStyle w:val="Normal"/>
        <w:rPr>
          <w:rFonts w:ascii="DFKai-SB" w:hAnsi="DFKai-SB" w:eastAsia="DFKai-SB" w:cs="DFKai-SB"/>
          <w:szCs w:val="21"/>
        </w:rPr>
      </w:pPr>
      <w:r>
        <w:rPr>
          <w:rFonts w:eastAsia="黑体" w:cs="DFKai-SB" w:ascii="SimHei" w:hAnsi="SimHei"/>
          <w:szCs w:val="21"/>
        </w:rPr>
        <w:t xml:space="preserve">   </w:t>
      </w:r>
      <w:r>
        <w:rPr>
          <w:rFonts w:eastAsia="黑体" w:cs="DFKai-SB" w:ascii="SimHei" w:hAnsi="SimHei"/>
          <w:szCs w:val="21"/>
        </w:rPr>
        <w:t>4</w:t>
      </w:r>
      <w:r>
        <w:rPr>
          <w:rFonts w:ascii="SimHei" w:hAnsi="SimHei" w:cs="DFKai-SB" w:eastAsia="黑体"/>
          <w:szCs w:val="21"/>
        </w:rPr>
        <w:t>、员工应享受的其他保险福利待遇按国家和地方有关规定执行。</w:t>
      </w:r>
    </w:p>
    <w:p>
      <w:pPr>
        <w:pStyle w:val="Normal"/>
        <w:rPr>
          <w:rFonts w:ascii="DFKai-SB" w:hAnsi="DFKai-SB" w:eastAsia="DFKai-SB" w:cs="DFKai-SB"/>
          <w:szCs w:val="21"/>
        </w:rPr>
      </w:pPr>
      <w:r>
        <w:rPr>
          <w:rFonts w:ascii="SimHei" w:hAnsi="SimHei" w:cs="DFKai-SB" w:eastAsia="黑体"/>
          <w:szCs w:val="21"/>
        </w:rPr>
        <w:t>（</w:t>
      </w:r>
      <w:r>
        <w:rPr>
          <w:rFonts w:eastAsia="黑体" w:cs="DFKai-SB" w:ascii="SimHei" w:hAnsi="SimHei"/>
          <w:szCs w:val="21"/>
        </w:rPr>
        <w:t>5</w:t>
      </w:r>
      <w:r>
        <w:rPr>
          <w:rFonts w:ascii="SimHei" w:hAnsi="SimHei" w:cs="DFKai-SB" w:eastAsia="黑体"/>
          <w:szCs w:val="21"/>
        </w:rPr>
        <w:t>）、薪酬</w:t>
      </w:r>
    </w:p>
    <w:p>
      <w:pPr>
        <w:pStyle w:val="Normal"/>
        <w:rPr>
          <w:rFonts w:ascii="DFKai-SB" w:hAnsi="DFKai-SB" w:eastAsia="DFKai-SB" w:cs="DFKai-SB"/>
          <w:szCs w:val="21"/>
        </w:rPr>
      </w:pPr>
      <w:r>
        <w:rPr>
          <w:rFonts w:eastAsia="黑体" w:cs="DFKai-SB" w:ascii="SimHei" w:hAnsi="SimHei"/>
          <w:szCs w:val="21"/>
        </w:rPr>
        <w:t xml:space="preserve">   </w:t>
      </w:r>
      <w:r>
        <w:rPr>
          <w:rFonts w:eastAsia="黑体" w:cs="DFKai-SB" w:ascii="SimHei" w:hAnsi="SimHei"/>
          <w:szCs w:val="21"/>
        </w:rPr>
        <w:t>1</w:t>
      </w:r>
      <w:r>
        <w:rPr>
          <w:rFonts w:ascii="SimHei" w:hAnsi="SimHei" w:cs="DFKai-SB" w:eastAsia="黑体"/>
          <w:szCs w:val="21"/>
        </w:rPr>
        <w:t>、薪酬构成：</w:t>
      </w:r>
    </w:p>
    <w:p>
      <w:pPr>
        <w:pStyle w:val="Normal"/>
        <w:rPr>
          <w:rFonts w:ascii="DFKai-SB" w:hAnsi="DFKai-SB" w:eastAsia="DFKai-SB" w:cs="DFKai-SB"/>
          <w:szCs w:val="21"/>
        </w:rPr>
      </w:pPr>
      <w:r>
        <w:rPr>
          <w:rFonts w:eastAsia="黑体" w:cs="DFKai-SB" w:ascii="SimHei" w:hAnsi="SimHei"/>
          <w:szCs w:val="21"/>
        </w:rPr>
        <w:t xml:space="preserve">      </w:t>
      </w:r>
      <w:r>
        <w:rPr>
          <w:rFonts w:ascii="SimHei" w:hAnsi="SimHei" w:cs="DFKai-SB" w:eastAsia="黑体"/>
          <w:szCs w:val="21"/>
        </w:rPr>
        <w:t>（</w:t>
      </w:r>
      <w:r>
        <w:rPr>
          <w:rFonts w:eastAsia="黑体" w:cs="DFKai-SB" w:ascii="SimHei" w:hAnsi="SimHei"/>
          <w:szCs w:val="21"/>
        </w:rPr>
        <w:t>1</w:t>
      </w:r>
      <w:r>
        <w:rPr>
          <w:rFonts w:ascii="SimHei" w:hAnsi="SimHei" w:cs="DFKai-SB" w:eastAsia="黑体"/>
          <w:szCs w:val="21"/>
        </w:rPr>
        <w:t>）基本工资：岗位的基础工资。</w:t>
      </w:r>
    </w:p>
    <w:p>
      <w:pPr>
        <w:pStyle w:val="Normal"/>
        <w:rPr>
          <w:rFonts w:ascii="DFKai-SB" w:hAnsi="DFKai-SB" w:eastAsia="DFKai-SB" w:cs="DFKai-SB"/>
          <w:szCs w:val="21"/>
        </w:rPr>
      </w:pPr>
      <w:r>
        <w:rPr>
          <w:rFonts w:eastAsia="黑体" w:cs="DFKai-SB" w:ascii="SimHei" w:hAnsi="SimHei"/>
          <w:szCs w:val="21"/>
        </w:rPr>
        <w:t xml:space="preserve">      </w:t>
      </w:r>
      <w:r>
        <w:rPr>
          <w:rFonts w:ascii="SimHei" w:hAnsi="SimHei" w:cs="DFKai-SB" w:eastAsia="黑体"/>
          <w:szCs w:val="21"/>
        </w:rPr>
        <w:t>（</w:t>
      </w:r>
      <w:r>
        <w:rPr>
          <w:rFonts w:eastAsia="黑体" w:cs="DFKai-SB" w:ascii="SimHei" w:hAnsi="SimHei"/>
          <w:szCs w:val="21"/>
        </w:rPr>
        <w:t>2</w:t>
      </w:r>
      <w:r>
        <w:rPr>
          <w:rFonts w:ascii="SimHei" w:hAnsi="SimHei" w:cs="DFKai-SB" w:eastAsia="黑体"/>
          <w:szCs w:val="21"/>
        </w:rPr>
        <w:t>）岗位工资：岗位工资以按劳分配为原则，以劳动技能、劳动责任、劳动强度和劳动条件等劳动基本要素进行规定。</w:t>
      </w:r>
    </w:p>
    <w:p>
      <w:pPr>
        <w:pStyle w:val="Normal"/>
        <w:rPr>
          <w:rFonts w:ascii="DFKai-SB" w:hAnsi="DFKai-SB" w:eastAsia="DFKai-SB" w:cs="DFKai-SB"/>
          <w:szCs w:val="21"/>
        </w:rPr>
      </w:pPr>
      <w:r>
        <w:rPr>
          <w:rFonts w:eastAsia="黑体" w:cs="DFKai-SB" w:ascii="SimHei" w:hAnsi="SimHei"/>
          <w:szCs w:val="21"/>
        </w:rPr>
        <w:t xml:space="preserve">      </w:t>
      </w:r>
      <w:r>
        <w:rPr>
          <w:rFonts w:ascii="SimHei" w:hAnsi="SimHei" w:cs="DFKai-SB" w:eastAsia="黑体"/>
          <w:szCs w:val="21"/>
        </w:rPr>
        <w:t>（</w:t>
      </w:r>
      <w:r>
        <w:rPr>
          <w:rFonts w:eastAsia="黑体" w:cs="DFKai-SB" w:ascii="SimHei" w:hAnsi="SimHei"/>
          <w:szCs w:val="21"/>
        </w:rPr>
        <w:t>3</w:t>
      </w:r>
      <w:r>
        <w:rPr>
          <w:rFonts w:ascii="SimHei" w:hAnsi="SimHei" w:cs="DFKai-SB" w:eastAsia="黑体"/>
          <w:szCs w:val="21"/>
        </w:rPr>
        <w:t>）绩效工资：为促进门店基础服务水平与管理水平的整体提升，公司对门店相关人员实行绩效考核，并与人员月度工资挂钩。</w:t>
      </w:r>
    </w:p>
    <w:p>
      <w:pPr>
        <w:pStyle w:val="Normal"/>
        <w:rPr>
          <w:rFonts w:ascii="DFKai-SB" w:hAnsi="DFKai-SB" w:eastAsia="DFKai-SB" w:cs="DFKai-SB"/>
          <w:szCs w:val="21"/>
        </w:rPr>
      </w:pPr>
      <w:r>
        <w:rPr>
          <w:rFonts w:eastAsia="黑体" w:cs="DFKai-SB" w:ascii="SimHei" w:hAnsi="SimHei"/>
          <w:szCs w:val="21"/>
        </w:rPr>
        <w:t xml:space="preserve">      </w:t>
      </w:r>
      <w:r>
        <w:rPr>
          <w:rFonts w:ascii="SimHei" w:hAnsi="SimHei" w:cs="DFKai-SB" w:eastAsia="黑体"/>
          <w:szCs w:val="21"/>
        </w:rPr>
        <w:t>（</w:t>
      </w:r>
      <w:r>
        <w:rPr>
          <w:rFonts w:eastAsia="黑体" w:cs="DFKai-SB" w:ascii="SimHei" w:hAnsi="SimHei"/>
          <w:szCs w:val="21"/>
        </w:rPr>
        <w:t>4</w:t>
      </w:r>
      <w:r>
        <w:rPr>
          <w:rFonts w:ascii="SimHei" w:hAnsi="SimHei" w:cs="DFKai-SB" w:eastAsia="黑体"/>
          <w:szCs w:val="21"/>
        </w:rPr>
        <w:t>）其他补贴：夜班补贴等。</w:t>
      </w:r>
    </w:p>
    <w:p>
      <w:pPr>
        <w:pStyle w:val="Normal"/>
        <w:rPr>
          <w:rFonts w:ascii="DFKai-SB" w:hAnsi="DFKai-SB" w:eastAsia="DFKai-SB" w:cs="DFKai-SB"/>
          <w:szCs w:val="21"/>
        </w:rPr>
      </w:pPr>
      <w:r>
        <w:rPr>
          <w:rFonts w:eastAsia="黑体" w:cs="DFKai-SB" w:ascii="SimHei" w:hAnsi="SimHei"/>
          <w:szCs w:val="21"/>
        </w:rPr>
        <w:t xml:space="preserve">      </w:t>
      </w:r>
      <w:r>
        <w:rPr>
          <w:rFonts w:ascii="SimHei" w:hAnsi="SimHei" w:cs="DFKai-SB" w:eastAsia="黑体"/>
          <w:szCs w:val="21"/>
        </w:rPr>
        <w:t>（</w:t>
      </w:r>
      <w:r>
        <w:rPr>
          <w:rFonts w:eastAsia="黑体" w:cs="DFKai-SB" w:ascii="SimHei" w:hAnsi="SimHei"/>
          <w:szCs w:val="21"/>
        </w:rPr>
        <w:t>5</w:t>
      </w:r>
      <w:r>
        <w:rPr>
          <w:rFonts w:ascii="SimHei" w:hAnsi="SimHei" w:cs="DFKai-SB" w:eastAsia="黑体"/>
          <w:szCs w:val="21"/>
        </w:rPr>
        <w:t>）公司按规定从员工当月工资收入中扣除个人所得税，并代员工向政府税务部门缴纳。</w:t>
      </w:r>
    </w:p>
    <w:p>
      <w:pPr>
        <w:pStyle w:val="Normal"/>
        <w:rPr>
          <w:rFonts w:ascii="DFKai-SB" w:hAnsi="DFKai-SB" w:eastAsia="DFKai-SB" w:cs="DFKai-SB"/>
          <w:szCs w:val="21"/>
        </w:rPr>
      </w:pPr>
      <w:r>
        <w:rPr>
          <w:rFonts w:eastAsia="黑体" w:cs="DFKai-SB" w:ascii="SimHei" w:hAnsi="SimHei"/>
          <w:szCs w:val="21"/>
        </w:rPr>
        <w:t xml:space="preserve">      </w:t>
      </w:r>
      <w:r>
        <w:rPr>
          <w:rFonts w:ascii="SimHei" w:hAnsi="SimHei" w:cs="DFKai-SB" w:eastAsia="黑体"/>
          <w:szCs w:val="21"/>
        </w:rPr>
        <w:t>（</w:t>
      </w:r>
      <w:r>
        <w:rPr>
          <w:rFonts w:eastAsia="黑体" w:cs="DFKai-SB" w:ascii="SimHei" w:hAnsi="SimHei"/>
          <w:szCs w:val="21"/>
        </w:rPr>
        <w:t>6</w:t>
      </w:r>
      <w:r>
        <w:rPr>
          <w:rFonts w:ascii="SimHei" w:hAnsi="SimHei" w:cs="DFKai-SB" w:eastAsia="黑体"/>
          <w:szCs w:val="21"/>
        </w:rPr>
        <w:t>）公司按规定从员工当月工资收入中扣除社会保险中个人应缴纳的部分，并代向劳动和社会保障部门缴纳。</w:t>
      </w:r>
    </w:p>
    <w:p>
      <w:pPr>
        <w:pStyle w:val="Normal"/>
        <w:rPr>
          <w:rFonts w:ascii="DFKai-SB" w:hAnsi="DFKai-SB" w:eastAsia="DFKai-SB" w:cs="DFKai-SB"/>
          <w:szCs w:val="21"/>
        </w:rPr>
      </w:pPr>
      <w:r>
        <w:rPr>
          <w:rFonts w:eastAsia="黑体" w:cs="DFKai-SB" w:ascii="SimHei" w:hAnsi="SimHei"/>
          <w:szCs w:val="21"/>
        </w:rPr>
        <w:t xml:space="preserve">  </w:t>
      </w:r>
      <w:r>
        <w:rPr>
          <w:rFonts w:eastAsia="黑体" w:cs="DFKai-SB" w:ascii="SimHei" w:hAnsi="SimHei"/>
          <w:szCs w:val="21"/>
        </w:rPr>
        <w:t>2</w:t>
      </w:r>
      <w:r>
        <w:rPr>
          <w:rFonts w:ascii="SimHei" w:hAnsi="SimHei" w:cs="DFKai-SB" w:eastAsia="黑体"/>
          <w:szCs w:val="21"/>
        </w:rPr>
        <w:t>、薪酬发放：</w:t>
      </w:r>
    </w:p>
    <w:p>
      <w:pPr>
        <w:pStyle w:val="Normal"/>
        <w:rPr>
          <w:rFonts w:ascii="DFKai-SB" w:hAnsi="DFKai-SB" w:eastAsia="DFKai-SB" w:cs="DFKai-SB"/>
          <w:szCs w:val="21"/>
        </w:rPr>
      </w:pPr>
      <w:r>
        <w:rPr>
          <w:rFonts w:eastAsia="黑体" w:cs="DFKai-SB" w:ascii="SimHei" w:hAnsi="SimHei"/>
          <w:szCs w:val="21"/>
        </w:rPr>
        <w:t xml:space="preserve">      </w:t>
      </w:r>
      <w:r>
        <w:rPr>
          <w:rFonts w:ascii="SimHei" w:hAnsi="SimHei" w:cs="DFKai-SB" w:eastAsia="黑体"/>
          <w:szCs w:val="21"/>
        </w:rPr>
        <w:t>（</w:t>
      </w:r>
      <w:r>
        <w:rPr>
          <w:rFonts w:eastAsia="黑体" w:cs="DFKai-SB" w:ascii="SimHei" w:hAnsi="SimHei"/>
          <w:szCs w:val="21"/>
        </w:rPr>
        <w:t>1</w:t>
      </w:r>
      <w:r>
        <w:rPr>
          <w:rFonts w:ascii="SimHei" w:hAnsi="SimHei" w:cs="DFKai-SB" w:eastAsia="黑体"/>
          <w:szCs w:val="21"/>
        </w:rPr>
        <w:t>）公司在每月</w:t>
      </w:r>
      <w:r>
        <w:rPr>
          <w:rFonts w:eastAsia="黑体" w:cs="DFKai-SB" w:ascii="SimHei" w:hAnsi="SimHei"/>
          <w:szCs w:val="21"/>
        </w:rPr>
        <w:t>15</w:t>
      </w:r>
      <w:r>
        <w:rPr>
          <w:rFonts w:ascii="SimHei" w:hAnsi="SimHei" w:cs="DFKai-SB" w:eastAsia="黑体"/>
          <w:szCs w:val="21"/>
        </w:rPr>
        <w:t>日发放上月（自然月）的工资并打入个人银行账户。</w:t>
      </w:r>
    </w:p>
    <w:p>
      <w:pPr>
        <w:pStyle w:val="Normal"/>
        <w:rPr>
          <w:rFonts w:ascii="DFKai-SB" w:hAnsi="DFKai-SB" w:eastAsia="DFKai-SB" w:cs="DFKai-SB"/>
          <w:szCs w:val="21"/>
        </w:rPr>
      </w:pPr>
      <w:r>
        <w:rPr>
          <w:rFonts w:eastAsia="黑体" w:cs="DFKai-SB" w:ascii="SimHei" w:hAnsi="SimHei"/>
          <w:szCs w:val="21"/>
        </w:rPr>
        <w:t xml:space="preserve">      </w:t>
      </w:r>
      <w:r>
        <w:rPr>
          <w:rFonts w:ascii="SimHei" w:hAnsi="SimHei" w:cs="DFKai-SB" w:eastAsia="黑体"/>
          <w:szCs w:val="21"/>
        </w:rPr>
        <w:t>（</w:t>
      </w:r>
      <w:r>
        <w:rPr>
          <w:rFonts w:eastAsia="黑体" w:cs="DFKai-SB" w:ascii="SimHei" w:hAnsi="SimHei"/>
          <w:szCs w:val="21"/>
        </w:rPr>
        <w:t>2</w:t>
      </w:r>
      <w:r>
        <w:rPr>
          <w:rFonts w:ascii="SimHei" w:hAnsi="SimHei" w:cs="DFKai-SB" w:eastAsia="黑体"/>
          <w:szCs w:val="21"/>
        </w:rPr>
        <w:t>）离职员工工资于离岗的次月工资发放日打入个人银行账户。</w:t>
      </w:r>
    </w:p>
    <w:p>
      <w:pPr>
        <w:pStyle w:val="Normal"/>
        <w:rPr>
          <w:rFonts w:ascii="DFKai-SB" w:hAnsi="DFKai-SB" w:eastAsia="DFKai-SB" w:cs="DFKai-SB"/>
          <w:szCs w:val="21"/>
        </w:rPr>
      </w:pPr>
      <w:r>
        <w:rPr>
          <w:rFonts w:eastAsia="黑体" w:cs="DFKai-SB" w:ascii="SimHei" w:hAnsi="SimHei"/>
          <w:szCs w:val="21"/>
        </w:rPr>
        <w:t xml:space="preserve">      </w:t>
      </w:r>
      <w:r>
        <w:rPr>
          <w:rFonts w:ascii="SimHei" w:hAnsi="SimHei" w:cs="DFKai-SB" w:eastAsia="黑体"/>
          <w:szCs w:val="21"/>
        </w:rPr>
        <w:t>（</w:t>
      </w:r>
      <w:r>
        <w:rPr>
          <w:rFonts w:eastAsia="黑体" w:cs="DFKai-SB" w:ascii="SimHei" w:hAnsi="SimHei"/>
          <w:szCs w:val="21"/>
        </w:rPr>
        <w:t>3</w:t>
      </w:r>
      <w:r>
        <w:rPr>
          <w:rFonts w:ascii="SimHei" w:hAnsi="SimHei" w:cs="DFKai-SB" w:eastAsia="黑体"/>
          <w:szCs w:val="21"/>
        </w:rPr>
        <w:t>）工资发放日如遇法定休息日或才节假日相应顺逆。</w:t>
      </w:r>
    </w:p>
    <w:p>
      <w:pPr>
        <w:pStyle w:val="Normal"/>
        <w:rPr>
          <w:rFonts w:ascii="DFKai-SB" w:hAnsi="DFKai-SB" w:eastAsia="DFKai-SB" w:cs="DFKai-SB"/>
          <w:szCs w:val="21"/>
        </w:rPr>
      </w:pPr>
      <w:r>
        <w:rPr>
          <w:rFonts w:eastAsia="黑体" w:cs="DFKai-SB" w:ascii="SimHei" w:hAnsi="SimHei"/>
          <w:szCs w:val="21"/>
        </w:rPr>
        <w:t>3</w:t>
      </w:r>
      <w:r>
        <w:rPr>
          <w:rFonts w:ascii="SimHei" w:hAnsi="SimHei" w:cs="DFKai-SB" w:eastAsia="黑体"/>
          <w:szCs w:val="21"/>
        </w:rPr>
        <w:t>、奖励和惩罚</w:t>
      </w:r>
    </w:p>
    <w:p>
      <w:pPr>
        <w:pStyle w:val="Normal"/>
        <w:rPr>
          <w:rFonts w:ascii="DFKai-SB" w:hAnsi="DFKai-SB" w:eastAsia="DFKai-SB" w:cs="DFKai-SB"/>
          <w:szCs w:val="21"/>
        </w:rPr>
      </w:pPr>
      <w:r>
        <w:rPr>
          <w:rFonts w:ascii="SimHei" w:hAnsi="SimHei" w:cs="DFKai-SB" w:eastAsia="黑体"/>
          <w:szCs w:val="21"/>
        </w:rPr>
        <w:t>（</w:t>
      </w:r>
      <w:r>
        <w:rPr>
          <w:rFonts w:eastAsia="黑体" w:cs="DFKai-SB" w:ascii="SimHei" w:hAnsi="SimHei"/>
          <w:szCs w:val="21"/>
        </w:rPr>
        <w:t>1</w:t>
      </w:r>
      <w:r>
        <w:rPr>
          <w:rFonts w:ascii="SimHei" w:hAnsi="SimHei" w:cs="DFKai-SB" w:eastAsia="黑体"/>
          <w:szCs w:val="21"/>
        </w:rPr>
        <w:t>）奖励</w:t>
      </w:r>
    </w:p>
    <w:p>
      <w:pPr>
        <w:pStyle w:val="Normal"/>
        <w:rPr>
          <w:rFonts w:ascii="DFKai-SB" w:hAnsi="DFKai-SB" w:eastAsia="DFKai-SB" w:cs="DFKai-SB"/>
          <w:szCs w:val="21"/>
        </w:rPr>
      </w:pPr>
      <w:r>
        <w:rPr>
          <w:rFonts w:eastAsia="黑体" w:cs="DFKai-SB" w:ascii="SimHei" w:hAnsi="SimHei"/>
          <w:szCs w:val="21"/>
        </w:rPr>
        <w:t xml:space="preserve">   </w:t>
      </w:r>
      <w:r>
        <w:rPr>
          <w:rFonts w:ascii="SimHei" w:hAnsi="SimHei" w:cs="DFKai-SB" w:eastAsia="黑体"/>
          <w:szCs w:val="21"/>
        </w:rPr>
        <w:t>有如下列情形，公司对员工给予奖励：</w:t>
      </w:r>
    </w:p>
    <w:p>
      <w:pPr>
        <w:pStyle w:val="Normal"/>
        <w:numPr>
          <w:ilvl w:val="2"/>
          <w:numId w:val="7"/>
        </w:numPr>
        <w:rPr>
          <w:rFonts w:ascii="DFKai-SB" w:hAnsi="DFKai-SB" w:eastAsia="DFKai-SB" w:cs="DFKai-SB"/>
          <w:szCs w:val="21"/>
        </w:rPr>
      </w:pPr>
      <w:r>
        <w:rPr>
          <w:rFonts w:ascii="SimHei" w:hAnsi="SimHei" w:cs="DFKai-SB" w:eastAsia="黑体"/>
          <w:szCs w:val="21"/>
        </w:rPr>
        <w:t>保持高水准的服务态度，受到顾客表扬。</w:t>
      </w:r>
    </w:p>
    <w:p>
      <w:pPr>
        <w:pStyle w:val="Normal"/>
        <w:numPr>
          <w:ilvl w:val="2"/>
          <w:numId w:val="7"/>
        </w:numPr>
        <w:rPr>
          <w:rFonts w:ascii="DFKai-SB" w:hAnsi="DFKai-SB" w:eastAsia="DFKai-SB" w:cs="DFKai-SB"/>
          <w:szCs w:val="21"/>
        </w:rPr>
      </w:pPr>
      <w:r>
        <w:rPr>
          <w:rFonts w:ascii="SimHei" w:hAnsi="SimHei" w:cs="DFKai-SB" w:eastAsia="黑体"/>
          <w:szCs w:val="21"/>
        </w:rPr>
        <w:t>能根据工作情况，提出合理化建议，令工作和成效有所改善。</w:t>
      </w:r>
    </w:p>
    <w:p>
      <w:pPr>
        <w:pStyle w:val="Normal"/>
        <w:numPr>
          <w:ilvl w:val="2"/>
          <w:numId w:val="7"/>
        </w:numPr>
        <w:rPr>
          <w:rFonts w:ascii="DFKai-SB" w:hAnsi="DFKai-SB" w:eastAsia="DFKai-SB" w:cs="DFKai-SB"/>
          <w:szCs w:val="21"/>
        </w:rPr>
      </w:pPr>
      <w:r>
        <w:rPr>
          <w:rFonts w:ascii="SimHei" w:hAnsi="SimHei" w:cs="DFKai-SB" w:eastAsia="黑体"/>
          <w:szCs w:val="21"/>
        </w:rPr>
        <w:t>敬业乐业，在平凡的工作岗位踏实奉献。</w:t>
      </w:r>
    </w:p>
    <w:p>
      <w:pPr>
        <w:pStyle w:val="Normal"/>
        <w:numPr>
          <w:ilvl w:val="2"/>
          <w:numId w:val="7"/>
        </w:numPr>
        <w:rPr>
          <w:rFonts w:ascii="DFKai-SB" w:hAnsi="DFKai-SB" w:eastAsia="DFKai-SB" w:cs="DFKai-SB"/>
          <w:szCs w:val="21"/>
        </w:rPr>
      </w:pPr>
      <w:r>
        <w:rPr>
          <w:rFonts w:ascii="SimHei" w:hAnsi="SimHei" w:cs="DFKai-SB" w:eastAsia="黑体"/>
          <w:szCs w:val="21"/>
        </w:rPr>
        <w:t>工作认真负责，避免重大事故或挽回较大经济损失。</w:t>
      </w:r>
    </w:p>
    <w:p>
      <w:pPr>
        <w:pStyle w:val="Normal"/>
        <w:numPr>
          <w:ilvl w:val="2"/>
          <w:numId w:val="7"/>
        </w:numPr>
        <w:rPr>
          <w:rFonts w:ascii="DFKai-SB" w:hAnsi="DFKai-SB" w:eastAsia="DFKai-SB" w:cs="DFKai-SB"/>
          <w:szCs w:val="21"/>
        </w:rPr>
      </w:pPr>
      <w:r>
        <w:rPr>
          <w:rFonts w:ascii="SimHei" w:hAnsi="SimHei" w:cs="DFKai-SB" w:eastAsia="黑体"/>
          <w:szCs w:val="21"/>
        </w:rPr>
        <w:t>厉行节约，努力减低公司经营成本。</w:t>
      </w:r>
    </w:p>
    <w:p>
      <w:pPr>
        <w:pStyle w:val="Normal"/>
        <w:numPr>
          <w:ilvl w:val="2"/>
          <w:numId w:val="7"/>
        </w:numPr>
        <w:rPr>
          <w:rFonts w:ascii="DFKai-SB" w:hAnsi="DFKai-SB" w:eastAsia="DFKai-SB" w:cs="DFKai-SB"/>
          <w:szCs w:val="21"/>
        </w:rPr>
      </w:pPr>
      <w:r>
        <w:rPr>
          <w:rFonts w:ascii="SimHei" w:hAnsi="SimHei" w:cs="DFKai-SB" w:eastAsia="黑体"/>
          <w:szCs w:val="21"/>
        </w:rPr>
        <w:t>检举揭发内部员工损害公司的行为。</w:t>
      </w:r>
    </w:p>
    <w:p>
      <w:pPr>
        <w:pStyle w:val="Normal"/>
        <w:numPr>
          <w:ilvl w:val="2"/>
          <w:numId w:val="7"/>
        </w:numPr>
        <w:rPr>
          <w:rFonts w:ascii="DFKai-SB" w:hAnsi="DFKai-SB" w:eastAsia="DFKai-SB" w:cs="DFKai-SB"/>
          <w:szCs w:val="21"/>
        </w:rPr>
      </w:pPr>
      <w:r>
        <w:rPr>
          <w:rFonts w:ascii="SimHei" w:hAnsi="SimHei" w:cs="DFKai-SB" w:eastAsia="黑体"/>
          <w:szCs w:val="21"/>
        </w:rPr>
        <w:t>个人业务能力不断加强，业绩完成情况不断进步。</w:t>
      </w:r>
    </w:p>
    <w:p>
      <w:pPr>
        <w:pStyle w:val="Normal"/>
        <w:numPr>
          <w:ilvl w:val="2"/>
          <w:numId w:val="7"/>
        </w:numPr>
        <w:rPr>
          <w:rFonts w:ascii="DFKai-SB" w:hAnsi="DFKai-SB" w:eastAsia="DFKai-SB" w:cs="DFKai-SB"/>
          <w:szCs w:val="21"/>
        </w:rPr>
      </w:pPr>
      <w:r>
        <w:rPr>
          <w:rFonts w:ascii="SimHei" w:hAnsi="SimHei" w:cs="DFKai-SB" w:eastAsia="黑体"/>
          <w:szCs w:val="21"/>
        </w:rPr>
        <w:t>参加竞赛或评比活动得奖，为公司、分店争得荣誉者。</w:t>
      </w:r>
    </w:p>
    <w:p>
      <w:pPr>
        <w:pStyle w:val="Normal"/>
        <w:numPr>
          <w:ilvl w:val="2"/>
          <w:numId w:val="7"/>
        </w:numPr>
        <w:rPr>
          <w:rFonts w:ascii="DFKai-SB" w:hAnsi="DFKai-SB" w:eastAsia="DFKai-SB" w:cs="DFKai-SB"/>
          <w:szCs w:val="21"/>
        </w:rPr>
      </w:pPr>
      <w:r>
        <w:rPr>
          <w:rFonts w:ascii="SimHei" w:hAnsi="SimHei" w:cs="DFKai-SB" w:eastAsia="黑体"/>
          <w:szCs w:val="21"/>
        </w:rPr>
        <w:t>拾金不昧、见义勇为、乐于助人等堪为他人楷模的。</w:t>
      </w:r>
    </w:p>
    <w:p>
      <w:pPr>
        <w:pStyle w:val="Normal"/>
        <w:ind w:firstLine="315"/>
        <w:rPr>
          <w:rFonts w:ascii="DFKai-SB" w:hAnsi="DFKai-SB" w:eastAsia="DFKai-SB" w:cs="DFKai-SB"/>
          <w:szCs w:val="21"/>
        </w:rPr>
      </w:pPr>
      <w:r>
        <w:rPr>
          <w:rFonts w:ascii="SimHei" w:hAnsi="SimHei" w:cs="DFKai-SB" w:eastAsia="黑体"/>
          <w:szCs w:val="21"/>
        </w:rPr>
        <w:t>奖励的方式：</w:t>
      </w:r>
    </w:p>
    <w:p>
      <w:pPr>
        <w:pStyle w:val="Normal"/>
        <w:rPr>
          <w:rFonts w:ascii="DFKai-SB" w:hAnsi="DFKai-SB" w:eastAsia="DFKai-SB" w:cs="DFKai-SB"/>
          <w:szCs w:val="21"/>
        </w:rPr>
      </w:pPr>
      <w:r>
        <w:rPr>
          <w:rFonts w:eastAsia="黑体" w:cs="DFKai-SB" w:ascii="SimHei" w:hAnsi="SimHei"/>
          <w:szCs w:val="21"/>
        </w:rPr>
        <w:t xml:space="preserve">        </w:t>
      </w:r>
      <w:r>
        <w:rPr>
          <w:rFonts w:ascii="SimHei" w:hAnsi="SimHei" w:cs="DFKai-SB" w:eastAsia="黑体"/>
          <w:szCs w:val="21"/>
        </w:rPr>
        <w:t>（</w:t>
      </w:r>
      <w:r>
        <w:rPr>
          <w:rFonts w:eastAsia="黑体" w:cs="DFKai-SB" w:ascii="SimHei" w:hAnsi="SimHei"/>
          <w:szCs w:val="21"/>
        </w:rPr>
        <w:t>1</w:t>
      </w:r>
      <w:r>
        <w:rPr>
          <w:rFonts w:ascii="SimHei" w:hAnsi="SimHei" w:cs="DFKai-SB" w:eastAsia="黑体"/>
          <w:szCs w:val="21"/>
        </w:rPr>
        <w:t>）口头表扬。</w:t>
      </w:r>
    </w:p>
    <w:p>
      <w:pPr>
        <w:pStyle w:val="Normal"/>
        <w:rPr>
          <w:rFonts w:ascii="DFKai-SB" w:hAnsi="DFKai-SB" w:eastAsia="DFKai-SB" w:cs="DFKai-SB"/>
          <w:szCs w:val="21"/>
        </w:rPr>
      </w:pPr>
      <w:r>
        <w:rPr>
          <w:rFonts w:eastAsia="黑体" w:cs="DFKai-SB" w:ascii="SimHei" w:hAnsi="SimHei"/>
          <w:szCs w:val="21"/>
        </w:rPr>
        <w:t xml:space="preserve">        </w:t>
      </w:r>
      <w:r>
        <w:rPr>
          <w:rFonts w:ascii="SimHei" w:hAnsi="SimHei" w:cs="DFKai-SB" w:eastAsia="黑体"/>
          <w:szCs w:val="21"/>
        </w:rPr>
        <w:t>（</w:t>
      </w:r>
      <w:r>
        <w:rPr>
          <w:rFonts w:eastAsia="黑体" w:cs="DFKai-SB" w:ascii="SimHei" w:hAnsi="SimHei"/>
          <w:szCs w:val="21"/>
        </w:rPr>
        <w:t>2</w:t>
      </w:r>
      <w:r>
        <w:rPr>
          <w:rFonts w:ascii="SimHei" w:hAnsi="SimHei" w:cs="DFKai-SB" w:eastAsia="黑体"/>
          <w:szCs w:val="21"/>
        </w:rPr>
        <w:t>）书面通报表扬。</w:t>
      </w:r>
    </w:p>
    <w:p>
      <w:pPr>
        <w:pStyle w:val="Normal"/>
        <w:rPr>
          <w:rFonts w:ascii="DFKai-SB" w:hAnsi="DFKai-SB" w:eastAsia="DFKai-SB" w:cs="DFKai-SB"/>
          <w:szCs w:val="21"/>
        </w:rPr>
      </w:pPr>
      <w:r>
        <w:rPr>
          <w:rFonts w:eastAsia="黑体" w:cs="DFKai-SB" w:ascii="SimHei" w:hAnsi="SimHei"/>
          <w:szCs w:val="21"/>
        </w:rPr>
        <w:t xml:space="preserve">        </w:t>
      </w:r>
      <w:r>
        <w:rPr>
          <w:rFonts w:ascii="SimHei" w:hAnsi="SimHei" w:cs="DFKai-SB" w:eastAsia="黑体"/>
          <w:szCs w:val="21"/>
        </w:rPr>
        <w:t>（</w:t>
      </w:r>
      <w:r>
        <w:rPr>
          <w:rFonts w:eastAsia="黑体" w:cs="DFKai-SB" w:ascii="SimHei" w:hAnsi="SimHei"/>
          <w:szCs w:val="21"/>
        </w:rPr>
        <w:t>3</w:t>
      </w:r>
      <w:r>
        <w:rPr>
          <w:rFonts w:ascii="SimHei" w:hAnsi="SimHei" w:cs="DFKai-SB" w:eastAsia="黑体"/>
          <w:szCs w:val="21"/>
        </w:rPr>
        <w:t>）颁发奖金。</w:t>
      </w:r>
    </w:p>
    <w:p>
      <w:pPr>
        <w:pStyle w:val="Normal"/>
        <w:rPr>
          <w:rFonts w:ascii="DFKai-SB" w:hAnsi="DFKai-SB" w:eastAsia="DFKai-SB" w:cs="DFKai-SB"/>
          <w:szCs w:val="21"/>
        </w:rPr>
      </w:pPr>
      <w:r>
        <w:rPr>
          <w:rFonts w:eastAsia="黑体" w:cs="DFKai-SB" w:ascii="SimHei" w:hAnsi="SimHei"/>
          <w:szCs w:val="21"/>
        </w:rPr>
        <w:t xml:space="preserve">        </w:t>
      </w:r>
      <w:r>
        <w:rPr>
          <w:rFonts w:ascii="SimHei" w:hAnsi="SimHei" w:cs="DFKai-SB" w:eastAsia="黑体"/>
          <w:szCs w:val="21"/>
        </w:rPr>
        <w:t>（</w:t>
      </w:r>
      <w:r>
        <w:rPr>
          <w:rFonts w:eastAsia="黑体" w:cs="DFKai-SB" w:ascii="SimHei" w:hAnsi="SimHei"/>
          <w:szCs w:val="21"/>
        </w:rPr>
        <w:t>4</w:t>
      </w:r>
      <w:r>
        <w:rPr>
          <w:rFonts w:ascii="SimHei" w:hAnsi="SimHei" w:cs="DFKai-SB" w:eastAsia="黑体"/>
          <w:szCs w:val="21"/>
        </w:rPr>
        <w:t>）提前转正。</w:t>
      </w:r>
    </w:p>
    <w:p>
      <w:pPr>
        <w:pStyle w:val="Normal"/>
        <w:rPr>
          <w:rFonts w:ascii="DFKai-SB" w:hAnsi="DFKai-SB" w:eastAsia="DFKai-SB" w:cs="DFKai-SB"/>
          <w:szCs w:val="21"/>
        </w:rPr>
      </w:pPr>
      <w:r>
        <w:rPr>
          <w:rFonts w:eastAsia="黑体" w:cs="DFKai-SB" w:ascii="SimHei" w:hAnsi="SimHei"/>
          <w:szCs w:val="21"/>
        </w:rPr>
        <w:t xml:space="preserve">        </w:t>
      </w:r>
      <w:r>
        <w:rPr>
          <w:rFonts w:ascii="SimHei" w:hAnsi="SimHei" w:cs="DFKai-SB" w:eastAsia="黑体"/>
          <w:szCs w:val="21"/>
        </w:rPr>
        <w:t>（</w:t>
      </w:r>
      <w:r>
        <w:rPr>
          <w:rFonts w:eastAsia="黑体" w:cs="DFKai-SB" w:ascii="SimHei" w:hAnsi="SimHei"/>
          <w:szCs w:val="21"/>
        </w:rPr>
        <w:t>5</w:t>
      </w:r>
      <w:r>
        <w:rPr>
          <w:rFonts w:ascii="SimHei" w:hAnsi="SimHei" w:cs="DFKai-SB" w:eastAsia="黑体"/>
          <w:szCs w:val="21"/>
        </w:rPr>
        <w:t>）晋级（职位晋升、工资晋级等）。</w:t>
      </w:r>
    </w:p>
    <w:p>
      <w:pPr>
        <w:pStyle w:val="Normal"/>
        <w:rPr>
          <w:rFonts w:ascii="DFKai-SB" w:hAnsi="DFKai-SB" w:eastAsia="DFKai-SB" w:cs="DFKai-SB"/>
          <w:szCs w:val="21"/>
        </w:rPr>
      </w:pPr>
      <w:r>
        <w:rPr>
          <w:rFonts w:ascii="SimHei" w:hAnsi="SimHei" w:cs="DFKai-SB" w:eastAsia="黑体"/>
          <w:szCs w:val="21"/>
        </w:rPr>
        <w:t>（</w:t>
      </w:r>
      <w:r>
        <w:rPr>
          <w:rFonts w:eastAsia="黑体" w:cs="DFKai-SB" w:ascii="SimHei" w:hAnsi="SimHei"/>
          <w:szCs w:val="21"/>
        </w:rPr>
        <w:t>2</w:t>
      </w:r>
      <w:r>
        <w:rPr>
          <w:rFonts w:ascii="SimHei" w:hAnsi="SimHei" w:cs="DFKai-SB" w:eastAsia="黑体"/>
          <w:szCs w:val="21"/>
        </w:rPr>
        <w:t>）惩罚</w:t>
      </w:r>
    </w:p>
    <w:p>
      <w:pPr>
        <w:pStyle w:val="Normal"/>
        <w:rPr>
          <w:rFonts w:ascii="DFKai-SB" w:hAnsi="DFKai-SB" w:eastAsia="DFKai-SB" w:cs="DFKai-SB"/>
          <w:szCs w:val="21"/>
        </w:rPr>
      </w:pPr>
      <w:r>
        <w:rPr>
          <w:rFonts w:eastAsia="黑体" w:cs="DFKai-SB" w:ascii="SimHei" w:hAnsi="SimHei"/>
          <w:szCs w:val="21"/>
        </w:rPr>
        <w:t xml:space="preserve">   </w:t>
      </w:r>
      <w:r>
        <w:rPr>
          <w:rFonts w:ascii="SimHei" w:hAnsi="SimHei" w:cs="DFKai-SB" w:eastAsia="黑体"/>
          <w:szCs w:val="21"/>
        </w:rPr>
        <w:t>职有下列情形，公司将对员工进行惩处：</w:t>
      </w:r>
    </w:p>
    <w:p>
      <w:pPr>
        <w:pStyle w:val="Normal"/>
        <w:numPr>
          <w:ilvl w:val="0"/>
          <w:numId w:val="6"/>
        </w:numPr>
        <w:rPr>
          <w:rFonts w:ascii="DFKai-SB" w:hAnsi="DFKai-SB" w:eastAsia="DFKai-SB" w:cs="DFKai-SB"/>
          <w:szCs w:val="21"/>
        </w:rPr>
      </w:pPr>
      <w:r>
        <w:rPr>
          <w:rFonts w:ascii="SimHei" w:hAnsi="SimHei" w:cs="DFKai-SB" w:eastAsia="黑体"/>
          <w:szCs w:val="21"/>
        </w:rPr>
        <w:t>不服从工作安排</w:t>
      </w:r>
    </w:p>
    <w:p>
      <w:pPr>
        <w:pStyle w:val="Normal"/>
        <w:numPr>
          <w:ilvl w:val="0"/>
          <w:numId w:val="6"/>
        </w:numPr>
        <w:rPr>
          <w:rFonts w:ascii="DFKai-SB" w:hAnsi="DFKai-SB" w:eastAsia="DFKai-SB" w:cs="DFKai-SB"/>
          <w:szCs w:val="21"/>
        </w:rPr>
      </w:pPr>
      <w:r>
        <w:rPr>
          <w:rFonts w:ascii="SimHei" w:hAnsi="SimHei" w:cs="DFKai-SB" w:eastAsia="黑体"/>
          <w:szCs w:val="21"/>
        </w:rPr>
        <w:t>违反公司规章制度</w:t>
      </w:r>
    </w:p>
    <w:p>
      <w:pPr>
        <w:pStyle w:val="Normal"/>
        <w:numPr>
          <w:ilvl w:val="0"/>
          <w:numId w:val="6"/>
        </w:numPr>
        <w:rPr>
          <w:rFonts w:ascii="DFKai-SB" w:hAnsi="DFKai-SB" w:eastAsia="DFKai-SB" w:cs="DFKai-SB"/>
          <w:szCs w:val="21"/>
        </w:rPr>
      </w:pPr>
      <w:r>
        <w:rPr>
          <w:rFonts w:ascii="SimHei" w:hAnsi="SimHei" w:cs="DFKai-SB" w:eastAsia="黑体"/>
          <w:szCs w:val="21"/>
        </w:rPr>
        <w:t>拾遗不报，有损公司形象</w:t>
      </w:r>
    </w:p>
    <w:p>
      <w:pPr>
        <w:pStyle w:val="Normal"/>
        <w:numPr>
          <w:ilvl w:val="0"/>
          <w:numId w:val="6"/>
        </w:numPr>
        <w:rPr>
          <w:rFonts w:ascii="DFKai-SB" w:hAnsi="DFKai-SB" w:eastAsia="DFKai-SB" w:cs="DFKai-SB"/>
          <w:szCs w:val="21"/>
        </w:rPr>
      </w:pPr>
      <w:r>
        <w:rPr>
          <w:rFonts w:ascii="SimHei" w:hAnsi="SimHei" w:cs="DFKai-SB" w:eastAsia="黑体"/>
          <w:szCs w:val="21"/>
        </w:rPr>
        <w:t>有顾客投诉，经查证属实</w:t>
      </w:r>
    </w:p>
    <w:p>
      <w:pPr>
        <w:pStyle w:val="Normal"/>
        <w:numPr>
          <w:ilvl w:val="0"/>
          <w:numId w:val="6"/>
        </w:numPr>
        <w:rPr>
          <w:rFonts w:ascii="DFKai-SB" w:hAnsi="DFKai-SB" w:eastAsia="DFKai-SB" w:cs="DFKai-SB"/>
          <w:szCs w:val="21"/>
        </w:rPr>
      </w:pPr>
      <w:r>
        <w:rPr>
          <w:rFonts w:ascii="SimHei" w:hAnsi="SimHei" w:cs="DFKai-SB" w:eastAsia="黑体"/>
          <w:szCs w:val="21"/>
        </w:rPr>
        <w:t>损坏公司财物</w:t>
      </w:r>
    </w:p>
    <w:p>
      <w:pPr>
        <w:pStyle w:val="Normal"/>
        <w:numPr>
          <w:ilvl w:val="0"/>
          <w:numId w:val="6"/>
        </w:numPr>
        <w:rPr>
          <w:rFonts w:ascii="DFKai-SB" w:hAnsi="DFKai-SB" w:eastAsia="DFKai-SB" w:cs="DFKai-SB"/>
          <w:szCs w:val="21"/>
        </w:rPr>
      </w:pPr>
      <w:r>
        <w:rPr>
          <w:rFonts w:ascii="SimHei" w:hAnsi="SimHei" w:cs="DFKai-SB" w:eastAsia="黑体"/>
          <w:szCs w:val="21"/>
        </w:rPr>
        <w:t>有行贿受贿等腐败行为</w:t>
      </w:r>
    </w:p>
    <w:p>
      <w:pPr>
        <w:pStyle w:val="Normal"/>
        <w:numPr>
          <w:ilvl w:val="0"/>
          <w:numId w:val="6"/>
        </w:numPr>
        <w:rPr>
          <w:rFonts w:ascii="DFKai-SB" w:hAnsi="DFKai-SB" w:eastAsia="DFKai-SB" w:cs="DFKai-SB"/>
          <w:szCs w:val="21"/>
        </w:rPr>
      </w:pPr>
      <w:r>
        <w:rPr>
          <w:rFonts w:ascii="SimHei" w:hAnsi="SimHei" w:cs="DFKai-SB" w:eastAsia="黑体"/>
          <w:szCs w:val="21"/>
        </w:rPr>
        <w:t>违反岗位职责及工作规范</w:t>
      </w:r>
    </w:p>
    <w:p>
      <w:pPr>
        <w:pStyle w:val="Normal"/>
        <w:numPr>
          <w:ilvl w:val="0"/>
          <w:numId w:val="6"/>
        </w:numPr>
        <w:rPr>
          <w:rFonts w:ascii="DFKai-SB" w:hAnsi="DFKai-SB" w:eastAsia="DFKai-SB" w:cs="DFKai-SB"/>
          <w:szCs w:val="21"/>
        </w:rPr>
      </w:pPr>
      <w:r>
        <w:rPr>
          <w:rFonts w:ascii="SimHei" w:hAnsi="SimHei" w:cs="DFKai-SB" w:eastAsia="黑体"/>
          <w:szCs w:val="21"/>
        </w:rPr>
        <w:t>工作期间发生意外不及时向公司汇报</w:t>
      </w:r>
    </w:p>
    <w:p>
      <w:pPr>
        <w:pStyle w:val="Normal"/>
        <w:numPr>
          <w:ilvl w:val="0"/>
          <w:numId w:val="6"/>
        </w:numPr>
        <w:rPr>
          <w:rFonts w:ascii="DFKai-SB" w:hAnsi="DFKai-SB" w:eastAsia="DFKai-SB" w:cs="DFKai-SB"/>
          <w:szCs w:val="21"/>
        </w:rPr>
      </w:pPr>
      <w:r>
        <w:rPr>
          <w:rFonts w:ascii="SimHei" w:hAnsi="SimHei" w:cs="DFKai-SB" w:eastAsia="黑体"/>
          <w:szCs w:val="21"/>
        </w:rPr>
        <w:t>泄露公司经营及业务机密</w:t>
      </w:r>
    </w:p>
    <w:p>
      <w:pPr>
        <w:pStyle w:val="Normal"/>
        <w:numPr>
          <w:ilvl w:val="0"/>
          <w:numId w:val="6"/>
        </w:numPr>
        <w:rPr>
          <w:rFonts w:ascii="DFKai-SB" w:hAnsi="DFKai-SB" w:eastAsia="DFKai-SB" w:cs="DFKai-SB"/>
          <w:szCs w:val="21"/>
        </w:rPr>
      </w:pPr>
      <w:r>
        <w:rPr>
          <w:rFonts w:ascii="SimHei" w:hAnsi="SimHei" w:cs="DFKai-SB" w:eastAsia="黑体"/>
          <w:szCs w:val="21"/>
        </w:rPr>
        <w:t>散布谣言、损害公司或员工利益</w:t>
      </w:r>
    </w:p>
    <w:p>
      <w:pPr>
        <w:pStyle w:val="Normal"/>
        <w:numPr>
          <w:ilvl w:val="0"/>
          <w:numId w:val="6"/>
        </w:numPr>
        <w:rPr>
          <w:rFonts w:ascii="DFKai-SB" w:hAnsi="DFKai-SB" w:eastAsia="DFKai-SB" w:cs="DFKai-SB"/>
          <w:szCs w:val="21"/>
        </w:rPr>
      </w:pPr>
      <w:r>
        <w:rPr>
          <w:rFonts w:ascii="SimHei" w:hAnsi="SimHei" w:cs="DFKai-SB" w:eastAsia="黑体"/>
          <w:szCs w:val="21"/>
        </w:rPr>
        <w:t>与经营性质相同的公司（或在此类公司从事第二职业）或个人勾结损害公司利益</w:t>
      </w:r>
    </w:p>
    <w:p>
      <w:pPr>
        <w:pStyle w:val="Normal"/>
        <w:numPr>
          <w:ilvl w:val="0"/>
          <w:numId w:val="6"/>
        </w:numPr>
        <w:rPr>
          <w:rFonts w:ascii="DFKai-SB" w:hAnsi="DFKai-SB" w:eastAsia="DFKai-SB" w:cs="DFKai-SB"/>
          <w:szCs w:val="21"/>
        </w:rPr>
      </w:pPr>
      <w:r>
        <w:rPr>
          <w:rFonts w:ascii="SimHei" w:hAnsi="SimHei" w:cs="DFKai-SB" w:eastAsia="黑体"/>
          <w:szCs w:val="21"/>
        </w:rPr>
        <w:t>挪用公款、侵占公司财产，营私舞弊或虚报费用</w:t>
      </w:r>
    </w:p>
    <w:p>
      <w:pPr>
        <w:pStyle w:val="Normal"/>
        <w:numPr>
          <w:ilvl w:val="0"/>
          <w:numId w:val="6"/>
        </w:numPr>
        <w:rPr>
          <w:rFonts w:ascii="DFKai-SB" w:hAnsi="DFKai-SB" w:eastAsia="DFKai-SB" w:cs="DFKai-SB"/>
          <w:szCs w:val="21"/>
        </w:rPr>
      </w:pPr>
      <w:r>
        <w:rPr>
          <w:rFonts w:ascii="SimHei" w:hAnsi="SimHei" w:cs="DFKai-SB" w:eastAsia="黑体"/>
          <w:szCs w:val="21"/>
        </w:rPr>
        <w:t>行为不检损害公司信誉</w:t>
      </w:r>
    </w:p>
    <w:p>
      <w:pPr>
        <w:pStyle w:val="Normal"/>
        <w:numPr>
          <w:ilvl w:val="0"/>
          <w:numId w:val="6"/>
        </w:numPr>
        <w:rPr>
          <w:rFonts w:ascii="DFKai-SB" w:hAnsi="DFKai-SB" w:eastAsia="DFKai-SB" w:cs="DFKai-SB"/>
          <w:szCs w:val="21"/>
        </w:rPr>
      </w:pPr>
      <w:r>
        <w:rPr>
          <w:rFonts w:ascii="SimHei" w:hAnsi="SimHei" w:cs="DFKai-SB" w:eastAsia="黑体"/>
          <w:szCs w:val="21"/>
        </w:rPr>
        <w:t>工作敷衍了事、不负责任等消极行为</w:t>
      </w:r>
    </w:p>
    <w:p>
      <w:pPr>
        <w:pStyle w:val="Normal"/>
        <w:numPr>
          <w:ilvl w:val="0"/>
          <w:numId w:val="6"/>
        </w:numPr>
        <w:rPr>
          <w:rFonts w:ascii="DFKai-SB" w:hAnsi="DFKai-SB" w:eastAsia="DFKai-SB" w:cs="DFKai-SB"/>
          <w:szCs w:val="21"/>
        </w:rPr>
      </w:pPr>
      <w:r>
        <w:rPr>
          <w:rFonts w:ascii="SimHei" w:hAnsi="SimHei" w:cs="DFKai-SB" w:eastAsia="黑体"/>
          <w:szCs w:val="21"/>
        </w:rPr>
        <w:t>工作中擅离职守办私事，串岗、脱岗</w:t>
      </w:r>
    </w:p>
    <w:p>
      <w:pPr>
        <w:pStyle w:val="Normal"/>
        <w:numPr>
          <w:ilvl w:val="0"/>
          <w:numId w:val="6"/>
        </w:numPr>
        <w:rPr>
          <w:rFonts w:ascii="DFKai-SB" w:hAnsi="DFKai-SB" w:eastAsia="DFKai-SB" w:cs="DFKai-SB"/>
          <w:szCs w:val="21"/>
        </w:rPr>
      </w:pPr>
      <w:r>
        <w:rPr>
          <w:rFonts w:ascii="SimHei" w:hAnsi="SimHei" w:cs="DFKai-SB" w:eastAsia="黑体"/>
          <w:szCs w:val="21"/>
        </w:rPr>
        <w:t>消极怠工，或在当班期间进行与工作无关的行为，如看报，睡觉等</w:t>
      </w:r>
    </w:p>
    <w:p>
      <w:pPr>
        <w:pStyle w:val="Normal"/>
        <w:numPr>
          <w:ilvl w:val="0"/>
          <w:numId w:val="6"/>
        </w:numPr>
        <w:rPr>
          <w:rFonts w:ascii="DFKai-SB" w:hAnsi="DFKai-SB" w:eastAsia="DFKai-SB" w:cs="DFKai-SB"/>
          <w:szCs w:val="21"/>
        </w:rPr>
      </w:pPr>
      <w:r>
        <w:rPr>
          <w:rFonts w:ascii="SimHei" w:hAnsi="SimHei" w:cs="DFKai-SB" w:eastAsia="黑体"/>
          <w:szCs w:val="21"/>
        </w:rPr>
        <w:t>检查或监督人员未认真履行职责，或被检查、被监督人员不配合检查、监督工作</w:t>
      </w:r>
    </w:p>
    <w:p>
      <w:pPr>
        <w:pStyle w:val="Normal"/>
        <w:numPr>
          <w:ilvl w:val="0"/>
          <w:numId w:val="6"/>
        </w:numPr>
        <w:rPr>
          <w:rFonts w:ascii="DFKai-SB" w:hAnsi="DFKai-SB" w:eastAsia="DFKai-SB" w:cs="DFKai-SB"/>
          <w:szCs w:val="21"/>
        </w:rPr>
      </w:pPr>
      <w:r>
        <w:rPr>
          <w:rFonts w:ascii="SimHei" w:hAnsi="SimHei" w:cs="DFKai-SB" w:eastAsia="黑体"/>
          <w:szCs w:val="21"/>
        </w:rPr>
        <w:t>携带公司禁止带入工作场所之物品进入工作场所</w:t>
      </w:r>
    </w:p>
    <w:p>
      <w:pPr>
        <w:pStyle w:val="Normal"/>
        <w:rPr>
          <w:rFonts w:ascii="DFKai-SB" w:hAnsi="DFKai-SB" w:eastAsia="DFKai-SB" w:cs="DFKai-SB"/>
          <w:szCs w:val="21"/>
        </w:rPr>
      </w:pPr>
      <w:r>
        <w:rPr>
          <w:rFonts w:eastAsia="黑体" w:cs="DFKai-SB" w:ascii="SimHei" w:hAnsi="SimHei"/>
          <w:szCs w:val="21"/>
        </w:rPr>
        <w:t xml:space="preserve">  </w:t>
      </w:r>
      <w:r>
        <w:rPr>
          <w:rFonts w:ascii="SimHei" w:hAnsi="SimHei" w:cs="DFKai-SB" w:eastAsia="黑体"/>
          <w:szCs w:val="21"/>
        </w:rPr>
        <w:t>处分的类型：</w:t>
      </w:r>
    </w:p>
    <w:p>
      <w:pPr>
        <w:pStyle w:val="Normal"/>
        <w:numPr>
          <w:ilvl w:val="0"/>
          <w:numId w:val="5"/>
        </w:numPr>
        <w:rPr>
          <w:rFonts w:ascii="DFKai-SB" w:hAnsi="DFKai-SB" w:eastAsia="DFKai-SB" w:cs="DFKai-SB"/>
          <w:szCs w:val="21"/>
        </w:rPr>
      </w:pPr>
      <w:r>
        <w:rPr>
          <w:rFonts w:ascii="SimHei" w:hAnsi="SimHei" w:cs="DFKai-SB" w:eastAsia="黑体"/>
          <w:szCs w:val="21"/>
        </w:rPr>
        <w:t>口头书面警告</w:t>
      </w:r>
    </w:p>
    <w:p>
      <w:pPr>
        <w:pStyle w:val="Normal"/>
        <w:numPr>
          <w:ilvl w:val="0"/>
          <w:numId w:val="5"/>
        </w:numPr>
        <w:rPr>
          <w:rFonts w:ascii="DFKai-SB" w:hAnsi="DFKai-SB" w:eastAsia="DFKai-SB" w:cs="DFKai-SB"/>
          <w:szCs w:val="21"/>
        </w:rPr>
      </w:pPr>
      <w:r>
        <w:rPr>
          <w:rFonts w:ascii="SimHei" w:hAnsi="SimHei" w:cs="DFKai-SB" w:eastAsia="黑体"/>
          <w:szCs w:val="21"/>
        </w:rPr>
        <w:t>书面通报批评</w:t>
      </w:r>
    </w:p>
    <w:p>
      <w:pPr>
        <w:pStyle w:val="Normal"/>
        <w:numPr>
          <w:ilvl w:val="0"/>
          <w:numId w:val="5"/>
        </w:numPr>
        <w:rPr>
          <w:rFonts w:ascii="DFKai-SB" w:hAnsi="DFKai-SB" w:eastAsia="DFKai-SB" w:cs="DFKai-SB"/>
          <w:szCs w:val="21"/>
        </w:rPr>
      </w:pPr>
      <w:r>
        <w:rPr>
          <w:rFonts w:ascii="SimHei" w:hAnsi="SimHei" w:cs="DFKai-SB" w:eastAsia="黑体"/>
          <w:szCs w:val="21"/>
        </w:rPr>
        <w:t>扣分、降工贸</w:t>
      </w:r>
    </w:p>
    <w:p>
      <w:pPr>
        <w:pStyle w:val="Normal"/>
        <w:numPr>
          <w:ilvl w:val="0"/>
          <w:numId w:val="5"/>
        </w:numPr>
        <w:rPr>
          <w:rFonts w:ascii="DFKai-SB" w:hAnsi="DFKai-SB" w:eastAsia="DFKai-SB" w:cs="DFKai-SB"/>
          <w:szCs w:val="21"/>
        </w:rPr>
      </w:pPr>
      <w:r>
        <w:rPr>
          <w:rFonts w:ascii="SimHei" w:hAnsi="SimHei" w:cs="DFKai-SB" w:eastAsia="黑体"/>
          <w:szCs w:val="21"/>
        </w:rPr>
        <w:t>停岗、留岗查看、降级、降职、免职等</w:t>
      </w:r>
    </w:p>
    <w:p>
      <w:pPr>
        <w:pStyle w:val="Normal"/>
        <w:numPr>
          <w:ilvl w:val="0"/>
          <w:numId w:val="5"/>
        </w:numPr>
        <w:rPr>
          <w:rFonts w:ascii="DFKai-SB" w:hAnsi="DFKai-SB" w:eastAsia="DFKai-SB" w:cs="DFKai-SB"/>
          <w:szCs w:val="21"/>
        </w:rPr>
      </w:pPr>
      <w:r>
        <w:rPr>
          <w:rFonts w:ascii="SimHei" w:hAnsi="SimHei" w:cs="DFKai-SB" w:eastAsia="黑体"/>
          <w:szCs w:val="21"/>
        </w:rPr>
        <w:t>解除劳动合同</w:t>
      </w:r>
    </w:p>
    <w:p>
      <w:pPr>
        <w:pStyle w:val="Normal"/>
        <w:numPr>
          <w:ilvl w:val="0"/>
          <w:numId w:val="1"/>
        </w:numPr>
        <w:jc w:val="center"/>
        <w:rPr>
          <w:rFonts w:ascii="DFKai-SB" w:hAnsi="DFKai-SB" w:eastAsia="DFKai-SB" w:cs="DFKai-SB"/>
          <w:b/>
          <w:b/>
          <w:szCs w:val="21"/>
        </w:rPr>
      </w:pPr>
      <w:r>
        <w:rPr>
          <w:rFonts w:ascii="SimHei" w:hAnsi="SimHei" w:cs="DFKai-SB" w:eastAsia="黑体"/>
          <w:b/>
          <w:szCs w:val="21"/>
        </w:rPr>
        <w:t>工作守则</w:t>
      </w:r>
    </w:p>
    <w:p>
      <w:pPr>
        <w:pStyle w:val="Normal"/>
        <w:numPr>
          <w:ilvl w:val="0"/>
          <w:numId w:val="8"/>
        </w:numPr>
        <w:rPr>
          <w:rFonts w:ascii="DFKai-SB" w:hAnsi="DFKai-SB" w:eastAsia="DFKai-SB" w:cs="DFKai-SB"/>
          <w:szCs w:val="21"/>
        </w:rPr>
      </w:pPr>
      <w:r>
        <w:rPr>
          <w:rFonts w:ascii="SimHei" w:hAnsi="SimHei" w:cs="DFKai-SB" w:eastAsia="黑体"/>
          <w:szCs w:val="21"/>
        </w:rPr>
        <w:t>工作守则</w:t>
      </w:r>
    </w:p>
    <w:p>
      <w:pPr>
        <w:pStyle w:val="Normal"/>
        <w:rPr>
          <w:rFonts w:ascii="DFKai-SB" w:hAnsi="DFKai-SB" w:eastAsia="DFKai-SB" w:cs="DFKai-SB"/>
          <w:szCs w:val="21"/>
        </w:rPr>
      </w:pPr>
      <w:r>
        <w:rPr>
          <w:rFonts w:eastAsia="黑体" w:cs="DFKai-SB" w:ascii="SimHei" w:hAnsi="SimHei"/>
          <w:szCs w:val="21"/>
        </w:rPr>
        <w:t xml:space="preserve">   </w:t>
      </w:r>
      <w:r>
        <w:rPr>
          <w:rFonts w:eastAsia="黑体" w:cs="DFKai-SB" w:ascii="SimHei" w:hAnsi="SimHei"/>
          <w:szCs w:val="21"/>
        </w:rPr>
        <w:t>1</w:t>
      </w:r>
      <w:r>
        <w:rPr>
          <w:rFonts w:ascii="SimHei" w:hAnsi="SimHei" w:cs="DFKai-SB" w:eastAsia="黑体"/>
          <w:szCs w:val="21"/>
        </w:rPr>
        <w:t>、禁止本店员工、营运管理部人员和公司对口领导之外的其他人员进入收银台。</w:t>
      </w:r>
    </w:p>
    <w:p>
      <w:pPr>
        <w:pStyle w:val="Normal"/>
        <w:rPr>
          <w:rFonts w:ascii="DFKai-SB" w:hAnsi="DFKai-SB" w:eastAsia="DFKai-SB" w:cs="DFKai-SB"/>
          <w:szCs w:val="21"/>
        </w:rPr>
      </w:pPr>
      <w:r>
        <w:rPr>
          <w:rFonts w:eastAsia="黑体" w:cs="DFKai-SB" w:ascii="SimHei" w:hAnsi="SimHei"/>
          <w:szCs w:val="21"/>
        </w:rPr>
        <w:t xml:space="preserve">   </w:t>
      </w:r>
      <w:r>
        <w:rPr>
          <w:rFonts w:eastAsia="黑体" w:cs="DFKai-SB" w:ascii="SimHei" w:hAnsi="SimHei"/>
          <w:szCs w:val="21"/>
        </w:rPr>
        <w:t>2</w:t>
      </w:r>
      <w:r>
        <w:rPr>
          <w:rFonts w:ascii="SimHei" w:hAnsi="SimHei" w:cs="DFKai-SB" w:eastAsia="黑体"/>
          <w:szCs w:val="21"/>
        </w:rPr>
        <w:t>、对违反公司制度的行为，员工应该向公司投诉，受理投诉部门要严格为投诉人员保密。</w:t>
      </w:r>
    </w:p>
    <w:p>
      <w:pPr>
        <w:pStyle w:val="Normal"/>
        <w:rPr>
          <w:rFonts w:ascii="DFKai-SB" w:hAnsi="DFKai-SB" w:eastAsia="DFKai-SB" w:cs="DFKai-SB"/>
          <w:szCs w:val="21"/>
        </w:rPr>
      </w:pPr>
      <w:r>
        <w:rPr>
          <w:rFonts w:eastAsia="黑体" w:cs="DFKai-SB" w:ascii="SimHei" w:hAnsi="SimHei"/>
          <w:szCs w:val="21"/>
        </w:rPr>
        <w:t xml:space="preserve">   </w:t>
      </w:r>
      <w:r>
        <w:rPr>
          <w:rFonts w:eastAsia="黑体" w:cs="DFKai-SB" w:ascii="SimHei" w:hAnsi="SimHei"/>
          <w:szCs w:val="21"/>
        </w:rPr>
        <w:t>3</w:t>
      </w:r>
      <w:r>
        <w:rPr>
          <w:rFonts w:ascii="SimHei" w:hAnsi="SimHei" w:cs="DFKai-SB" w:eastAsia="黑体"/>
          <w:szCs w:val="21"/>
        </w:rPr>
        <w:t>、任何人不能随意拿走商品、设备和现金等门店资产离开卖场。</w:t>
      </w:r>
    </w:p>
    <w:p>
      <w:pPr>
        <w:pStyle w:val="Normal"/>
        <w:rPr>
          <w:rFonts w:ascii="DFKai-SB" w:hAnsi="DFKai-SB" w:eastAsia="DFKai-SB" w:cs="DFKai-SB"/>
          <w:szCs w:val="21"/>
        </w:rPr>
      </w:pPr>
      <w:r>
        <w:rPr>
          <w:rFonts w:eastAsia="黑体" w:cs="DFKai-SB" w:ascii="SimHei" w:hAnsi="SimHei"/>
          <w:szCs w:val="21"/>
        </w:rPr>
        <w:t xml:space="preserve">   </w:t>
      </w:r>
      <w:r>
        <w:rPr>
          <w:rFonts w:eastAsia="黑体" w:cs="DFKai-SB" w:ascii="SimHei" w:hAnsi="SimHei"/>
          <w:szCs w:val="21"/>
        </w:rPr>
        <w:t>4</w:t>
      </w:r>
      <w:r>
        <w:rPr>
          <w:rFonts w:ascii="SimHei" w:hAnsi="SimHei" w:cs="DFKai-SB" w:eastAsia="黑体"/>
          <w:szCs w:val="21"/>
        </w:rPr>
        <w:t>、顾客遗留物品一律上交主管，主管请示公司妥善处理。</w:t>
      </w:r>
    </w:p>
    <w:p>
      <w:pPr>
        <w:pStyle w:val="Normal"/>
        <w:numPr>
          <w:ilvl w:val="0"/>
          <w:numId w:val="8"/>
        </w:numPr>
        <w:rPr>
          <w:rFonts w:ascii="DFKai-SB" w:hAnsi="DFKai-SB" w:eastAsia="DFKai-SB" w:cs="DFKai-SB"/>
          <w:szCs w:val="21"/>
        </w:rPr>
      </w:pPr>
      <w:r>
        <w:rPr>
          <w:rFonts w:ascii="SimHei" w:hAnsi="SimHei" w:cs="DFKai-SB" w:eastAsia="黑体"/>
          <w:szCs w:val="21"/>
        </w:rPr>
        <w:t>工作纪律</w:t>
      </w:r>
    </w:p>
    <w:p>
      <w:pPr>
        <w:pStyle w:val="Normal"/>
        <w:rPr>
          <w:rFonts w:ascii="DFKai-SB" w:hAnsi="DFKai-SB" w:eastAsia="DFKai-SB" w:cs="DFKai-SB"/>
          <w:szCs w:val="21"/>
        </w:rPr>
      </w:pPr>
      <w:r>
        <w:rPr>
          <w:rFonts w:eastAsia="黑体" w:cs="DFKai-SB" w:ascii="SimHei" w:hAnsi="SimHei"/>
          <w:szCs w:val="21"/>
        </w:rPr>
        <w:t xml:space="preserve">   </w:t>
      </w:r>
      <w:r>
        <w:rPr>
          <w:rFonts w:eastAsia="黑体" w:cs="DFKai-SB" w:ascii="SimHei" w:hAnsi="SimHei"/>
          <w:szCs w:val="21"/>
        </w:rPr>
        <w:t>1</w:t>
      </w:r>
      <w:r>
        <w:rPr>
          <w:rFonts w:ascii="SimHei" w:hAnsi="SimHei" w:cs="DFKai-SB" w:eastAsia="黑体"/>
          <w:szCs w:val="21"/>
        </w:rPr>
        <w:t>、员工必须服从上级的领导。如有不同意见，遵循“先服从，后投诉”的原则。</w:t>
      </w:r>
    </w:p>
    <w:p>
      <w:pPr>
        <w:pStyle w:val="Normal"/>
        <w:rPr>
          <w:rFonts w:ascii="DFKai-SB" w:hAnsi="DFKai-SB" w:eastAsia="DFKai-SB" w:cs="DFKai-SB"/>
          <w:szCs w:val="21"/>
        </w:rPr>
      </w:pPr>
      <w:r>
        <w:rPr>
          <w:rFonts w:eastAsia="黑体" w:cs="DFKai-SB" w:ascii="SimHei" w:hAnsi="SimHei"/>
          <w:szCs w:val="21"/>
        </w:rPr>
        <w:t xml:space="preserve">   </w:t>
      </w:r>
      <w:r>
        <w:rPr>
          <w:rFonts w:eastAsia="黑体" w:cs="DFKai-SB" w:ascii="SimHei" w:hAnsi="SimHei"/>
          <w:szCs w:val="21"/>
        </w:rPr>
        <w:t>2</w:t>
      </w:r>
      <w:r>
        <w:rPr>
          <w:rFonts w:ascii="SimHei" w:hAnsi="SimHei" w:cs="DFKai-SB" w:eastAsia="黑体"/>
          <w:szCs w:val="21"/>
        </w:rPr>
        <w:t>、个人物品存放要求：上班期间不允许随身携带手机、现金等个人物品，手机、现金、手袋等私人物品在指定位置集中存放。</w:t>
      </w:r>
    </w:p>
    <w:p>
      <w:pPr>
        <w:pStyle w:val="Normal"/>
        <w:rPr>
          <w:rFonts w:ascii="DFKai-SB" w:hAnsi="DFKai-SB" w:eastAsia="DFKai-SB" w:cs="DFKai-SB"/>
          <w:szCs w:val="21"/>
        </w:rPr>
      </w:pPr>
      <w:r>
        <w:rPr>
          <w:rFonts w:eastAsia="黑体" w:cs="DFKai-SB" w:ascii="SimHei" w:hAnsi="SimHei"/>
          <w:szCs w:val="21"/>
        </w:rPr>
        <w:t xml:space="preserve">   </w:t>
      </w:r>
      <w:r>
        <w:rPr>
          <w:rFonts w:eastAsia="黑体" w:cs="DFKai-SB" w:ascii="SimHei" w:hAnsi="SimHei"/>
          <w:szCs w:val="21"/>
        </w:rPr>
        <w:t>3</w:t>
      </w:r>
      <w:r>
        <w:rPr>
          <w:rFonts w:ascii="SimHei" w:hAnsi="SimHei" w:cs="DFKai-SB" w:eastAsia="黑体"/>
          <w:szCs w:val="21"/>
        </w:rPr>
        <w:t>、上班期间如需接待亲友拜访，须向主管说明原因并征得同意。</w:t>
      </w:r>
    </w:p>
    <w:p>
      <w:pPr>
        <w:pStyle w:val="Normal"/>
        <w:numPr>
          <w:ilvl w:val="0"/>
          <w:numId w:val="8"/>
        </w:numPr>
        <w:rPr>
          <w:rFonts w:ascii="DFKai-SB" w:hAnsi="DFKai-SB" w:eastAsia="DFKai-SB" w:cs="DFKai-SB"/>
          <w:szCs w:val="21"/>
        </w:rPr>
      </w:pPr>
      <w:r>
        <w:rPr>
          <w:rFonts w:ascii="SimHei" w:hAnsi="SimHei" w:cs="DFKai-SB" w:eastAsia="黑体"/>
          <w:szCs w:val="21"/>
        </w:rPr>
        <w:t>工作礼仪</w:t>
      </w:r>
    </w:p>
    <w:p>
      <w:pPr>
        <w:pStyle w:val="Normal"/>
        <w:numPr>
          <w:ilvl w:val="0"/>
          <w:numId w:val="9"/>
        </w:numPr>
        <w:rPr>
          <w:rFonts w:ascii="DFKai-SB" w:hAnsi="DFKai-SB" w:eastAsia="DFKai-SB" w:cs="DFKai-SB"/>
          <w:szCs w:val="21"/>
        </w:rPr>
      </w:pPr>
      <w:r>
        <w:rPr>
          <w:rFonts w:ascii="SimHei" w:hAnsi="SimHei" w:cs="DFKai-SB" w:eastAsia="黑体"/>
          <w:szCs w:val="21"/>
        </w:rPr>
        <w:t>着装</w:t>
      </w:r>
    </w:p>
    <w:p>
      <w:pPr>
        <w:pStyle w:val="Normal"/>
        <w:ind w:firstLine="420"/>
        <w:rPr>
          <w:rFonts w:ascii="DFKai-SB" w:hAnsi="DFKai-SB" w:eastAsia="DFKai-SB" w:cs="DFKai-SB"/>
          <w:szCs w:val="21"/>
        </w:rPr>
      </w:pPr>
      <w:r>
        <w:rPr>
          <w:rFonts w:eastAsia="黑体" w:cs="DFKai-SB" w:ascii="SimHei" w:hAnsi="SimHei"/>
          <w:szCs w:val="21"/>
        </w:rPr>
        <w:t>1</w:t>
      </w:r>
      <w:r>
        <w:rPr>
          <w:rFonts w:ascii="SimHei" w:hAnsi="SimHei" w:cs="DFKai-SB" w:eastAsia="黑体"/>
          <w:szCs w:val="21"/>
        </w:rPr>
        <w:t>、上班期间穿工衣，及深色西裤，不许穿七分裤、休闲裤及低腰裤，可以穿平底皮鞋、运动鞋，不许穿拖鞋。</w:t>
      </w:r>
    </w:p>
    <w:p>
      <w:pPr>
        <w:pStyle w:val="Normal"/>
        <w:ind w:firstLine="420"/>
        <w:rPr>
          <w:rFonts w:ascii="DFKai-SB" w:hAnsi="DFKai-SB" w:eastAsia="DFKai-SB" w:cs="DFKai-SB"/>
          <w:szCs w:val="21"/>
        </w:rPr>
      </w:pPr>
      <w:r>
        <w:rPr>
          <w:rFonts w:eastAsia="黑体" w:cs="DFKai-SB" w:ascii="SimHei" w:hAnsi="SimHei"/>
          <w:szCs w:val="21"/>
        </w:rPr>
        <w:t>2</w:t>
      </w:r>
      <w:r>
        <w:rPr>
          <w:rFonts w:ascii="SimHei" w:hAnsi="SimHei" w:cs="DFKai-SB" w:eastAsia="黑体"/>
          <w:szCs w:val="21"/>
        </w:rPr>
        <w:t>、工衣外不得穿其它服装。</w:t>
      </w:r>
    </w:p>
    <w:p>
      <w:pPr>
        <w:pStyle w:val="Normal"/>
        <w:ind w:firstLine="420"/>
        <w:rPr>
          <w:rFonts w:ascii="DFKai-SB" w:hAnsi="DFKai-SB" w:eastAsia="DFKai-SB" w:cs="DFKai-SB"/>
          <w:szCs w:val="21"/>
        </w:rPr>
      </w:pPr>
      <w:r>
        <w:rPr>
          <w:rFonts w:eastAsia="黑体" w:cs="DFKai-SB" w:ascii="SimHei" w:hAnsi="SimHei"/>
          <w:szCs w:val="21"/>
        </w:rPr>
        <w:t>3</w:t>
      </w:r>
      <w:r>
        <w:rPr>
          <w:rFonts w:ascii="SimHei" w:hAnsi="SimHei" w:cs="DFKai-SB" w:eastAsia="黑体"/>
          <w:szCs w:val="21"/>
        </w:rPr>
        <w:t>、上班时间必须佩戴工牌、戴工帽。</w:t>
      </w:r>
    </w:p>
    <w:p>
      <w:pPr>
        <w:pStyle w:val="Normal"/>
        <w:ind w:firstLine="420"/>
        <w:rPr>
          <w:rFonts w:ascii="DFKai-SB" w:hAnsi="DFKai-SB" w:eastAsia="DFKai-SB" w:cs="DFKai-SB"/>
          <w:szCs w:val="21"/>
        </w:rPr>
      </w:pPr>
      <w:r>
        <w:rPr>
          <w:rFonts w:eastAsia="黑体" w:cs="DFKai-SB" w:ascii="SimHei" w:hAnsi="SimHei"/>
          <w:szCs w:val="21"/>
        </w:rPr>
        <w:t>4</w:t>
      </w:r>
      <w:r>
        <w:rPr>
          <w:rFonts w:ascii="SimHei" w:hAnsi="SimHei" w:cs="DFKai-SB" w:eastAsia="黑体"/>
          <w:szCs w:val="21"/>
        </w:rPr>
        <w:t>、女员工长发必须扎起，不许披头散发。</w:t>
      </w:r>
    </w:p>
    <w:p>
      <w:pPr>
        <w:pStyle w:val="Normal"/>
        <w:ind w:firstLine="420"/>
        <w:rPr>
          <w:rFonts w:ascii="DFKai-SB" w:hAnsi="DFKai-SB" w:eastAsia="DFKai-SB" w:cs="DFKai-SB"/>
          <w:szCs w:val="21"/>
        </w:rPr>
      </w:pPr>
      <w:r>
        <w:rPr>
          <w:rFonts w:eastAsia="黑体" w:cs="DFKai-SB" w:ascii="SimHei" w:hAnsi="SimHei"/>
          <w:szCs w:val="21"/>
        </w:rPr>
        <w:t>5</w:t>
      </w:r>
      <w:r>
        <w:rPr>
          <w:rFonts w:ascii="SimHei" w:hAnsi="SimHei" w:cs="DFKai-SB" w:eastAsia="黑体"/>
          <w:szCs w:val="21"/>
        </w:rPr>
        <w:t>、工衣须保持干净整洁。</w:t>
      </w:r>
    </w:p>
    <w:p>
      <w:pPr>
        <w:pStyle w:val="Normal"/>
        <w:rPr>
          <w:rFonts w:ascii="DFKai-SB" w:hAnsi="DFKai-SB" w:eastAsia="DFKai-SB" w:cs="DFKai-SB"/>
          <w:szCs w:val="21"/>
        </w:rPr>
      </w:pPr>
      <w:r>
        <w:rPr>
          <w:rFonts w:ascii="SimHei" w:hAnsi="SimHei" w:cs="DFKai-SB" w:eastAsia="黑体"/>
          <w:szCs w:val="21"/>
        </w:rPr>
        <w:t>（</w:t>
      </w:r>
      <w:r>
        <w:rPr>
          <w:rFonts w:eastAsia="黑体" w:cs="DFKai-SB" w:ascii="SimHei" w:hAnsi="SimHei"/>
          <w:szCs w:val="21"/>
        </w:rPr>
        <w:t>2</w:t>
      </w:r>
      <w:r>
        <w:rPr>
          <w:rFonts w:ascii="SimHei" w:hAnsi="SimHei" w:cs="DFKai-SB" w:eastAsia="黑体"/>
          <w:szCs w:val="21"/>
        </w:rPr>
        <w:t>）仪容</w:t>
      </w:r>
    </w:p>
    <w:p>
      <w:pPr>
        <w:pStyle w:val="Normal"/>
        <w:ind w:firstLine="420"/>
        <w:rPr>
          <w:rFonts w:ascii="DFKai-SB" w:hAnsi="DFKai-SB" w:eastAsia="DFKai-SB" w:cs="DFKai-SB"/>
          <w:szCs w:val="21"/>
        </w:rPr>
      </w:pPr>
      <w:r>
        <w:rPr>
          <w:rFonts w:eastAsia="黑体" w:cs="DFKai-SB" w:ascii="SimHei" w:hAnsi="SimHei"/>
          <w:szCs w:val="21"/>
        </w:rPr>
        <w:t>1</w:t>
      </w:r>
      <w:r>
        <w:rPr>
          <w:rFonts w:ascii="SimHei" w:hAnsi="SimHei" w:cs="DFKai-SB" w:eastAsia="黑体"/>
          <w:szCs w:val="21"/>
        </w:rPr>
        <w:t>、头发应修剪、梳理整齐，保持干净，不能有异味。禁止梳奇异发型，男员工不准留长发（以发脚不盖过耳背及衣领为适度），禁止剃光头，留胡须。女员工头发长度不及肩。</w:t>
      </w:r>
    </w:p>
    <w:p>
      <w:pPr>
        <w:pStyle w:val="Normal"/>
        <w:ind w:firstLine="420"/>
        <w:rPr>
          <w:rFonts w:ascii="DFKai-SB" w:hAnsi="DFKai-SB" w:eastAsia="DFKai-SB" w:cs="DFKai-SB"/>
          <w:szCs w:val="21"/>
        </w:rPr>
      </w:pPr>
      <w:r>
        <w:rPr>
          <w:rFonts w:eastAsia="黑体" w:cs="DFKai-SB" w:ascii="SimHei" w:hAnsi="SimHei"/>
          <w:szCs w:val="21"/>
        </w:rPr>
        <w:t>2</w:t>
      </w:r>
      <w:r>
        <w:rPr>
          <w:rFonts w:ascii="SimHei" w:hAnsi="SimHei" w:cs="DFKai-SB" w:eastAsia="黑体"/>
          <w:szCs w:val="21"/>
        </w:rPr>
        <w:t>、女员工上班提倡化淡妆。</w:t>
      </w:r>
    </w:p>
    <w:p>
      <w:pPr>
        <w:pStyle w:val="Normal"/>
        <w:ind w:firstLine="420"/>
        <w:rPr>
          <w:rFonts w:ascii="DFKai-SB" w:hAnsi="DFKai-SB" w:eastAsia="DFKai-SB" w:cs="DFKai-SB"/>
          <w:szCs w:val="21"/>
        </w:rPr>
      </w:pPr>
      <w:r>
        <w:rPr>
          <w:rFonts w:eastAsia="黑体" w:cs="DFKai-SB" w:ascii="SimHei" w:hAnsi="SimHei"/>
          <w:szCs w:val="21"/>
        </w:rPr>
        <w:t>3</w:t>
      </w:r>
      <w:r>
        <w:rPr>
          <w:rFonts w:ascii="SimHei" w:hAnsi="SimHei" w:cs="DFKai-SB" w:eastAsia="黑体"/>
          <w:szCs w:val="21"/>
        </w:rPr>
        <w:t>、指甲应定期修剪，必须修剪整齐，保持清洁，不涂指甲油，指甲的长度以不空出</w:t>
      </w:r>
      <w:r>
        <w:rPr>
          <w:rFonts w:eastAsia="黑体" w:cs="DFKai-SB" w:ascii="SimHei" w:hAnsi="SimHei"/>
          <w:szCs w:val="21"/>
        </w:rPr>
        <w:t>2MM</w:t>
      </w:r>
      <w:r>
        <w:rPr>
          <w:rFonts w:ascii="SimHei" w:hAnsi="SimHei" w:cs="DFKai-SB" w:eastAsia="黑体"/>
          <w:szCs w:val="21"/>
        </w:rPr>
        <w:t>标准为宜（不超过手指指尖）。</w:t>
      </w:r>
    </w:p>
    <w:p>
      <w:pPr>
        <w:pStyle w:val="Normal"/>
        <w:ind w:firstLine="420"/>
        <w:rPr>
          <w:rFonts w:ascii="DFKai-SB" w:hAnsi="DFKai-SB" w:eastAsia="DFKai-SB" w:cs="DFKai-SB"/>
          <w:szCs w:val="21"/>
        </w:rPr>
      </w:pPr>
      <w:r>
        <w:rPr>
          <w:rFonts w:eastAsia="黑体" w:cs="DFKai-SB" w:ascii="SimHei" w:hAnsi="SimHei"/>
          <w:szCs w:val="21"/>
        </w:rPr>
        <w:t>4</w:t>
      </w:r>
      <w:r>
        <w:rPr>
          <w:rFonts w:ascii="SimHei" w:hAnsi="SimHei" w:cs="DFKai-SB" w:eastAsia="黑体"/>
          <w:szCs w:val="21"/>
        </w:rPr>
        <w:t>、注意口腔卫生，勤刷牙，清除异味。上班前不吃葱、蒜等异味食物，不喝含酒精的饮料，保证口腔清洁。</w:t>
      </w:r>
    </w:p>
    <w:p>
      <w:pPr>
        <w:pStyle w:val="Normal"/>
        <w:ind w:firstLine="420"/>
        <w:rPr>
          <w:rFonts w:ascii="DFKai-SB" w:hAnsi="DFKai-SB" w:eastAsia="DFKai-SB" w:cs="DFKai-SB"/>
          <w:szCs w:val="21"/>
        </w:rPr>
      </w:pPr>
      <w:r>
        <w:rPr>
          <w:rFonts w:eastAsia="黑体" w:cs="DFKai-SB" w:ascii="SimHei" w:hAnsi="SimHei"/>
          <w:szCs w:val="21"/>
        </w:rPr>
        <w:t>5</w:t>
      </w:r>
      <w:r>
        <w:rPr>
          <w:rFonts w:ascii="SimHei" w:hAnsi="SimHei" w:cs="DFKai-SB" w:eastAsia="黑体"/>
          <w:szCs w:val="21"/>
        </w:rPr>
        <w:t>、上班期间可佩戴手表，手部不得佩戴首饰，腕部佩戴饰品不得超过二件。</w:t>
      </w:r>
    </w:p>
    <w:p>
      <w:pPr>
        <w:pStyle w:val="Normal"/>
        <w:ind w:firstLine="420"/>
        <w:rPr>
          <w:rFonts w:ascii="DFKai-SB" w:hAnsi="DFKai-SB" w:eastAsia="DFKai-SB" w:cs="DFKai-SB"/>
          <w:szCs w:val="21"/>
        </w:rPr>
      </w:pPr>
      <w:r>
        <w:rPr>
          <w:rFonts w:eastAsia="黑体" w:cs="DFKai-SB" w:ascii="SimHei" w:hAnsi="SimHei"/>
          <w:szCs w:val="21"/>
        </w:rPr>
        <w:t>6</w:t>
      </w:r>
      <w:r>
        <w:rPr>
          <w:rFonts w:ascii="SimHei" w:hAnsi="SimHei" w:cs="DFKai-SB" w:eastAsia="黑体"/>
          <w:szCs w:val="21"/>
        </w:rPr>
        <w:t>、员工上班不得洒香水。</w:t>
      </w:r>
    </w:p>
    <w:p>
      <w:pPr>
        <w:pStyle w:val="Normal"/>
        <w:rPr>
          <w:rFonts w:ascii="DFKai-SB" w:hAnsi="DFKai-SB" w:eastAsia="DFKai-SB" w:cs="DFKai-SB"/>
          <w:szCs w:val="21"/>
        </w:rPr>
      </w:pPr>
      <w:r>
        <w:rPr>
          <w:rFonts w:ascii="SimHei" w:hAnsi="SimHei" w:cs="DFKai-SB" w:eastAsia="黑体"/>
          <w:szCs w:val="21"/>
        </w:rPr>
        <w:t>（</w:t>
      </w:r>
      <w:r>
        <w:rPr>
          <w:rFonts w:eastAsia="黑体" w:cs="DFKai-SB" w:ascii="SimHei" w:hAnsi="SimHei"/>
          <w:szCs w:val="21"/>
        </w:rPr>
        <w:t>3</w:t>
      </w:r>
      <w:r>
        <w:rPr>
          <w:rFonts w:ascii="SimHei" w:hAnsi="SimHei" w:cs="DFKai-SB" w:eastAsia="黑体"/>
          <w:szCs w:val="21"/>
        </w:rPr>
        <w:t>）举止表情</w:t>
      </w:r>
    </w:p>
    <w:p>
      <w:pPr>
        <w:pStyle w:val="Normal"/>
        <w:ind w:firstLine="420"/>
        <w:rPr>
          <w:rFonts w:ascii="DFKai-SB" w:hAnsi="DFKai-SB" w:eastAsia="DFKai-SB" w:cs="DFKai-SB"/>
          <w:szCs w:val="21"/>
        </w:rPr>
      </w:pPr>
      <w:r>
        <w:rPr>
          <w:rFonts w:eastAsia="黑体" w:cs="DFKai-SB" w:ascii="SimHei" w:hAnsi="SimHei"/>
          <w:szCs w:val="21"/>
        </w:rPr>
        <w:t>1</w:t>
      </w:r>
      <w:r>
        <w:rPr>
          <w:rFonts w:ascii="SimHei" w:hAnsi="SimHei" w:cs="DFKai-SB" w:eastAsia="黑体"/>
          <w:szCs w:val="21"/>
        </w:rPr>
        <w:t>、站立时应挺拔端正，不得倚靠在货架、柱子或其它设备、物品上。</w:t>
      </w:r>
    </w:p>
    <w:p>
      <w:pPr>
        <w:pStyle w:val="Normal"/>
        <w:ind w:firstLine="420"/>
        <w:rPr>
          <w:rFonts w:ascii="DFKai-SB" w:hAnsi="DFKai-SB" w:eastAsia="DFKai-SB" w:cs="DFKai-SB"/>
          <w:szCs w:val="21"/>
        </w:rPr>
      </w:pPr>
      <w:r>
        <w:rPr>
          <w:rFonts w:eastAsia="黑体" w:cs="DFKai-SB" w:ascii="SimHei" w:hAnsi="SimHei"/>
          <w:szCs w:val="21"/>
        </w:rPr>
        <w:t>2</w:t>
      </w:r>
      <w:r>
        <w:rPr>
          <w:rFonts w:ascii="SimHei" w:hAnsi="SimHei" w:cs="DFKai-SB" w:eastAsia="黑体"/>
          <w:szCs w:val="21"/>
        </w:rPr>
        <w:t>、举止文雅，不得随地吐痰、乱丢杂物，不得当众挖耳、抠鼻、修剪指甲，不得敲打柜台、货架、商品，不得跺脚、脱鞋、伸懒腰。</w:t>
      </w:r>
    </w:p>
    <w:p>
      <w:pPr>
        <w:pStyle w:val="Normal"/>
        <w:ind w:firstLine="420"/>
        <w:rPr>
          <w:rFonts w:ascii="DFKai-SB" w:hAnsi="DFKai-SB" w:eastAsia="DFKai-SB" w:cs="DFKai-SB"/>
          <w:szCs w:val="21"/>
        </w:rPr>
      </w:pPr>
      <w:r>
        <w:rPr>
          <w:rFonts w:eastAsia="黑体" w:cs="DFKai-SB" w:ascii="SimHei" w:hAnsi="SimHei"/>
          <w:szCs w:val="21"/>
        </w:rPr>
        <w:t>3</w:t>
      </w:r>
      <w:r>
        <w:rPr>
          <w:rFonts w:ascii="SimHei" w:hAnsi="SimHei" w:cs="DFKai-SB" w:eastAsia="黑体"/>
          <w:szCs w:val="21"/>
        </w:rPr>
        <w:t>、语文要求：</w:t>
      </w:r>
      <w:r>
        <w:rPr>
          <w:rFonts w:eastAsia="黑体" w:cs="DFKai-SB" w:ascii="SimHei" w:hAnsi="SimHei"/>
          <w:szCs w:val="21"/>
        </w:rPr>
        <w:t>1</w:t>
      </w:r>
      <w:r>
        <w:rPr>
          <w:rFonts w:ascii="SimHei" w:hAnsi="SimHei" w:cs="DFKai-SB" w:eastAsia="黑体"/>
          <w:szCs w:val="21"/>
        </w:rPr>
        <w:t>）声音甜美、亲切友善、自然、自信。</w:t>
      </w:r>
    </w:p>
    <w:p>
      <w:pPr>
        <w:pStyle w:val="Normal"/>
        <w:ind w:firstLine="420"/>
        <w:rPr>
          <w:rFonts w:ascii="DFKai-SB" w:hAnsi="DFKai-SB" w:eastAsia="DFKai-SB" w:cs="DFKai-SB"/>
          <w:szCs w:val="21"/>
        </w:rPr>
      </w:pPr>
      <w:r>
        <w:rPr>
          <w:rFonts w:eastAsia="黑体" w:cs="DFKai-SB" w:ascii="SimHei" w:hAnsi="SimHei"/>
          <w:szCs w:val="21"/>
        </w:rPr>
        <w:t xml:space="preserve">             </w:t>
      </w:r>
      <w:r>
        <w:rPr>
          <w:rFonts w:eastAsia="黑体" w:cs="DFKai-SB" w:ascii="SimHei" w:hAnsi="SimHei"/>
          <w:szCs w:val="21"/>
        </w:rPr>
        <w:t>2</w:t>
      </w:r>
      <w:r>
        <w:rPr>
          <w:rFonts w:ascii="SimHei" w:hAnsi="SimHei" w:cs="DFKai-SB" w:eastAsia="黑体"/>
          <w:szCs w:val="21"/>
        </w:rPr>
        <w:t>）语速：中等语速、吐字清楚、声音洪亮。</w:t>
      </w:r>
    </w:p>
    <w:p>
      <w:pPr>
        <w:pStyle w:val="Normal"/>
        <w:ind w:firstLine="420"/>
        <w:rPr>
          <w:rFonts w:ascii="DFKai-SB" w:hAnsi="DFKai-SB" w:eastAsia="DFKai-SB" w:cs="DFKai-SB"/>
          <w:szCs w:val="21"/>
        </w:rPr>
      </w:pPr>
      <w:r>
        <w:rPr>
          <w:rFonts w:eastAsia="黑体" w:cs="DFKai-SB" w:ascii="SimHei" w:hAnsi="SimHei"/>
          <w:szCs w:val="21"/>
        </w:rPr>
        <w:t xml:space="preserve">             </w:t>
      </w:r>
      <w:r>
        <w:rPr>
          <w:rFonts w:eastAsia="黑体" w:cs="DFKai-SB" w:ascii="SimHei" w:hAnsi="SimHei"/>
          <w:szCs w:val="21"/>
        </w:rPr>
        <w:t>3</w:t>
      </w:r>
      <w:r>
        <w:rPr>
          <w:rFonts w:ascii="SimHei" w:hAnsi="SimHei" w:cs="DFKai-SB" w:eastAsia="黑体"/>
          <w:szCs w:val="21"/>
        </w:rPr>
        <w:t>）语调：平缓、亲切、自然、自信。</w:t>
      </w:r>
    </w:p>
    <w:p>
      <w:pPr>
        <w:pStyle w:val="Normal"/>
        <w:rPr>
          <w:rFonts w:ascii="DFKai-SB" w:hAnsi="DFKai-SB" w:eastAsia="DFKai-SB" w:cs="DFKai-SB"/>
          <w:szCs w:val="21"/>
        </w:rPr>
      </w:pPr>
      <w:r>
        <w:rPr>
          <w:rFonts w:eastAsia="黑体" w:cs="DFKai-SB" w:ascii="SimHei" w:hAnsi="SimHei"/>
          <w:szCs w:val="21"/>
        </w:rPr>
        <w:t xml:space="preserve">                 </w:t>
      </w:r>
      <w:r>
        <w:rPr>
          <w:rFonts w:eastAsia="黑体" w:cs="DFKai-SB" w:ascii="SimHei" w:hAnsi="SimHei"/>
          <w:szCs w:val="21"/>
        </w:rPr>
        <w:t>4</w:t>
      </w:r>
      <w:r>
        <w:rPr>
          <w:rFonts w:ascii="SimHei" w:hAnsi="SimHei" w:cs="DFKai-SB" w:eastAsia="黑体"/>
          <w:szCs w:val="21"/>
        </w:rPr>
        <w:t>）上班时间不得大声喊叫、开玩笑、闲聊，不得哼唱和吹口哨。</w:t>
      </w:r>
    </w:p>
    <w:p>
      <w:pPr>
        <w:pStyle w:val="Normal"/>
        <w:rPr>
          <w:rFonts w:ascii="DFKai-SB" w:hAnsi="DFKai-SB" w:eastAsia="DFKai-SB" w:cs="DFKai-SB"/>
          <w:szCs w:val="21"/>
        </w:rPr>
      </w:pPr>
      <w:r>
        <w:rPr>
          <w:rFonts w:eastAsia="黑体" w:cs="DFKai-SB" w:ascii="SimHei" w:hAnsi="SimHei"/>
          <w:szCs w:val="21"/>
        </w:rPr>
        <w:t xml:space="preserve">                 </w:t>
      </w:r>
      <w:r>
        <w:rPr>
          <w:rFonts w:eastAsia="黑体" w:cs="DFKai-SB" w:ascii="SimHei" w:hAnsi="SimHei"/>
          <w:szCs w:val="21"/>
        </w:rPr>
        <w:t>5</w:t>
      </w:r>
      <w:r>
        <w:rPr>
          <w:rFonts w:ascii="SimHei" w:hAnsi="SimHei" w:cs="DFKai-SB" w:eastAsia="黑体"/>
          <w:szCs w:val="21"/>
        </w:rPr>
        <w:t>）不得模仿他人说话的语气腔调。</w:t>
      </w:r>
    </w:p>
    <w:p>
      <w:pPr>
        <w:pStyle w:val="Normal"/>
        <w:numPr>
          <w:ilvl w:val="0"/>
          <w:numId w:val="10"/>
        </w:numPr>
        <w:ind w:start="0" w:firstLine="420"/>
        <w:rPr>
          <w:rFonts w:ascii="DFKai-SB" w:hAnsi="DFKai-SB" w:eastAsia="DFKai-SB" w:cs="DFKai-SB"/>
          <w:szCs w:val="21"/>
        </w:rPr>
      </w:pPr>
      <w:r>
        <w:rPr>
          <w:rFonts w:ascii="SimHei" w:hAnsi="SimHei" w:cs="DFKai-SB" w:eastAsia="黑体"/>
          <w:szCs w:val="21"/>
        </w:rPr>
        <w:t>微笑及表情要求：</w:t>
      </w:r>
      <w:r>
        <w:rPr>
          <w:rFonts w:eastAsia="黑体" w:cs="DFKai-SB" w:ascii="SimHei" w:hAnsi="SimHei"/>
          <w:szCs w:val="21"/>
        </w:rPr>
        <w:t>1</w:t>
      </w:r>
      <w:r>
        <w:rPr>
          <w:rFonts w:ascii="SimHei" w:hAnsi="SimHei" w:cs="DFKai-SB" w:eastAsia="黑体"/>
          <w:szCs w:val="21"/>
        </w:rPr>
        <w:t>）服务过程中应保持真诚的微笑。</w:t>
      </w:r>
    </w:p>
    <w:p>
      <w:pPr>
        <w:pStyle w:val="Normal"/>
        <w:rPr>
          <w:rFonts w:ascii="DFKai-SB" w:hAnsi="DFKai-SB" w:eastAsia="DFKai-SB" w:cs="DFKai-SB"/>
          <w:szCs w:val="21"/>
        </w:rPr>
      </w:pPr>
      <w:r>
        <w:rPr>
          <w:rFonts w:eastAsia="黑体" w:cs="DFKai-SB" w:ascii="SimHei" w:hAnsi="SimHei"/>
          <w:szCs w:val="21"/>
        </w:rPr>
        <w:t xml:space="preserve">                       </w:t>
      </w:r>
      <w:r>
        <w:rPr>
          <w:rFonts w:eastAsia="黑体" w:cs="DFKai-SB" w:ascii="SimHei" w:hAnsi="SimHei"/>
          <w:szCs w:val="21"/>
        </w:rPr>
        <w:t>2</w:t>
      </w:r>
      <w:r>
        <w:rPr>
          <w:rFonts w:ascii="SimHei" w:hAnsi="SimHei" w:cs="DFKai-SB" w:eastAsia="黑体"/>
          <w:szCs w:val="21"/>
        </w:rPr>
        <w:t>）迎接顾客时，目光亲切，保持眼神的交流，面带微笑。</w:t>
      </w:r>
    </w:p>
    <w:p>
      <w:pPr>
        <w:pStyle w:val="Normal"/>
        <w:rPr>
          <w:rFonts w:ascii="DFKai-SB" w:hAnsi="DFKai-SB" w:eastAsia="DFKai-SB" w:cs="DFKai-SB"/>
          <w:szCs w:val="21"/>
        </w:rPr>
      </w:pPr>
      <w:r>
        <w:rPr>
          <w:rFonts w:eastAsia="黑体" w:cs="DFKai-SB" w:ascii="SimHei" w:hAnsi="SimHei"/>
          <w:szCs w:val="21"/>
        </w:rPr>
        <w:t xml:space="preserve">                       </w:t>
      </w:r>
      <w:r>
        <w:rPr>
          <w:rFonts w:eastAsia="黑体" w:cs="DFKai-SB" w:ascii="SimHei" w:hAnsi="SimHei"/>
          <w:szCs w:val="21"/>
        </w:rPr>
        <w:t>3</w:t>
      </w:r>
      <w:r>
        <w:rPr>
          <w:rFonts w:ascii="SimHei" w:hAnsi="SimHei" w:cs="DFKai-SB" w:eastAsia="黑体"/>
          <w:szCs w:val="21"/>
        </w:rPr>
        <w:t>）微笑时态度真诚，要有亲和力。</w:t>
      </w:r>
    </w:p>
    <w:p>
      <w:pPr>
        <w:pStyle w:val="Normal"/>
        <w:rPr>
          <w:rFonts w:ascii="DFKai-SB" w:hAnsi="DFKai-SB" w:eastAsia="DFKai-SB" w:cs="DFKai-SB"/>
          <w:szCs w:val="21"/>
        </w:rPr>
      </w:pPr>
      <w:r>
        <w:rPr>
          <w:rFonts w:ascii="SimHei" w:hAnsi="SimHei" w:cs="DFKai-SB" w:eastAsia="黑体"/>
          <w:szCs w:val="21"/>
        </w:rPr>
        <w:t>四、服务要求</w:t>
      </w:r>
    </w:p>
    <w:p>
      <w:pPr>
        <w:pStyle w:val="Normal"/>
        <w:rPr>
          <w:rFonts w:ascii="DFKai-SB" w:hAnsi="DFKai-SB" w:eastAsia="DFKai-SB" w:cs="DFKai-SB"/>
          <w:szCs w:val="21"/>
        </w:rPr>
      </w:pPr>
      <w:r>
        <w:rPr>
          <w:rFonts w:ascii="SimHei" w:hAnsi="SimHei" w:cs="DFKai-SB" w:eastAsia="黑体"/>
          <w:szCs w:val="21"/>
        </w:rPr>
        <w:t>（</w:t>
      </w:r>
      <w:r>
        <w:rPr>
          <w:rFonts w:eastAsia="黑体" w:cs="DFKai-SB" w:ascii="SimHei" w:hAnsi="SimHei"/>
          <w:szCs w:val="21"/>
        </w:rPr>
        <w:t>1</w:t>
      </w:r>
      <w:r>
        <w:rPr>
          <w:rFonts w:ascii="SimHei" w:hAnsi="SimHei" w:cs="DFKai-SB" w:eastAsia="黑体"/>
          <w:szCs w:val="21"/>
        </w:rPr>
        <w:t>）服务用语</w:t>
      </w:r>
    </w:p>
    <w:p>
      <w:pPr>
        <w:pStyle w:val="Normal"/>
        <w:rPr>
          <w:rFonts w:ascii="DFKai-SB" w:hAnsi="DFKai-SB" w:eastAsia="DFKai-SB" w:cs="DFKai-SB"/>
          <w:szCs w:val="21"/>
        </w:rPr>
      </w:pPr>
      <w:r>
        <w:rPr>
          <w:rFonts w:eastAsia="黑体" w:cs="DFKai-SB" w:ascii="SimHei" w:hAnsi="SimHei"/>
          <w:szCs w:val="21"/>
        </w:rPr>
        <w:t xml:space="preserve">   </w:t>
      </w:r>
      <w:r>
        <w:rPr>
          <w:rFonts w:eastAsia="黑体" w:cs="DFKai-SB" w:ascii="SimHei" w:hAnsi="SimHei"/>
          <w:szCs w:val="21"/>
        </w:rPr>
        <w:t>1</w:t>
      </w:r>
      <w:r>
        <w:rPr>
          <w:rFonts w:ascii="SimHei" w:hAnsi="SimHei" w:cs="DFKai-SB" w:eastAsia="黑体"/>
          <w:szCs w:val="21"/>
        </w:rPr>
        <w:t>、卖场六大用语：</w:t>
      </w:r>
      <w:r>
        <w:rPr>
          <w:rFonts w:eastAsia="黑体" w:cs="DFKai-SB" w:ascii="SimHei" w:hAnsi="SimHei"/>
          <w:szCs w:val="21"/>
        </w:rPr>
        <w:t>1</w:t>
      </w:r>
      <w:r>
        <w:rPr>
          <w:rFonts w:ascii="SimHei" w:hAnsi="SimHei" w:cs="DFKai-SB" w:eastAsia="黑体"/>
          <w:szCs w:val="21"/>
        </w:rPr>
        <w:t>）您好！</w:t>
      </w:r>
    </w:p>
    <w:p>
      <w:pPr>
        <w:pStyle w:val="Normal"/>
        <w:rPr>
          <w:rFonts w:ascii="DFKai-SB" w:hAnsi="DFKai-SB" w:eastAsia="DFKai-SB" w:cs="DFKai-SB"/>
          <w:szCs w:val="21"/>
        </w:rPr>
      </w:pPr>
      <w:r>
        <w:rPr>
          <w:rFonts w:eastAsia="黑体" w:cs="DFKai-SB" w:ascii="SimHei" w:hAnsi="SimHei"/>
          <w:szCs w:val="21"/>
        </w:rPr>
        <w:t xml:space="preserve">                    </w:t>
      </w:r>
      <w:r>
        <w:rPr>
          <w:rFonts w:eastAsia="黑体" w:cs="DFKai-SB" w:ascii="SimHei" w:hAnsi="SimHei"/>
          <w:szCs w:val="21"/>
        </w:rPr>
        <w:t>2</w:t>
      </w:r>
      <w:r>
        <w:rPr>
          <w:rFonts w:ascii="SimHei" w:hAnsi="SimHei" w:cs="DFKai-SB" w:eastAsia="黑体"/>
          <w:szCs w:val="21"/>
        </w:rPr>
        <w:t>）欢迎光临“优点便利”！</w:t>
      </w:r>
    </w:p>
    <w:p>
      <w:pPr>
        <w:pStyle w:val="Normal"/>
        <w:rPr>
          <w:rFonts w:ascii="DFKai-SB" w:hAnsi="DFKai-SB" w:eastAsia="DFKai-SB" w:cs="DFKai-SB"/>
          <w:szCs w:val="21"/>
        </w:rPr>
      </w:pPr>
      <w:r>
        <w:rPr>
          <w:rFonts w:eastAsia="黑体" w:cs="DFKai-SB" w:ascii="SimHei" w:hAnsi="SimHei"/>
          <w:szCs w:val="21"/>
        </w:rPr>
        <w:t xml:space="preserve">                    </w:t>
      </w:r>
      <w:r>
        <w:rPr>
          <w:rFonts w:eastAsia="黑体" w:cs="DFKai-SB" w:ascii="SimHei" w:hAnsi="SimHei"/>
          <w:szCs w:val="21"/>
        </w:rPr>
        <w:t>3</w:t>
      </w:r>
      <w:r>
        <w:rPr>
          <w:rFonts w:ascii="SimHei" w:hAnsi="SimHei" w:cs="DFKai-SB" w:eastAsia="黑体"/>
          <w:szCs w:val="21"/>
        </w:rPr>
        <w:t>）请稍等！</w:t>
      </w:r>
    </w:p>
    <w:p>
      <w:pPr>
        <w:pStyle w:val="Normal"/>
        <w:rPr>
          <w:rFonts w:ascii="DFKai-SB" w:hAnsi="DFKai-SB" w:eastAsia="DFKai-SB" w:cs="DFKai-SB"/>
          <w:szCs w:val="21"/>
        </w:rPr>
      </w:pPr>
      <w:r>
        <w:rPr>
          <w:rFonts w:eastAsia="黑体" w:cs="DFKai-SB" w:ascii="SimHei" w:hAnsi="SimHei"/>
          <w:szCs w:val="21"/>
        </w:rPr>
        <w:t xml:space="preserve">                    </w:t>
      </w:r>
      <w:r>
        <w:rPr>
          <w:rFonts w:eastAsia="黑体" w:cs="DFKai-SB" w:ascii="SimHei" w:hAnsi="SimHei"/>
          <w:szCs w:val="21"/>
        </w:rPr>
        <w:t>4</w:t>
      </w:r>
      <w:r>
        <w:rPr>
          <w:rFonts w:ascii="SimHei" w:hAnsi="SimHei" w:cs="DFKai-SB" w:eastAsia="黑体"/>
          <w:szCs w:val="21"/>
        </w:rPr>
        <w:t>）对不起！</w:t>
      </w:r>
    </w:p>
    <w:p>
      <w:pPr>
        <w:pStyle w:val="Normal"/>
        <w:rPr>
          <w:rFonts w:ascii="DFKai-SB" w:hAnsi="DFKai-SB" w:eastAsia="DFKai-SB" w:cs="DFKai-SB"/>
          <w:szCs w:val="21"/>
        </w:rPr>
      </w:pPr>
      <w:r>
        <w:rPr>
          <w:rFonts w:eastAsia="黑体" w:cs="DFKai-SB" w:ascii="SimHei" w:hAnsi="SimHei"/>
          <w:szCs w:val="21"/>
        </w:rPr>
        <w:t xml:space="preserve">                    </w:t>
      </w:r>
      <w:r>
        <w:rPr>
          <w:rFonts w:eastAsia="黑体" w:cs="DFKai-SB" w:ascii="SimHei" w:hAnsi="SimHei"/>
          <w:szCs w:val="21"/>
        </w:rPr>
        <w:t>5</w:t>
      </w:r>
      <w:r>
        <w:rPr>
          <w:rFonts w:ascii="SimHei" w:hAnsi="SimHei" w:cs="DFKai-SB" w:eastAsia="黑体"/>
          <w:szCs w:val="21"/>
        </w:rPr>
        <w:t>）谢谢！</w:t>
      </w:r>
    </w:p>
    <w:p>
      <w:pPr>
        <w:pStyle w:val="Normal"/>
        <w:rPr>
          <w:rFonts w:ascii="DFKai-SB" w:hAnsi="DFKai-SB" w:eastAsia="DFKai-SB" w:cs="DFKai-SB"/>
          <w:szCs w:val="21"/>
        </w:rPr>
      </w:pPr>
      <w:r>
        <w:rPr>
          <w:rFonts w:eastAsia="黑体" w:cs="DFKai-SB" w:ascii="SimHei" w:hAnsi="SimHei"/>
          <w:szCs w:val="21"/>
        </w:rPr>
        <w:t xml:space="preserve">                    </w:t>
      </w:r>
      <w:r>
        <w:rPr>
          <w:rFonts w:eastAsia="黑体" w:cs="DFKai-SB" w:ascii="SimHei" w:hAnsi="SimHei"/>
          <w:szCs w:val="21"/>
        </w:rPr>
        <w:t>6</w:t>
      </w:r>
      <w:r>
        <w:rPr>
          <w:rFonts w:ascii="SimHei" w:hAnsi="SimHei" w:cs="DFKai-SB" w:eastAsia="黑体"/>
          <w:szCs w:val="21"/>
        </w:rPr>
        <w:t>）欢迎下次光临！</w:t>
      </w:r>
    </w:p>
    <w:p>
      <w:pPr>
        <w:pStyle w:val="Normal"/>
        <w:rPr>
          <w:rFonts w:ascii="DFKai-SB" w:hAnsi="DFKai-SB" w:eastAsia="DFKai-SB" w:cs="DFKai-SB"/>
          <w:szCs w:val="21"/>
        </w:rPr>
      </w:pPr>
      <w:r>
        <w:rPr>
          <w:rFonts w:eastAsia="黑体" w:cs="DFKai-SB" w:ascii="SimHei" w:hAnsi="SimHei"/>
          <w:szCs w:val="21"/>
        </w:rPr>
        <w:t xml:space="preserve">   </w:t>
      </w:r>
      <w:r>
        <w:rPr>
          <w:rFonts w:eastAsia="黑体" w:cs="DFKai-SB" w:ascii="SimHei" w:hAnsi="SimHei"/>
          <w:szCs w:val="21"/>
        </w:rPr>
        <w:t>2</w:t>
      </w:r>
      <w:r>
        <w:rPr>
          <w:rFonts w:ascii="SimHei" w:hAnsi="SimHei" w:cs="DFKai-SB" w:eastAsia="黑体"/>
          <w:szCs w:val="21"/>
        </w:rPr>
        <w:t>、招呼用语：</w:t>
      </w:r>
      <w:r>
        <w:rPr>
          <w:rFonts w:eastAsia="黑体" w:cs="DFKai-SB" w:ascii="SimHei" w:hAnsi="SimHei"/>
          <w:szCs w:val="21"/>
        </w:rPr>
        <w:t>1</w:t>
      </w:r>
      <w:r>
        <w:rPr>
          <w:rFonts w:ascii="SimHei" w:hAnsi="SimHei" w:cs="DFKai-SB" w:eastAsia="黑体"/>
          <w:szCs w:val="21"/>
        </w:rPr>
        <w:t>）顾客进店时目视顾客并以热情、真诚、响亮的声音喊：“欢迎光临”，在场员工听到后应同时呼应“欢迎光临”。</w:t>
      </w:r>
    </w:p>
    <w:p>
      <w:pPr>
        <w:pStyle w:val="Normal"/>
        <w:rPr>
          <w:rFonts w:ascii="DFKai-SB" w:hAnsi="DFKai-SB" w:eastAsia="DFKai-SB" w:cs="DFKai-SB"/>
          <w:szCs w:val="21"/>
        </w:rPr>
      </w:pPr>
      <w:r>
        <w:rPr>
          <w:rFonts w:eastAsia="黑体" w:cs="DFKai-SB" w:ascii="SimHei" w:hAnsi="SimHei"/>
          <w:szCs w:val="21"/>
        </w:rPr>
        <w:t xml:space="preserve">                </w:t>
      </w:r>
      <w:r>
        <w:rPr>
          <w:rFonts w:eastAsia="黑体" w:cs="DFKai-SB" w:ascii="SimHei" w:hAnsi="SimHei"/>
          <w:szCs w:val="21"/>
        </w:rPr>
        <w:t>2</w:t>
      </w:r>
      <w:r>
        <w:rPr>
          <w:rFonts w:ascii="SimHei" w:hAnsi="SimHei" w:cs="DFKai-SB" w:eastAsia="黑体"/>
          <w:szCs w:val="21"/>
        </w:rPr>
        <w:t>）对顾客的称呼：按性别：先生、小姐。</w:t>
      </w:r>
    </w:p>
    <w:p>
      <w:pPr>
        <w:pStyle w:val="Normal"/>
        <w:rPr>
          <w:rFonts w:ascii="DFKai-SB" w:hAnsi="DFKai-SB" w:eastAsia="DFKai-SB" w:cs="DFKai-SB"/>
          <w:szCs w:val="21"/>
        </w:rPr>
      </w:pPr>
      <w:r>
        <w:rPr>
          <w:rFonts w:eastAsia="黑体" w:cs="DFKai-SB" w:ascii="SimHei" w:hAnsi="SimHei"/>
          <w:szCs w:val="21"/>
        </w:rPr>
        <w:t xml:space="preserve">                                 </w:t>
      </w:r>
      <w:r>
        <w:rPr>
          <w:rFonts w:ascii="SimHei" w:hAnsi="SimHei" w:cs="DFKai-SB" w:eastAsia="黑体"/>
          <w:szCs w:val="21"/>
        </w:rPr>
        <w:t>按辈份：小朋友、小妹、小弟、大哥、大姐、阿姨、叔叔、大妈、阿婆等。</w:t>
      </w:r>
    </w:p>
    <w:p>
      <w:pPr>
        <w:pStyle w:val="Normal"/>
        <w:rPr>
          <w:rFonts w:ascii="DFKai-SB" w:hAnsi="DFKai-SB" w:eastAsia="DFKai-SB" w:cs="DFKai-SB"/>
          <w:szCs w:val="21"/>
        </w:rPr>
      </w:pPr>
      <w:r>
        <w:rPr>
          <w:rFonts w:eastAsia="黑体" w:cs="DFKai-SB" w:ascii="SimHei" w:hAnsi="SimHei"/>
          <w:szCs w:val="21"/>
        </w:rPr>
        <w:t xml:space="preserve">                                 </w:t>
      </w:r>
      <w:r>
        <w:rPr>
          <w:rFonts w:ascii="SimHei" w:hAnsi="SimHei" w:cs="DFKai-SB" w:eastAsia="黑体"/>
          <w:szCs w:val="21"/>
        </w:rPr>
        <w:t>指第三人时不能讲“他”，应称为“那位先生”或者“那位小姐（女士）”。</w:t>
      </w:r>
    </w:p>
    <w:p>
      <w:pPr>
        <w:pStyle w:val="Normal"/>
        <w:rPr>
          <w:rFonts w:ascii="DFKai-SB" w:hAnsi="DFKai-SB" w:eastAsia="DFKai-SB" w:cs="DFKai-SB"/>
          <w:szCs w:val="21"/>
        </w:rPr>
      </w:pPr>
      <w:r>
        <w:rPr>
          <w:rFonts w:eastAsia="黑体" w:cs="DFKai-SB" w:ascii="SimHei" w:hAnsi="SimHei"/>
          <w:szCs w:val="21"/>
        </w:rPr>
        <w:t xml:space="preserve">                </w:t>
      </w:r>
      <w:r>
        <w:rPr>
          <w:rFonts w:eastAsia="黑体" w:cs="DFKai-SB" w:ascii="SimHei" w:hAnsi="SimHei"/>
          <w:szCs w:val="21"/>
        </w:rPr>
        <w:t>3</w:t>
      </w:r>
      <w:r>
        <w:rPr>
          <w:rFonts w:ascii="SimHei" w:hAnsi="SimHei" w:cs="DFKai-SB" w:eastAsia="黑体"/>
          <w:szCs w:val="21"/>
        </w:rPr>
        <w:t>）顾客出店时以响亮、真诚、热情的声音喊：“欢迎下次光临”。</w:t>
      </w:r>
    </w:p>
    <w:p>
      <w:pPr>
        <w:pStyle w:val="Normal"/>
        <w:rPr>
          <w:rFonts w:ascii="DFKai-SB" w:hAnsi="DFKai-SB" w:eastAsia="DFKai-SB" w:cs="DFKai-SB"/>
          <w:szCs w:val="21"/>
        </w:rPr>
      </w:pPr>
      <w:r>
        <w:rPr>
          <w:rFonts w:eastAsia="黑体" w:cs="DFKai-SB" w:ascii="SimHei" w:hAnsi="SimHei"/>
          <w:szCs w:val="21"/>
        </w:rPr>
        <w:t xml:space="preserve">   </w:t>
      </w:r>
      <w:r>
        <w:rPr>
          <w:rFonts w:eastAsia="黑体" w:cs="DFKai-SB" w:ascii="SimHei" w:hAnsi="SimHei"/>
          <w:szCs w:val="21"/>
        </w:rPr>
        <w:t>3</w:t>
      </w:r>
      <w:r>
        <w:rPr>
          <w:rFonts w:ascii="SimHei" w:hAnsi="SimHei" w:cs="DFKai-SB" w:eastAsia="黑体"/>
          <w:szCs w:val="21"/>
        </w:rPr>
        <w:t>、电话用语：</w:t>
      </w:r>
      <w:r>
        <w:rPr>
          <w:rFonts w:eastAsia="黑体" w:cs="DFKai-SB" w:ascii="SimHei" w:hAnsi="SimHei"/>
          <w:szCs w:val="21"/>
        </w:rPr>
        <w:t>1</w:t>
      </w:r>
      <w:r>
        <w:rPr>
          <w:rFonts w:ascii="SimHei" w:hAnsi="SimHei" w:cs="DFKai-SB" w:eastAsia="黑体"/>
          <w:szCs w:val="21"/>
        </w:rPr>
        <w:t>）应在电话铃响三声之内接听。</w:t>
      </w:r>
    </w:p>
    <w:p>
      <w:pPr>
        <w:pStyle w:val="Normal"/>
        <w:rPr>
          <w:rFonts w:ascii="DFKai-SB" w:hAnsi="DFKai-SB" w:eastAsia="DFKai-SB" w:cs="DFKai-SB"/>
          <w:szCs w:val="21"/>
        </w:rPr>
      </w:pPr>
      <w:r>
        <w:rPr>
          <w:rFonts w:eastAsia="黑体" w:cs="DFKai-SB" w:ascii="SimHei" w:hAnsi="SimHei"/>
          <w:szCs w:val="21"/>
        </w:rPr>
        <w:t xml:space="preserve">                </w:t>
      </w:r>
      <w:r>
        <w:rPr>
          <w:rFonts w:eastAsia="黑体" w:cs="DFKai-SB" w:ascii="SimHei" w:hAnsi="SimHei"/>
          <w:szCs w:val="21"/>
        </w:rPr>
        <w:t>2</w:t>
      </w:r>
      <w:r>
        <w:rPr>
          <w:rFonts w:ascii="SimHei" w:hAnsi="SimHei" w:cs="DFKai-SB" w:eastAsia="黑体"/>
          <w:szCs w:val="21"/>
        </w:rPr>
        <w:t>）电话接听标准用语：“您好！”“优点便利”</w:t>
      </w:r>
      <w:r>
        <w:rPr>
          <w:rFonts w:eastAsia="黑体" w:cs="DFKai-SB" w:ascii="SimHei" w:hAnsi="SimHei"/>
          <w:szCs w:val="21"/>
        </w:rPr>
        <w:t>XX</w:t>
      </w:r>
      <w:r>
        <w:rPr>
          <w:rFonts w:ascii="SimHei" w:hAnsi="SimHei" w:cs="DFKai-SB" w:eastAsia="黑体"/>
          <w:szCs w:val="21"/>
        </w:rPr>
        <w:t>分店”。</w:t>
      </w:r>
    </w:p>
    <w:p>
      <w:pPr>
        <w:pStyle w:val="Normal"/>
        <w:rPr>
          <w:rFonts w:ascii="DFKai-SB" w:hAnsi="DFKai-SB" w:eastAsia="DFKai-SB" w:cs="DFKai-SB"/>
          <w:szCs w:val="21"/>
        </w:rPr>
      </w:pPr>
      <w:r>
        <w:rPr>
          <w:rFonts w:eastAsia="黑体" w:cs="DFKai-SB" w:ascii="SimHei" w:hAnsi="SimHei"/>
          <w:szCs w:val="21"/>
        </w:rPr>
        <w:t xml:space="preserve">                </w:t>
      </w:r>
      <w:r>
        <w:rPr>
          <w:rFonts w:eastAsia="黑体" w:cs="DFKai-SB" w:ascii="SimHei" w:hAnsi="SimHei"/>
          <w:szCs w:val="21"/>
        </w:rPr>
        <w:t>3</w:t>
      </w:r>
      <w:r>
        <w:rPr>
          <w:rFonts w:ascii="SimHei" w:hAnsi="SimHei" w:cs="DFKai-SB" w:eastAsia="黑体"/>
          <w:szCs w:val="21"/>
        </w:rPr>
        <w:t>）拨打电话接通后标准用语：“您好！”“优点便利”</w:t>
      </w:r>
      <w:r>
        <w:rPr>
          <w:rFonts w:eastAsia="黑体" w:cs="DFKai-SB" w:ascii="SimHei" w:hAnsi="SimHei"/>
          <w:szCs w:val="21"/>
        </w:rPr>
        <w:t>XX</w:t>
      </w:r>
      <w:r>
        <w:rPr>
          <w:rFonts w:ascii="SimHei" w:hAnsi="SimHei" w:cs="DFKai-SB" w:eastAsia="黑体"/>
          <w:szCs w:val="21"/>
        </w:rPr>
        <w:t>分店，请问您是</w:t>
      </w:r>
      <w:r>
        <w:rPr>
          <w:rFonts w:eastAsia="黑体" w:cs="DFKai-SB" w:ascii="SimHei" w:hAnsi="SimHei"/>
          <w:szCs w:val="21"/>
        </w:rPr>
        <w:t>XXX</w:t>
      </w:r>
      <w:r>
        <w:rPr>
          <w:rFonts w:ascii="SimHei" w:hAnsi="SimHei" w:cs="DFKai-SB" w:eastAsia="黑体"/>
          <w:szCs w:val="21"/>
        </w:rPr>
        <w:t>吗？”</w:t>
      </w:r>
    </w:p>
    <w:p>
      <w:pPr>
        <w:pStyle w:val="Normal"/>
        <w:rPr>
          <w:rFonts w:ascii="DFKai-SB" w:hAnsi="DFKai-SB" w:eastAsia="DFKai-SB" w:cs="DFKai-SB"/>
          <w:szCs w:val="21"/>
        </w:rPr>
      </w:pPr>
      <w:r>
        <w:rPr>
          <w:rFonts w:eastAsia="黑体" w:cs="DFKai-SB" w:ascii="SimHei" w:hAnsi="SimHei"/>
          <w:szCs w:val="21"/>
        </w:rPr>
        <w:t xml:space="preserve">                </w:t>
      </w:r>
      <w:r>
        <w:rPr>
          <w:rFonts w:eastAsia="黑体" w:cs="DFKai-SB" w:ascii="SimHei" w:hAnsi="SimHei"/>
          <w:szCs w:val="21"/>
        </w:rPr>
        <w:t>4</w:t>
      </w:r>
      <w:r>
        <w:rPr>
          <w:rFonts w:ascii="SimHei" w:hAnsi="SimHei" w:cs="DFKai-SB" w:eastAsia="黑体"/>
          <w:szCs w:val="21"/>
        </w:rPr>
        <w:t>）需找当事人接听时：“请您稍等”。</w:t>
      </w:r>
    </w:p>
    <w:p>
      <w:pPr>
        <w:pStyle w:val="Normal"/>
        <w:rPr>
          <w:rFonts w:ascii="DFKai-SB" w:hAnsi="DFKai-SB" w:eastAsia="DFKai-SB" w:cs="DFKai-SB"/>
          <w:szCs w:val="21"/>
        </w:rPr>
      </w:pPr>
      <w:r>
        <w:rPr>
          <w:rFonts w:eastAsia="黑体" w:cs="DFKai-SB" w:ascii="SimHei" w:hAnsi="SimHei"/>
          <w:szCs w:val="21"/>
        </w:rPr>
        <w:t xml:space="preserve">                </w:t>
      </w:r>
      <w:r>
        <w:rPr>
          <w:rFonts w:eastAsia="黑体" w:cs="DFKai-SB" w:ascii="SimHei" w:hAnsi="SimHei"/>
          <w:szCs w:val="21"/>
        </w:rPr>
        <w:t>5</w:t>
      </w:r>
      <w:r>
        <w:rPr>
          <w:rFonts w:ascii="SimHei" w:hAnsi="SimHei" w:cs="DFKai-SB" w:eastAsia="黑体"/>
          <w:szCs w:val="21"/>
        </w:rPr>
        <w:t>）通话过程中请对方等待时应主动致歉：“对不起，请稍候。”</w:t>
      </w:r>
    </w:p>
    <w:p>
      <w:pPr>
        <w:pStyle w:val="Normal"/>
        <w:rPr>
          <w:rFonts w:ascii="DFKai-SB" w:hAnsi="DFKai-SB" w:eastAsia="DFKai-SB" w:cs="DFKai-SB"/>
          <w:szCs w:val="21"/>
        </w:rPr>
      </w:pPr>
      <w:r>
        <w:rPr>
          <w:rFonts w:eastAsia="黑体" w:cs="DFKai-SB" w:ascii="SimHei" w:hAnsi="SimHei"/>
          <w:szCs w:val="21"/>
        </w:rPr>
        <w:t xml:space="preserve">                </w:t>
      </w:r>
      <w:r>
        <w:rPr>
          <w:rFonts w:eastAsia="黑体" w:cs="DFKai-SB" w:ascii="SimHei" w:hAnsi="SimHei"/>
          <w:szCs w:val="21"/>
        </w:rPr>
        <w:t>6</w:t>
      </w:r>
      <w:r>
        <w:rPr>
          <w:rFonts w:ascii="SimHei" w:hAnsi="SimHei" w:cs="DFKai-SB" w:eastAsia="黑体"/>
          <w:szCs w:val="21"/>
        </w:rPr>
        <w:t>）通话言简意赅，结束谈话之前应说：“谢谢，再见！”</w:t>
      </w:r>
    </w:p>
    <w:p>
      <w:pPr>
        <w:pStyle w:val="Normal"/>
        <w:rPr/>
      </w:pPr>
      <w:r>
        <w:rPr>
          <w:rFonts w:ascii="SimHei" w:hAnsi="SimHei" w:eastAsia="黑体"/>
        </w:rPr>
        <w:t>（</w:t>
      </w:r>
      <w:r>
        <w:rPr>
          <w:rFonts w:ascii="SimHei" w:hAnsi="SimHei" w:eastAsia="黑体"/>
        </w:rPr>
        <w:t>2</w:t>
      </w:r>
      <w:r>
        <w:rPr>
          <w:rFonts w:ascii="SimHei" w:hAnsi="SimHei" w:eastAsia="黑体"/>
        </w:rPr>
        <w:t>）收银步骤</w:t>
      </w:r>
    </w:p>
    <w:tbl>
      <w:tblPr>
        <w:tblW w:w="8280" w:type="dxa"/>
        <w:jc w:val="start"/>
        <w:tblInd w:w="108" w:type="dxa"/>
        <w:tblLayout w:type="fixed"/>
        <w:tblCellMar>
          <w:top w:w="0" w:type="dxa"/>
          <w:start w:w="108" w:type="dxa"/>
          <w:bottom w:w="0" w:type="dxa"/>
          <w:end w:w="108" w:type="dxa"/>
        </w:tblCellMar>
      </w:tblPr>
      <w:tblGrid>
        <w:gridCol w:w="8280"/>
      </w:tblGrid>
      <w:tr>
        <w:trPr>
          <w:trHeight w:val="613" w:hRule="atLeast"/>
        </w:trPr>
        <w:tc>
          <w:tcPr>
            <w:tcW w:w="8280" w:type="dxa"/>
            <w:tcBorders>
              <w:top w:val="single" w:sz="4" w:space="0" w:color="000000"/>
              <w:start w:val="single" w:sz="4" w:space="0" w:color="000000"/>
              <w:bottom w:val="single" w:sz="4" w:space="0" w:color="000000"/>
              <w:end w:val="single" w:sz="4" w:space="0" w:color="000000"/>
            </w:tcBorders>
          </w:tcPr>
          <w:p>
            <w:pPr>
              <w:pStyle w:val="Normal"/>
              <w:rPr>
                <w:rFonts w:ascii="DFKai-SB" w:hAnsi="DFKai-SB" w:eastAsia="DFKai-SB" w:cs="DFKai-SB"/>
                <w:szCs w:val="21"/>
              </w:rPr>
            </w:pPr>
            <w:r>
              <w:rPr>
                <w:rFonts w:ascii="SimHei" w:hAnsi="SimHei" w:cs="DFKai-SB" w:eastAsia="黑体"/>
                <w:szCs w:val="21"/>
              </w:rPr>
              <w:t>商品扫描前询问：“您好，欢迎光临”</w:t>
            </w:r>
          </w:p>
        </w:tc>
      </w:tr>
    </w:tbl>
    <w:p>
      <w:pPr>
        <w:pStyle w:val="Normal"/>
        <w:jc w:val="center"/>
        <w:rPr>
          <w:rFonts w:ascii="DFKai-SB" w:hAnsi="DFKai-SB" w:eastAsia="DFKai-SB" w:cs="DFKai-SB"/>
          <w:szCs w:val="21"/>
        </w:rPr>
      </w:pPr>
      <w:r>
        <w:rPr>
          <w:rFonts w:eastAsia="黑体" w:cs="DFKai-SB" w:ascii="SimHei" w:hAnsi="SimHei"/>
          <w:szCs w:val="21"/>
        </w:rPr>
        <w:t>↓</w:t>
      </w:r>
    </w:p>
    <w:tbl>
      <w:tblPr>
        <w:tblW w:w="8280" w:type="dxa"/>
        <w:jc w:val="start"/>
        <w:tblInd w:w="108" w:type="dxa"/>
        <w:tblLayout w:type="fixed"/>
        <w:tblCellMar>
          <w:top w:w="0" w:type="dxa"/>
          <w:start w:w="108" w:type="dxa"/>
          <w:bottom w:w="0" w:type="dxa"/>
          <w:end w:w="108" w:type="dxa"/>
        </w:tblCellMar>
      </w:tblPr>
      <w:tblGrid>
        <w:gridCol w:w="8280"/>
      </w:tblGrid>
      <w:tr>
        <w:trPr>
          <w:trHeight w:val="587" w:hRule="atLeast"/>
        </w:trPr>
        <w:tc>
          <w:tcPr>
            <w:tcW w:w="8280" w:type="dxa"/>
            <w:tcBorders>
              <w:top w:val="single" w:sz="4" w:space="0" w:color="000000"/>
              <w:start w:val="single" w:sz="4" w:space="0" w:color="000000"/>
              <w:bottom w:val="single" w:sz="4" w:space="0" w:color="000000"/>
              <w:end w:val="single" w:sz="4" w:space="0" w:color="000000"/>
            </w:tcBorders>
          </w:tcPr>
          <w:p>
            <w:pPr>
              <w:pStyle w:val="Normal"/>
              <w:rPr>
                <w:rFonts w:ascii="DFKai-SB" w:hAnsi="DFKai-SB" w:eastAsia="DFKai-SB" w:cs="DFKai-SB"/>
                <w:szCs w:val="21"/>
              </w:rPr>
            </w:pPr>
            <w:r>
              <w:rPr>
                <w:rFonts w:ascii="SimHei" w:hAnsi="SimHei" w:cs="DFKai-SB" w:eastAsia="黑体"/>
                <w:szCs w:val="21"/>
              </w:rPr>
              <w:t>扫描后询问：“请问还有其他商品吗？”</w:t>
            </w:r>
          </w:p>
        </w:tc>
      </w:tr>
    </w:tbl>
    <w:p>
      <w:pPr>
        <w:pStyle w:val="Normal"/>
        <w:jc w:val="center"/>
        <w:rPr>
          <w:rFonts w:ascii="DFKai-SB" w:hAnsi="DFKai-SB" w:eastAsia="DFKai-SB" w:cs="DFKai-SB"/>
          <w:szCs w:val="21"/>
        </w:rPr>
      </w:pPr>
      <w:r>
        <w:rPr>
          <w:rFonts w:eastAsia="黑体" w:cs="DFKai-SB" w:ascii="SimHei" w:hAnsi="SimHei"/>
          <w:szCs w:val="21"/>
        </w:rPr>
        <w:t>↓</w:t>
      </w:r>
    </w:p>
    <w:tbl>
      <w:tblPr>
        <w:tblW w:w="8280" w:type="dxa"/>
        <w:jc w:val="start"/>
        <w:tblInd w:w="108" w:type="dxa"/>
        <w:tblLayout w:type="fixed"/>
        <w:tblCellMar>
          <w:top w:w="0" w:type="dxa"/>
          <w:start w:w="108" w:type="dxa"/>
          <w:bottom w:w="0" w:type="dxa"/>
          <w:end w:w="108" w:type="dxa"/>
        </w:tblCellMar>
      </w:tblPr>
      <w:tblGrid>
        <w:gridCol w:w="8280"/>
      </w:tblGrid>
      <w:tr>
        <w:trPr>
          <w:trHeight w:val="615" w:hRule="atLeast"/>
        </w:trPr>
        <w:tc>
          <w:tcPr>
            <w:tcW w:w="8280" w:type="dxa"/>
            <w:tcBorders>
              <w:top w:val="single" w:sz="4" w:space="0" w:color="000000"/>
              <w:start w:val="single" w:sz="4" w:space="0" w:color="000000"/>
              <w:bottom w:val="single" w:sz="4" w:space="0" w:color="000000"/>
              <w:end w:val="single" w:sz="4" w:space="0" w:color="000000"/>
            </w:tcBorders>
          </w:tcPr>
          <w:p>
            <w:pPr>
              <w:pStyle w:val="Normal"/>
              <w:rPr>
                <w:rFonts w:ascii="DFKai-SB" w:hAnsi="DFKai-SB" w:eastAsia="DFKai-SB" w:cs="DFKai-SB"/>
                <w:szCs w:val="21"/>
              </w:rPr>
            </w:pPr>
            <w:r>
              <w:rPr>
                <w:rFonts w:eastAsia="黑体" w:cs="DFKai-SB" w:ascii="SimHei" w:hAnsi="SimHei"/>
                <w:szCs w:val="21"/>
              </w:rPr>
              <w:t>“</w:t>
            </w:r>
            <w:r>
              <w:rPr>
                <w:rFonts w:ascii="SimHei" w:hAnsi="SimHei" w:cs="DFKai-SB" w:eastAsia="黑体"/>
                <w:szCs w:val="21"/>
              </w:rPr>
              <w:t>要不要来一件</w:t>
            </w:r>
            <w:r>
              <w:rPr>
                <w:rFonts w:eastAsia="黑体" w:cs="DFKai-SB" w:ascii="SimHei" w:hAnsi="SimHei"/>
                <w:szCs w:val="21"/>
              </w:rPr>
              <w:t>XX</w:t>
            </w:r>
            <w:r>
              <w:rPr>
                <w:rFonts w:ascii="SimHei" w:hAnsi="SimHei" w:cs="DFKai-SB" w:eastAsia="黑体"/>
                <w:szCs w:val="21"/>
              </w:rPr>
              <w:t>商品？”（新品或促销品）</w:t>
            </w:r>
          </w:p>
        </w:tc>
      </w:tr>
    </w:tbl>
    <w:p>
      <w:pPr>
        <w:pStyle w:val="Normal"/>
        <w:jc w:val="center"/>
        <w:rPr>
          <w:rFonts w:ascii="DFKai-SB" w:hAnsi="DFKai-SB" w:eastAsia="DFKai-SB" w:cs="DFKai-SB"/>
          <w:szCs w:val="21"/>
        </w:rPr>
      </w:pPr>
      <w:r>
        <w:rPr>
          <w:rFonts w:eastAsia="黑体" w:cs="DFKai-SB" w:ascii="SimHei" w:hAnsi="SimHei"/>
          <w:szCs w:val="21"/>
        </w:rPr>
        <w:t>↓</w:t>
      </w:r>
    </w:p>
    <w:tbl>
      <w:tblPr>
        <w:tblW w:w="8280" w:type="dxa"/>
        <w:jc w:val="start"/>
        <w:tblInd w:w="108" w:type="dxa"/>
        <w:tblLayout w:type="fixed"/>
        <w:tblCellMar>
          <w:top w:w="0" w:type="dxa"/>
          <w:start w:w="108" w:type="dxa"/>
          <w:bottom w:w="0" w:type="dxa"/>
          <w:end w:w="108" w:type="dxa"/>
        </w:tblCellMar>
      </w:tblPr>
      <w:tblGrid>
        <w:gridCol w:w="8280"/>
      </w:tblGrid>
      <w:tr>
        <w:trPr>
          <w:trHeight w:val="630" w:hRule="atLeast"/>
        </w:trPr>
        <w:tc>
          <w:tcPr>
            <w:tcW w:w="8280" w:type="dxa"/>
            <w:tcBorders>
              <w:top w:val="single" w:sz="4" w:space="0" w:color="000000"/>
              <w:start w:val="single" w:sz="4" w:space="0" w:color="000000"/>
              <w:bottom w:val="single" w:sz="4" w:space="0" w:color="000000"/>
              <w:end w:val="single" w:sz="4" w:space="0" w:color="000000"/>
            </w:tcBorders>
          </w:tcPr>
          <w:p>
            <w:pPr>
              <w:pStyle w:val="Normal"/>
              <w:jc w:val="center"/>
              <w:rPr>
                <w:rFonts w:ascii="DFKai-SB" w:hAnsi="DFKai-SB" w:eastAsia="DFKai-SB" w:cs="DFKai-SB"/>
                <w:szCs w:val="21"/>
              </w:rPr>
            </w:pPr>
            <w:r>
              <w:rPr>
                <w:rFonts w:ascii="SimHei" w:hAnsi="SimHei" w:cs="DFKai-SB" w:eastAsia="黑体"/>
                <w:szCs w:val="21"/>
              </w:rPr>
              <w:t>一共</w:t>
            </w:r>
            <w:r>
              <w:rPr>
                <w:rFonts w:eastAsia="黑体" w:cs="DFKai-SB" w:ascii="SimHei" w:hAnsi="SimHei"/>
                <w:szCs w:val="21"/>
              </w:rPr>
              <w:t>XX</w:t>
            </w:r>
            <w:r>
              <w:rPr>
                <w:rFonts w:ascii="SimHei" w:hAnsi="SimHei" w:cs="DFKai-SB" w:eastAsia="黑体"/>
                <w:szCs w:val="21"/>
              </w:rPr>
              <w:t>元</w:t>
            </w:r>
          </w:p>
        </w:tc>
      </w:tr>
    </w:tbl>
    <w:p>
      <w:pPr>
        <w:pStyle w:val="Normal"/>
        <w:jc w:val="center"/>
        <w:rPr>
          <w:rFonts w:ascii="DFKai-SB" w:hAnsi="DFKai-SB" w:eastAsia="DFKai-SB" w:cs="DFKai-SB"/>
          <w:szCs w:val="21"/>
        </w:rPr>
      </w:pPr>
      <w:r>
        <w:rPr>
          <w:rFonts w:eastAsia="黑体" w:cs="DFKai-SB" w:ascii="SimHei" w:hAnsi="SimHei"/>
          <w:szCs w:val="21"/>
        </w:rPr>
        <w:t>↓</w:t>
      </w:r>
    </w:p>
    <w:tbl>
      <w:tblPr>
        <w:tblW w:w="8280" w:type="dxa"/>
        <w:jc w:val="start"/>
        <w:tblInd w:w="108" w:type="dxa"/>
        <w:tblLayout w:type="fixed"/>
        <w:tblCellMar>
          <w:top w:w="0" w:type="dxa"/>
          <w:start w:w="108" w:type="dxa"/>
          <w:bottom w:w="0" w:type="dxa"/>
          <w:end w:w="108" w:type="dxa"/>
        </w:tblCellMar>
      </w:tblPr>
      <w:tblGrid>
        <w:gridCol w:w="8280"/>
      </w:tblGrid>
      <w:tr>
        <w:trPr>
          <w:trHeight w:val="630" w:hRule="atLeast"/>
        </w:trPr>
        <w:tc>
          <w:tcPr>
            <w:tcW w:w="8280" w:type="dxa"/>
            <w:tcBorders>
              <w:top w:val="single" w:sz="4" w:space="0" w:color="000000"/>
              <w:start w:val="single" w:sz="4" w:space="0" w:color="000000"/>
              <w:bottom w:val="single" w:sz="4" w:space="0" w:color="000000"/>
              <w:end w:val="single" w:sz="4" w:space="0" w:color="000000"/>
            </w:tcBorders>
          </w:tcPr>
          <w:p>
            <w:pPr>
              <w:pStyle w:val="Normal"/>
              <w:rPr>
                <w:rFonts w:ascii="DFKai-SB" w:hAnsi="DFKai-SB" w:eastAsia="DFKai-SB" w:cs="DFKai-SB"/>
                <w:szCs w:val="21"/>
              </w:rPr>
            </w:pPr>
            <w:r>
              <w:rPr>
                <w:rFonts w:ascii="SimHei" w:hAnsi="SimHei" w:cs="DFKai-SB" w:eastAsia="黑体"/>
                <w:szCs w:val="21"/>
              </w:rPr>
              <w:t>使用现金结算，按“现金”键结算</w:t>
            </w:r>
          </w:p>
        </w:tc>
      </w:tr>
    </w:tbl>
    <w:p>
      <w:pPr>
        <w:pStyle w:val="Normal"/>
        <w:jc w:val="center"/>
        <w:rPr>
          <w:rFonts w:ascii="DFKai-SB" w:hAnsi="DFKai-SB" w:eastAsia="DFKai-SB" w:cs="DFKai-SB"/>
          <w:szCs w:val="21"/>
        </w:rPr>
      </w:pPr>
      <w:r>
        <w:rPr>
          <w:rFonts w:eastAsia="黑体" w:cs="DFKai-SB" w:ascii="SimHei" w:hAnsi="SimHei"/>
          <w:szCs w:val="21"/>
        </w:rPr>
        <w:t>↓</w:t>
      </w:r>
    </w:p>
    <w:tbl>
      <w:tblPr>
        <w:tblW w:w="8280" w:type="dxa"/>
        <w:jc w:val="start"/>
        <w:tblInd w:w="108" w:type="dxa"/>
        <w:tblLayout w:type="fixed"/>
        <w:tblCellMar>
          <w:top w:w="0" w:type="dxa"/>
          <w:start w:w="108" w:type="dxa"/>
          <w:bottom w:w="0" w:type="dxa"/>
          <w:end w:w="108" w:type="dxa"/>
        </w:tblCellMar>
      </w:tblPr>
      <w:tblGrid>
        <w:gridCol w:w="8280"/>
      </w:tblGrid>
      <w:tr>
        <w:trPr>
          <w:trHeight w:val="1245" w:hRule="atLeast"/>
        </w:trPr>
        <w:tc>
          <w:tcPr>
            <w:tcW w:w="8280" w:type="dxa"/>
            <w:tcBorders>
              <w:top w:val="single" w:sz="4" w:space="0" w:color="000000"/>
              <w:start w:val="single" w:sz="4" w:space="0" w:color="000000"/>
              <w:bottom w:val="single" w:sz="4" w:space="0" w:color="000000"/>
              <w:end w:val="single" w:sz="4" w:space="0" w:color="000000"/>
            </w:tcBorders>
          </w:tcPr>
          <w:p>
            <w:pPr>
              <w:pStyle w:val="Normal"/>
              <w:rPr>
                <w:rFonts w:ascii="DFKai-SB" w:hAnsi="DFKai-SB" w:eastAsia="DFKai-SB" w:cs="DFKai-SB"/>
                <w:szCs w:val="21"/>
              </w:rPr>
            </w:pPr>
            <w:r>
              <w:rPr>
                <w:rFonts w:ascii="SimHei" w:hAnsi="SimHei" w:cs="DFKai-SB" w:eastAsia="黑体"/>
                <w:szCs w:val="21"/>
              </w:rPr>
              <w:t>双手将找零叠压在电脑小票上面，大钞在下小钞上，硬币在最上面，一起递至顾客手中，“收您</w:t>
            </w:r>
            <w:r>
              <w:rPr>
                <w:rFonts w:eastAsia="黑体" w:cs="DFKai-SB" w:ascii="SimHei" w:hAnsi="SimHei"/>
                <w:szCs w:val="21"/>
              </w:rPr>
              <w:t>XX</w:t>
            </w:r>
            <w:r>
              <w:rPr>
                <w:rFonts w:ascii="SimHei" w:hAnsi="SimHei" w:cs="DFKai-SB" w:eastAsia="黑体"/>
                <w:szCs w:val="21"/>
              </w:rPr>
              <w:t>元，本次消费金额</w:t>
            </w:r>
            <w:r>
              <w:rPr>
                <w:rFonts w:eastAsia="黑体" w:cs="DFKai-SB" w:ascii="SimHei" w:hAnsi="SimHei"/>
                <w:szCs w:val="21"/>
              </w:rPr>
              <w:t>XX</w:t>
            </w:r>
            <w:r>
              <w:rPr>
                <w:rFonts w:ascii="SimHei" w:hAnsi="SimHei" w:cs="DFKai-SB" w:eastAsia="黑体"/>
                <w:szCs w:val="21"/>
              </w:rPr>
              <w:t>元，找您</w:t>
            </w:r>
            <w:r>
              <w:rPr>
                <w:rFonts w:eastAsia="黑体" w:cs="DFKai-SB" w:ascii="SimHei" w:hAnsi="SimHei"/>
                <w:szCs w:val="21"/>
              </w:rPr>
              <w:t>XX</w:t>
            </w:r>
            <w:r>
              <w:rPr>
                <w:rFonts w:ascii="SimHei" w:hAnsi="SimHei" w:cs="DFKai-SB" w:eastAsia="黑体"/>
                <w:szCs w:val="21"/>
              </w:rPr>
              <w:t>元。”</w:t>
            </w:r>
          </w:p>
        </w:tc>
      </w:tr>
    </w:tbl>
    <w:p>
      <w:pPr>
        <w:pStyle w:val="Normal"/>
        <w:jc w:val="center"/>
        <w:rPr>
          <w:rFonts w:ascii="DFKai-SB" w:hAnsi="DFKai-SB" w:eastAsia="DFKai-SB" w:cs="DFKai-SB"/>
          <w:szCs w:val="21"/>
        </w:rPr>
      </w:pPr>
      <w:r>
        <w:rPr>
          <w:rFonts w:eastAsia="黑体" w:cs="DFKai-SB" w:ascii="SimHei" w:hAnsi="SimHei"/>
          <w:szCs w:val="21"/>
        </w:rPr>
        <w:t>↓</w:t>
      </w:r>
    </w:p>
    <w:tbl>
      <w:tblPr>
        <w:tblW w:w="8280" w:type="dxa"/>
        <w:jc w:val="start"/>
        <w:tblInd w:w="108" w:type="dxa"/>
        <w:tblLayout w:type="fixed"/>
        <w:tblCellMar>
          <w:top w:w="0" w:type="dxa"/>
          <w:start w:w="108" w:type="dxa"/>
          <w:bottom w:w="0" w:type="dxa"/>
          <w:end w:w="108" w:type="dxa"/>
        </w:tblCellMar>
      </w:tblPr>
      <w:tblGrid>
        <w:gridCol w:w="8280"/>
      </w:tblGrid>
      <w:tr>
        <w:trPr>
          <w:trHeight w:val="473" w:hRule="atLeast"/>
        </w:trPr>
        <w:tc>
          <w:tcPr>
            <w:tcW w:w="8280" w:type="dxa"/>
            <w:tcBorders>
              <w:top w:val="single" w:sz="4" w:space="0" w:color="000000"/>
              <w:start w:val="single" w:sz="4" w:space="0" w:color="000000"/>
              <w:bottom w:val="single" w:sz="4" w:space="0" w:color="000000"/>
              <w:end w:val="single" w:sz="4" w:space="0" w:color="000000"/>
            </w:tcBorders>
          </w:tcPr>
          <w:p>
            <w:pPr>
              <w:pStyle w:val="Normal"/>
              <w:rPr>
                <w:rFonts w:ascii="DFKai-SB" w:hAnsi="DFKai-SB" w:eastAsia="DFKai-SB" w:cs="DFKai-SB"/>
                <w:szCs w:val="21"/>
              </w:rPr>
            </w:pPr>
            <w:r>
              <w:rPr>
                <w:rFonts w:ascii="SimHei" w:hAnsi="SimHei" w:cs="DFKai-SB" w:eastAsia="黑体"/>
                <w:szCs w:val="21"/>
              </w:rPr>
              <w:t>谢谢，请拿好您的商品。</w:t>
            </w:r>
          </w:p>
        </w:tc>
      </w:tr>
    </w:tbl>
    <w:p>
      <w:pPr>
        <w:pStyle w:val="Normal"/>
        <w:rPr>
          <w:rFonts w:ascii="DFKai-SB" w:hAnsi="DFKai-SB" w:eastAsia="DFKai-SB" w:cs="DFKai-SB"/>
          <w:szCs w:val="21"/>
        </w:rPr>
      </w:pPr>
      <w:r>
        <w:rPr>
          <w:rFonts w:eastAsia="黑体" w:cs="DFKai-SB" w:ascii="SimHei" w:hAnsi="SimHei"/>
          <w:szCs w:val="21"/>
        </w:rPr>
      </w:r>
    </w:p>
    <w:p>
      <w:pPr>
        <w:pStyle w:val="Normal"/>
        <w:numPr>
          <w:ilvl w:val="0"/>
          <w:numId w:val="13"/>
        </w:numPr>
        <w:rPr>
          <w:rFonts w:ascii="DFKai-SB" w:hAnsi="DFKai-SB" w:eastAsia="DFKai-SB" w:cs="DFKai-SB"/>
          <w:szCs w:val="21"/>
        </w:rPr>
      </w:pPr>
      <w:r>
        <w:rPr>
          <w:rFonts w:ascii="SimHei" w:hAnsi="SimHei" w:cs="DFKai-SB" w:eastAsia="黑体"/>
          <w:szCs w:val="21"/>
        </w:rPr>
        <w:t>电话送货处理</w:t>
      </w:r>
    </w:p>
    <w:p>
      <w:pPr>
        <w:pStyle w:val="Normal"/>
        <w:numPr>
          <w:ilvl w:val="0"/>
          <w:numId w:val="25"/>
        </w:numPr>
        <w:rPr>
          <w:rFonts w:ascii="DFKai-SB" w:hAnsi="DFKai-SB" w:eastAsia="DFKai-SB" w:cs="DFKai-SB"/>
          <w:szCs w:val="21"/>
        </w:rPr>
      </w:pPr>
      <w:r>
        <w:rPr>
          <w:rFonts w:ascii="SimHei" w:hAnsi="SimHei" w:cs="DFKai-SB" w:eastAsia="黑体"/>
          <w:szCs w:val="21"/>
        </w:rPr>
        <w:t>接到电话订货时，对顾客信息进行登记，包括顾客姓名、住址、电话、所购商品明细。</w:t>
      </w:r>
    </w:p>
    <w:p>
      <w:pPr>
        <w:pStyle w:val="Normal"/>
        <w:numPr>
          <w:ilvl w:val="0"/>
          <w:numId w:val="25"/>
        </w:numPr>
        <w:rPr>
          <w:rFonts w:ascii="DFKai-SB" w:hAnsi="DFKai-SB" w:eastAsia="DFKai-SB" w:cs="DFKai-SB"/>
          <w:szCs w:val="21"/>
        </w:rPr>
      </w:pPr>
      <w:r>
        <w:rPr>
          <w:rFonts w:ascii="SimHei" w:hAnsi="SimHei" w:cs="DFKai-SB" w:eastAsia="黑体"/>
          <w:szCs w:val="21"/>
        </w:rPr>
        <w:t>确定顾客所需要的商品及顾客是否有零钱。</w:t>
      </w:r>
    </w:p>
    <w:p>
      <w:pPr>
        <w:pStyle w:val="Normal"/>
        <w:numPr>
          <w:ilvl w:val="0"/>
          <w:numId w:val="25"/>
        </w:numPr>
        <w:rPr>
          <w:rFonts w:ascii="DFKai-SB" w:hAnsi="DFKai-SB" w:eastAsia="DFKai-SB" w:cs="DFKai-SB"/>
          <w:szCs w:val="21"/>
        </w:rPr>
      </w:pPr>
      <w:r>
        <w:rPr>
          <w:rFonts w:ascii="SimHei" w:hAnsi="SimHei" w:cs="DFKai-SB" w:eastAsia="黑体"/>
          <w:szCs w:val="21"/>
        </w:rPr>
        <w:t>登记送货人员离开门店的时间。</w:t>
      </w:r>
    </w:p>
    <w:p>
      <w:pPr>
        <w:pStyle w:val="Normal"/>
        <w:numPr>
          <w:ilvl w:val="0"/>
          <w:numId w:val="25"/>
        </w:numPr>
        <w:rPr>
          <w:rFonts w:ascii="DFKai-SB" w:hAnsi="DFKai-SB" w:eastAsia="DFKai-SB" w:cs="DFKai-SB"/>
          <w:szCs w:val="21"/>
        </w:rPr>
      </w:pPr>
      <w:r>
        <w:rPr>
          <w:rFonts w:ascii="SimHei" w:hAnsi="SimHei" w:cs="DFKai-SB" w:eastAsia="黑体"/>
          <w:szCs w:val="21"/>
        </w:rPr>
        <w:t>送货到顾客家时应注意做到彬彬有礼，不得收取顾客的小费。</w:t>
      </w:r>
    </w:p>
    <w:p>
      <w:pPr>
        <w:pStyle w:val="Normal"/>
        <w:numPr>
          <w:ilvl w:val="0"/>
          <w:numId w:val="25"/>
        </w:numPr>
        <w:rPr>
          <w:rFonts w:ascii="DFKai-SB" w:hAnsi="DFKai-SB" w:eastAsia="DFKai-SB" w:cs="DFKai-SB"/>
          <w:szCs w:val="21"/>
        </w:rPr>
      </w:pPr>
      <w:r>
        <w:rPr>
          <w:rFonts w:ascii="SimHei" w:hAnsi="SimHei" w:cs="DFKai-SB" w:eastAsia="黑体"/>
          <w:szCs w:val="21"/>
        </w:rPr>
        <w:t>送货人员回店后登记回到门店的时间。</w:t>
      </w:r>
    </w:p>
    <w:p>
      <w:pPr>
        <w:pStyle w:val="Normal"/>
        <w:numPr>
          <w:ilvl w:val="0"/>
          <w:numId w:val="25"/>
        </w:numPr>
        <w:rPr>
          <w:rFonts w:ascii="DFKai-SB" w:hAnsi="DFKai-SB" w:eastAsia="DFKai-SB" w:cs="DFKai-SB"/>
          <w:szCs w:val="21"/>
        </w:rPr>
      </w:pPr>
      <w:r>
        <w:rPr>
          <w:rFonts w:ascii="SimHei" w:hAnsi="SimHei" w:cs="DFKai-SB" w:eastAsia="黑体"/>
          <w:szCs w:val="21"/>
        </w:rPr>
        <w:t>在以下特殊情况下员工应委婉致歉顾客不矛送货（或推迟送货）：</w:t>
      </w:r>
    </w:p>
    <w:p>
      <w:pPr>
        <w:pStyle w:val="Normal"/>
        <w:numPr>
          <w:ilvl w:val="1"/>
          <w:numId w:val="25"/>
        </w:numPr>
        <w:rPr>
          <w:rFonts w:ascii="DFKai-SB" w:hAnsi="DFKai-SB" w:eastAsia="DFKai-SB" w:cs="DFKai-SB"/>
          <w:szCs w:val="21"/>
        </w:rPr>
      </w:pPr>
      <w:r>
        <w:rPr>
          <w:rFonts w:ascii="SimHei" w:hAnsi="SimHei" w:cs="DFKai-SB" w:eastAsia="黑体"/>
          <w:szCs w:val="21"/>
        </w:rPr>
        <w:t>营业高峰期间，门店可以与顾客沟通推迟送货，但应承诺送货时间。</w:t>
      </w:r>
    </w:p>
    <w:p>
      <w:pPr>
        <w:pStyle w:val="Normal"/>
        <w:numPr>
          <w:ilvl w:val="1"/>
          <w:numId w:val="25"/>
        </w:numPr>
        <w:rPr>
          <w:rFonts w:ascii="DFKai-SB" w:hAnsi="DFKai-SB" w:eastAsia="DFKai-SB" w:cs="DFKai-SB"/>
          <w:szCs w:val="21"/>
        </w:rPr>
      </w:pPr>
      <w:r>
        <w:rPr>
          <w:rFonts w:ascii="SimHei" w:hAnsi="SimHei" w:cs="DFKai-SB" w:eastAsia="黑体"/>
          <w:szCs w:val="21"/>
        </w:rPr>
        <w:t>时间太晚（晚上</w:t>
      </w:r>
      <w:r>
        <w:rPr>
          <w:rFonts w:eastAsia="黑体" w:cs="DFKai-SB" w:ascii="SimHei" w:hAnsi="SimHei"/>
          <w:szCs w:val="21"/>
        </w:rPr>
        <w:t>22</w:t>
      </w:r>
      <w:r>
        <w:rPr>
          <w:rFonts w:ascii="SimHei" w:hAnsi="SimHei" w:cs="DFKai-SB" w:eastAsia="黑体"/>
          <w:szCs w:val="21"/>
        </w:rPr>
        <w:t>：</w:t>
      </w:r>
      <w:r>
        <w:rPr>
          <w:rFonts w:eastAsia="黑体" w:cs="DFKai-SB" w:ascii="SimHei" w:hAnsi="SimHei"/>
          <w:szCs w:val="21"/>
        </w:rPr>
        <w:t>00</w:t>
      </w:r>
      <w:r>
        <w:rPr>
          <w:rFonts w:ascii="SimHei" w:hAnsi="SimHei" w:cs="DFKai-SB" w:eastAsia="黑体"/>
          <w:szCs w:val="21"/>
        </w:rPr>
        <w:t>至早上</w:t>
      </w:r>
      <w:r>
        <w:rPr>
          <w:rFonts w:eastAsia="黑体" w:cs="DFKai-SB" w:ascii="SimHei" w:hAnsi="SimHei"/>
          <w:szCs w:val="21"/>
        </w:rPr>
        <w:t>7</w:t>
      </w:r>
      <w:r>
        <w:rPr>
          <w:rFonts w:ascii="SimHei" w:hAnsi="SimHei" w:cs="DFKai-SB" w:eastAsia="黑体"/>
          <w:szCs w:val="21"/>
        </w:rPr>
        <w:t>：</w:t>
      </w:r>
      <w:r>
        <w:rPr>
          <w:rFonts w:eastAsia="黑体" w:cs="DFKai-SB" w:ascii="SimHei" w:hAnsi="SimHei"/>
          <w:szCs w:val="21"/>
        </w:rPr>
        <w:t>00</w:t>
      </w:r>
      <w:r>
        <w:rPr>
          <w:rFonts w:ascii="SimHei" w:hAnsi="SimHei" w:cs="DFKai-SB" w:eastAsia="黑体"/>
          <w:szCs w:val="21"/>
        </w:rPr>
        <w:t>期间可视送货路程及送货金额而定是否送货）。</w:t>
      </w:r>
    </w:p>
    <w:p>
      <w:pPr>
        <w:pStyle w:val="Normal"/>
        <w:numPr>
          <w:ilvl w:val="1"/>
          <w:numId w:val="25"/>
        </w:numPr>
        <w:rPr>
          <w:rFonts w:ascii="DFKai-SB" w:hAnsi="DFKai-SB" w:eastAsia="DFKai-SB" w:cs="DFKai-SB"/>
          <w:szCs w:val="21"/>
        </w:rPr>
      </w:pPr>
      <w:r>
        <w:rPr>
          <w:rFonts w:ascii="SimHei" w:hAnsi="SimHei" w:cs="DFKai-SB" w:eastAsia="黑体"/>
          <w:szCs w:val="21"/>
        </w:rPr>
        <w:t>狂风暴雨等恶劣天气。</w:t>
      </w:r>
    </w:p>
    <w:p>
      <w:pPr>
        <w:pStyle w:val="Normal"/>
        <w:numPr>
          <w:ilvl w:val="1"/>
          <w:numId w:val="25"/>
        </w:numPr>
        <w:rPr>
          <w:rFonts w:ascii="DFKai-SB" w:hAnsi="DFKai-SB" w:eastAsia="DFKai-SB" w:cs="DFKai-SB"/>
          <w:szCs w:val="21"/>
        </w:rPr>
      </w:pPr>
      <w:r>
        <w:rPr>
          <w:rFonts w:ascii="SimHei" w:hAnsi="SimHei" w:cs="DFKai-SB" w:eastAsia="黑体"/>
          <w:szCs w:val="21"/>
        </w:rPr>
        <w:t>路程超过公司要求范围等。</w:t>
      </w:r>
    </w:p>
    <w:p>
      <w:pPr>
        <w:pStyle w:val="Normal"/>
        <w:numPr>
          <w:ilvl w:val="0"/>
          <w:numId w:val="7"/>
        </w:numPr>
        <w:rPr>
          <w:rFonts w:ascii="DFKai-SB" w:hAnsi="DFKai-SB" w:eastAsia="DFKai-SB" w:cs="DFKai-SB"/>
          <w:szCs w:val="21"/>
        </w:rPr>
      </w:pPr>
      <w:r>
        <w:rPr>
          <w:rFonts w:ascii="SimHei" w:hAnsi="SimHei" w:cs="DFKai-SB" w:eastAsia="黑体"/>
          <w:szCs w:val="21"/>
        </w:rPr>
        <w:t>几种特殊情形下顾客意见处理方法：</w:t>
      </w:r>
    </w:p>
    <w:p>
      <w:pPr>
        <w:pStyle w:val="Normal"/>
        <w:numPr>
          <w:ilvl w:val="1"/>
          <w:numId w:val="7"/>
        </w:numPr>
        <w:rPr>
          <w:rFonts w:ascii="DFKai-SB" w:hAnsi="DFKai-SB" w:eastAsia="DFKai-SB" w:cs="DFKai-SB"/>
          <w:szCs w:val="21"/>
        </w:rPr>
      </w:pPr>
      <w:r>
        <w:rPr>
          <w:rFonts w:ascii="SimHei" w:hAnsi="SimHei" w:cs="DFKai-SB" w:eastAsia="黑体"/>
          <w:szCs w:val="21"/>
        </w:rPr>
        <w:t>顾客提出商品价格较商时的处理要求：以微笑、自然、诚恳的态度感谢顾客得出的意见：“非常感谢您得出的这个问题，我们会将您的意见向公司反馈”。</w:t>
      </w:r>
    </w:p>
    <w:p>
      <w:pPr>
        <w:pStyle w:val="Normal"/>
        <w:numPr>
          <w:ilvl w:val="1"/>
          <w:numId w:val="7"/>
        </w:numPr>
        <w:rPr>
          <w:rFonts w:ascii="DFKai-SB" w:hAnsi="DFKai-SB" w:eastAsia="DFKai-SB" w:cs="DFKai-SB"/>
          <w:szCs w:val="21"/>
        </w:rPr>
      </w:pPr>
      <w:r>
        <w:rPr>
          <w:rFonts w:ascii="SimHei" w:hAnsi="SimHei" w:cs="DFKai-SB" w:eastAsia="黑体"/>
          <w:szCs w:val="21"/>
        </w:rPr>
        <w:t>顾客要求打折时，对不属于公司规定打折范围的商品：委婉地解释：“对不起，我们店属于明码标价，商品价格合理，没有打折”；</w:t>
      </w:r>
    </w:p>
    <w:p>
      <w:pPr>
        <w:pStyle w:val="Normal"/>
        <w:numPr>
          <w:ilvl w:val="1"/>
          <w:numId w:val="7"/>
        </w:numPr>
        <w:rPr>
          <w:rFonts w:ascii="DFKai-SB" w:hAnsi="DFKai-SB" w:eastAsia="DFKai-SB" w:cs="DFKai-SB"/>
          <w:szCs w:val="21"/>
        </w:rPr>
      </w:pPr>
      <w:r>
        <w:rPr>
          <w:rFonts w:ascii="SimHei" w:hAnsi="SimHei" w:cs="DFKai-SB" w:eastAsia="黑体"/>
          <w:szCs w:val="21"/>
        </w:rPr>
        <w:t>遇到缺货的情形：</w:t>
      </w:r>
      <w:r>
        <w:rPr>
          <w:rFonts w:eastAsia="黑体" w:cs="DFKai-SB" w:ascii="SimHei" w:hAnsi="SimHei"/>
          <w:szCs w:val="21"/>
        </w:rPr>
        <w:t>1</w:t>
      </w:r>
      <w:r>
        <w:rPr>
          <w:rFonts w:ascii="SimHei" w:hAnsi="SimHei" w:cs="DFKai-SB" w:eastAsia="黑体"/>
          <w:szCs w:val="21"/>
        </w:rPr>
        <w:t>）试着推荐替代品；</w:t>
      </w:r>
      <w:r>
        <w:rPr>
          <w:rFonts w:eastAsia="黑体" w:cs="DFKai-SB" w:ascii="SimHei" w:hAnsi="SimHei"/>
          <w:szCs w:val="21"/>
        </w:rPr>
        <w:t>2</w:t>
      </w:r>
      <w:r>
        <w:rPr>
          <w:rFonts w:ascii="SimHei" w:hAnsi="SimHei" w:cs="DFKai-SB" w:eastAsia="黑体"/>
          <w:szCs w:val="21"/>
        </w:rPr>
        <w:t>）顾客不接受替代品时，员工可征求顾客意见留下其姓名和联系电话，并告知顾客货到店后门店会及时与其联系；</w:t>
      </w:r>
      <w:r>
        <w:rPr>
          <w:rFonts w:eastAsia="黑体" w:cs="DFKai-SB" w:ascii="SimHei" w:hAnsi="SimHei"/>
          <w:szCs w:val="21"/>
        </w:rPr>
        <w:t>3</w:t>
      </w:r>
      <w:r>
        <w:rPr>
          <w:rFonts w:ascii="SimHei" w:hAnsi="SimHei" w:cs="DFKai-SB" w:eastAsia="黑体"/>
          <w:szCs w:val="21"/>
        </w:rPr>
        <w:t>）遇到顾客需求的商品是公司尚未引进的商品时，应态度诚恳地告诉顾客：“对不起，我们店目前没有引进该商品，我们会将您需求的商品记录下来并向公司反馈”。</w:t>
      </w:r>
    </w:p>
    <w:p>
      <w:pPr>
        <w:pStyle w:val="Normal"/>
        <w:numPr>
          <w:ilvl w:val="1"/>
          <w:numId w:val="7"/>
        </w:numPr>
        <w:rPr>
          <w:rFonts w:ascii="DFKai-SB" w:hAnsi="DFKai-SB" w:eastAsia="DFKai-SB" w:cs="DFKai-SB"/>
          <w:szCs w:val="21"/>
        </w:rPr>
      </w:pPr>
      <w:r>
        <w:rPr>
          <w:rFonts w:ascii="SimHei" w:hAnsi="SimHei" w:cs="DFKai-SB" w:eastAsia="黑体"/>
          <w:szCs w:val="21"/>
        </w:rPr>
        <w:t>顾客要求退货或者换货的要求：</w:t>
      </w:r>
      <w:r>
        <w:rPr>
          <w:rFonts w:eastAsia="黑体" w:cs="DFKai-SB" w:ascii="SimHei" w:hAnsi="SimHei"/>
          <w:szCs w:val="21"/>
        </w:rPr>
        <w:t>1</w:t>
      </w:r>
      <w:r>
        <w:rPr>
          <w:rFonts w:ascii="SimHei" w:hAnsi="SimHei" w:cs="DFKai-SB" w:eastAsia="黑体"/>
          <w:szCs w:val="21"/>
        </w:rPr>
        <w:t>）烟酒一经销售（顾客买完单，商品已经给到顾客）不予以退货；</w:t>
      </w:r>
      <w:r>
        <w:rPr>
          <w:rFonts w:eastAsia="黑体" w:cs="DFKai-SB" w:ascii="SimHei" w:hAnsi="SimHei"/>
          <w:szCs w:val="21"/>
        </w:rPr>
        <w:t>2</w:t>
      </w:r>
      <w:r>
        <w:rPr>
          <w:rFonts w:ascii="SimHei" w:hAnsi="SimHei" w:cs="DFKai-SB" w:eastAsia="黑体"/>
          <w:szCs w:val="21"/>
        </w:rPr>
        <w:t>）对于烟酒外的其他非质量问题商品，顾客离开卖场后不予以退货；</w:t>
      </w:r>
      <w:r>
        <w:rPr>
          <w:rFonts w:eastAsia="黑体" w:cs="DFKai-SB" w:ascii="SimHei" w:hAnsi="SimHei"/>
          <w:szCs w:val="21"/>
        </w:rPr>
        <w:t>3</w:t>
      </w:r>
      <w:r>
        <w:rPr>
          <w:rFonts w:ascii="SimHei" w:hAnsi="SimHei" w:cs="DFKai-SB" w:eastAsia="黑体"/>
          <w:szCs w:val="21"/>
        </w:rPr>
        <w:t>）如因商品质量问题顾客要求退换货的，门店应先判断商品是否确实有质量问题并将质量问题商品予以保留。</w:t>
      </w:r>
    </w:p>
    <w:p>
      <w:pPr>
        <w:pStyle w:val="Normal"/>
        <w:numPr>
          <w:ilvl w:val="1"/>
          <w:numId w:val="7"/>
        </w:numPr>
        <w:rPr>
          <w:rFonts w:ascii="DFKai-SB" w:hAnsi="DFKai-SB" w:eastAsia="DFKai-SB" w:cs="DFKai-SB"/>
          <w:szCs w:val="21"/>
        </w:rPr>
      </w:pPr>
      <w:r>
        <w:rPr>
          <w:rFonts w:ascii="SimHei" w:hAnsi="SimHei" w:cs="DFKai-SB" w:eastAsia="黑体"/>
          <w:szCs w:val="21"/>
        </w:rPr>
        <w:t>遇到顾客抱怨或者投诉的处理要求：</w:t>
      </w:r>
      <w:r>
        <w:rPr>
          <w:rFonts w:eastAsia="黑体" w:cs="DFKai-SB" w:ascii="SimHei" w:hAnsi="SimHei"/>
          <w:szCs w:val="21"/>
        </w:rPr>
        <w:t>1</w:t>
      </w:r>
      <w:r>
        <w:rPr>
          <w:rFonts w:ascii="SimHei" w:hAnsi="SimHei" w:cs="DFKai-SB" w:eastAsia="黑体"/>
          <w:szCs w:val="21"/>
        </w:rPr>
        <w:t>）应很诚恳地倾听顾客的抱怨和意见，并说“对不起，给您添麻烦了。”</w:t>
      </w:r>
      <w:r>
        <w:rPr>
          <w:rFonts w:eastAsia="黑体" w:cs="DFKai-SB" w:ascii="SimHei" w:hAnsi="SimHei"/>
          <w:szCs w:val="21"/>
        </w:rPr>
        <w:t>2</w:t>
      </w:r>
      <w:r>
        <w:rPr>
          <w:rFonts w:ascii="SimHei" w:hAnsi="SimHei" w:cs="DFKai-SB" w:eastAsia="黑体"/>
          <w:szCs w:val="21"/>
        </w:rPr>
        <w:t>）仔细倾听抱怨内容：先抓住顾客的抱怨要点：全部听完后，再平静地说明事件的要点，最后再诚心的道歉：双方沟通后，再说出处理方式，如“我想这样做好不好，不知道您认为呢？”以询问顾客意见并作刻录；</w:t>
      </w:r>
      <w:r>
        <w:rPr>
          <w:rFonts w:eastAsia="黑体" w:cs="DFKai-SB" w:ascii="SimHei" w:hAnsi="SimHei"/>
          <w:szCs w:val="21"/>
        </w:rPr>
        <w:t>3</w:t>
      </w:r>
      <w:r>
        <w:rPr>
          <w:rFonts w:ascii="SimHei" w:hAnsi="SimHei" w:cs="DFKai-SB" w:eastAsia="黑体"/>
          <w:szCs w:val="21"/>
        </w:rPr>
        <w:t>）顾客无法谅解并要求现场处理时，门店应尽量缓和顾客情绪并及时通知上级。</w:t>
      </w:r>
    </w:p>
    <w:p>
      <w:pPr>
        <w:pStyle w:val="Normal"/>
        <w:numPr>
          <w:ilvl w:val="0"/>
          <w:numId w:val="1"/>
        </w:numPr>
        <w:rPr>
          <w:rFonts w:ascii="DFKai-SB" w:hAnsi="DFKai-SB" w:eastAsia="DFKai-SB" w:cs="DFKai-SB"/>
          <w:b/>
          <w:b/>
          <w:szCs w:val="21"/>
        </w:rPr>
      </w:pPr>
      <w:r>
        <w:rPr>
          <w:rFonts w:ascii="SimHei" w:hAnsi="SimHei" w:cs="DFKai-SB" w:eastAsia="黑体"/>
          <w:b/>
          <w:szCs w:val="21"/>
        </w:rPr>
        <w:t>门店基本操作标准</w:t>
      </w:r>
    </w:p>
    <w:p>
      <w:pPr>
        <w:pStyle w:val="Normal"/>
        <w:numPr>
          <w:ilvl w:val="0"/>
          <w:numId w:val="26"/>
        </w:numPr>
        <w:rPr>
          <w:rFonts w:ascii="DFKai-SB" w:hAnsi="DFKai-SB" w:eastAsia="DFKai-SB" w:cs="DFKai-SB"/>
          <w:szCs w:val="21"/>
        </w:rPr>
      </w:pPr>
      <w:r>
        <w:rPr>
          <w:rFonts w:ascii="SimHei" w:hAnsi="SimHei" w:cs="DFKai-SB" w:eastAsia="黑体"/>
          <w:szCs w:val="21"/>
        </w:rPr>
        <w:t>门店基本管理要求</w:t>
      </w:r>
    </w:p>
    <w:p>
      <w:pPr>
        <w:pStyle w:val="Normal"/>
        <w:numPr>
          <w:ilvl w:val="0"/>
          <w:numId w:val="16"/>
        </w:numPr>
        <w:rPr>
          <w:rFonts w:ascii="DFKai-SB" w:hAnsi="DFKai-SB" w:eastAsia="DFKai-SB" w:cs="DFKai-SB"/>
          <w:szCs w:val="21"/>
        </w:rPr>
      </w:pPr>
      <w:r>
        <w:rPr>
          <w:rFonts w:ascii="SimHei" w:hAnsi="SimHei" w:cs="DFKai-SB" w:eastAsia="黑体"/>
          <w:szCs w:val="21"/>
        </w:rPr>
        <w:t>店面基本清洁</w:t>
      </w:r>
    </w:p>
    <w:p>
      <w:pPr>
        <w:pStyle w:val="Normal"/>
        <w:numPr>
          <w:ilvl w:val="0"/>
          <w:numId w:val="17"/>
        </w:numPr>
        <w:rPr>
          <w:rFonts w:ascii="DFKai-SB" w:hAnsi="DFKai-SB" w:eastAsia="DFKai-SB" w:cs="DFKai-SB"/>
          <w:szCs w:val="21"/>
        </w:rPr>
      </w:pPr>
      <w:r>
        <w:rPr>
          <w:rFonts w:ascii="SimHei" w:hAnsi="SimHei" w:cs="DFKai-SB" w:eastAsia="黑体"/>
          <w:szCs w:val="21"/>
        </w:rPr>
        <w:t>每一位员工都应养成随时温都清洁的良好工个习惯：</w:t>
      </w:r>
    </w:p>
    <w:p>
      <w:pPr>
        <w:pStyle w:val="Normal"/>
        <w:numPr>
          <w:ilvl w:val="0"/>
          <w:numId w:val="24"/>
        </w:numPr>
        <w:rPr>
          <w:rFonts w:ascii="DFKai-SB" w:hAnsi="DFKai-SB" w:eastAsia="DFKai-SB" w:cs="DFKai-SB"/>
          <w:szCs w:val="21"/>
        </w:rPr>
      </w:pPr>
      <w:r>
        <w:rPr>
          <w:rFonts w:ascii="SimHei" w:hAnsi="SimHei" w:cs="DFKai-SB" w:eastAsia="黑体"/>
          <w:szCs w:val="21"/>
        </w:rPr>
        <w:t>营业中应在不影响顾客购物的前提下，做到随时清洁，对于废弃的封箱纸、条码纸、标价签等必须随时清理，废弃的纸箱应拆平折叠并摆放于指定地点，随时保持整洁的购物环境。</w:t>
      </w:r>
    </w:p>
    <w:p>
      <w:pPr>
        <w:pStyle w:val="Normal"/>
        <w:numPr>
          <w:ilvl w:val="0"/>
          <w:numId w:val="24"/>
        </w:numPr>
        <w:rPr>
          <w:rFonts w:ascii="DFKai-SB" w:hAnsi="DFKai-SB" w:eastAsia="DFKai-SB" w:cs="DFKai-SB"/>
          <w:szCs w:val="21"/>
        </w:rPr>
      </w:pPr>
      <w:r>
        <w:rPr>
          <w:rFonts w:ascii="SimHei" w:hAnsi="SimHei" w:cs="DFKai-SB" w:eastAsia="黑体"/>
          <w:szCs w:val="21"/>
        </w:rPr>
        <w:t>见到店内外的垃圾时随时捡起并丢入垃圾桶，对顾客遗留的杂物，应即时清理，对掉落的商品应立即捡起并摆回原位。</w:t>
      </w:r>
    </w:p>
    <w:p>
      <w:pPr>
        <w:pStyle w:val="Normal"/>
        <w:numPr>
          <w:ilvl w:val="0"/>
          <w:numId w:val="17"/>
        </w:numPr>
        <w:rPr>
          <w:rFonts w:ascii="DFKai-SB" w:hAnsi="DFKai-SB" w:eastAsia="DFKai-SB" w:cs="DFKai-SB"/>
          <w:szCs w:val="21"/>
        </w:rPr>
      </w:pPr>
      <w:r>
        <w:rPr>
          <w:rFonts w:ascii="SimHei" w:hAnsi="SimHei" w:cs="DFKai-SB" w:eastAsia="黑体"/>
          <w:szCs w:val="21"/>
        </w:rPr>
        <w:t>店内外均保持洁净，周围无积水、无垃圾。</w:t>
      </w:r>
    </w:p>
    <w:p>
      <w:pPr>
        <w:pStyle w:val="Normal"/>
        <w:numPr>
          <w:ilvl w:val="0"/>
          <w:numId w:val="17"/>
        </w:numPr>
        <w:rPr>
          <w:rFonts w:ascii="DFKai-SB" w:hAnsi="DFKai-SB" w:eastAsia="DFKai-SB" w:cs="DFKai-SB"/>
          <w:szCs w:val="21"/>
        </w:rPr>
      </w:pPr>
      <w:r>
        <w:rPr>
          <w:rFonts w:ascii="SimHei" w:hAnsi="SimHei" w:cs="DFKai-SB" w:eastAsia="黑体"/>
          <w:szCs w:val="21"/>
        </w:rPr>
        <w:t>垃圾超过桶的三分之二时应立即清理。</w:t>
      </w:r>
    </w:p>
    <w:p>
      <w:pPr>
        <w:pStyle w:val="Normal"/>
        <w:numPr>
          <w:ilvl w:val="0"/>
          <w:numId w:val="17"/>
        </w:numPr>
        <w:rPr>
          <w:rFonts w:ascii="DFKai-SB" w:hAnsi="DFKai-SB" w:eastAsia="DFKai-SB" w:cs="DFKai-SB"/>
          <w:szCs w:val="21"/>
        </w:rPr>
      </w:pPr>
      <w:r>
        <w:rPr>
          <w:rFonts w:ascii="SimHei" w:hAnsi="SimHei" w:cs="DFKai-SB" w:eastAsia="黑体"/>
          <w:szCs w:val="21"/>
        </w:rPr>
        <w:t>天花板、灯及灯罩、地面、墙壁、立柱、管道、门、窗、镜面、桌、椅、货架、地柜、箱、广告牌、垫板、地垫等均应保持清洁、明亮，无尘、无水迹、无印痕、无坏损、无蜘蛛网，不得出现卫生死角。其他各类设备、设施也必须保持洁净、无积尘、无坏损。</w:t>
      </w:r>
    </w:p>
    <w:p>
      <w:pPr>
        <w:pStyle w:val="Normal"/>
        <w:numPr>
          <w:ilvl w:val="0"/>
          <w:numId w:val="17"/>
        </w:numPr>
        <w:rPr>
          <w:rFonts w:ascii="DFKai-SB" w:hAnsi="DFKai-SB" w:eastAsia="DFKai-SB" w:cs="DFKai-SB"/>
          <w:szCs w:val="21"/>
        </w:rPr>
      </w:pPr>
      <w:r>
        <w:rPr>
          <w:rFonts w:ascii="SimHei" w:hAnsi="SimHei" w:cs="DFKai-SB" w:eastAsia="黑体"/>
          <w:szCs w:val="21"/>
        </w:rPr>
        <w:t>门店应注意维护墙壁、地板、设备、设施等的清洁，使用过程中应注意保持原有的模样。</w:t>
      </w:r>
    </w:p>
    <w:p>
      <w:pPr>
        <w:pStyle w:val="Normal"/>
        <w:numPr>
          <w:ilvl w:val="0"/>
          <w:numId w:val="17"/>
        </w:numPr>
        <w:rPr>
          <w:rFonts w:ascii="DFKai-SB" w:hAnsi="DFKai-SB" w:eastAsia="DFKai-SB" w:cs="DFKai-SB"/>
          <w:szCs w:val="21"/>
        </w:rPr>
      </w:pPr>
      <w:r>
        <w:rPr>
          <w:rFonts w:ascii="SimHei" w:hAnsi="SimHei" w:cs="DFKai-SB" w:eastAsia="黑体"/>
          <w:szCs w:val="21"/>
        </w:rPr>
        <w:t>各类制作工具、餐具、器皿必须及时清理干净，不得留有残渍，必须保持卫生，并按指定位置摆放整齐。</w:t>
      </w:r>
    </w:p>
    <w:p>
      <w:pPr>
        <w:pStyle w:val="Normal"/>
        <w:numPr>
          <w:ilvl w:val="0"/>
          <w:numId w:val="17"/>
        </w:numPr>
        <w:rPr>
          <w:rFonts w:ascii="DFKai-SB" w:hAnsi="DFKai-SB" w:eastAsia="DFKai-SB" w:cs="DFKai-SB"/>
          <w:szCs w:val="21"/>
        </w:rPr>
      </w:pPr>
      <w:r>
        <w:rPr>
          <w:rFonts w:ascii="SimHei" w:hAnsi="SimHei" w:cs="DFKai-SB" w:eastAsia="黑体"/>
          <w:szCs w:val="21"/>
        </w:rPr>
        <w:t>洗手台面及洗手池应保持清洁、无垃圾、无污渍、无积水。</w:t>
      </w:r>
    </w:p>
    <w:p>
      <w:pPr>
        <w:pStyle w:val="Normal"/>
        <w:numPr>
          <w:ilvl w:val="0"/>
          <w:numId w:val="17"/>
        </w:numPr>
        <w:rPr>
          <w:rFonts w:ascii="DFKai-SB" w:hAnsi="DFKai-SB" w:eastAsia="DFKai-SB" w:cs="DFKai-SB"/>
          <w:szCs w:val="21"/>
        </w:rPr>
      </w:pPr>
      <w:r>
        <w:rPr>
          <w:rFonts w:ascii="SimHei" w:hAnsi="SimHei" w:cs="DFKai-SB" w:eastAsia="黑体"/>
          <w:szCs w:val="21"/>
        </w:rPr>
        <w:t>洗手池下水道应保持畅通，污水不外渗，盆内无积物，四周无垃圾、蝇虫。</w:t>
      </w:r>
    </w:p>
    <w:p>
      <w:pPr>
        <w:pStyle w:val="Normal"/>
        <w:numPr>
          <w:ilvl w:val="0"/>
          <w:numId w:val="17"/>
        </w:numPr>
        <w:rPr>
          <w:rFonts w:ascii="DFKai-SB" w:hAnsi="DFKai-SB" w:eastAsia="DFKai-SB" w:cs="DFKai-SB"/>
          <w:szCs w:val="21"/>
        </w:rPr>
      </w:pPr>
      <w:r>
        <w:rPr>
          <w:rFonts w:ascii="SimHei" w:hAnsi="SimHei" w:cs="DFKai-SB" w:eastAsia="黑体"/>
          <w:szCs w:val="21"/>
        </w:rPr>
        <w:t>促销海报和告示牌等各类宣传品如有脱落、损坏应马上重新粘贴或更换，拆除后应彻底清理干净。</w:t>
      </w:r>
    </w:p>
    <w:p>
      <w:pPr>
        <w:pStyle w:val="Normal"/>
        <w:numPr>
          <w:ilvl w:val="0"/>
          <w:numId w:val="17"/>
        </w:numPr>
        <w:rPr>
          <w:rFonts w:ascii="DFKai-SB" w:hAnsi="DFKai-SB" w:eastAsia="DFKai-SB" w:cs="DFKai-SB"/>
          <w:szCs w:val="21"/>
        </w:rPr>
      </w:pPr>
      <w:r>
        <w:rPr>
          <w:rFonts w:ascii="SimHei" w:hAnsi="SimHei" w:cs="DFKai-SB" w:eastAsia="黑体"/>
          <w:szCs w:val="21"/>
        </w:rPr>
        <w:t>商品标价签应保持整洁，无卷边，不允许用透明胶缠绕标价签。标价签卡座、卡条应完好无损，内无污渍、杂物。</w:t>
      </w:r>
    </w:p>
    <w:p>
      <w:pPr>
        <w:pStyle w:val="Normal"/>
        <w:rPr>
          <w:rFonts w:ascii="DFKai-SB" w:hAnsi="DFKai-SB" w:eastAsia="DFKai-SB" w:cs="DFKai-SB"/>
          <w:szCs w:val="21"/>
        </w:rPr>
      </w:pPr>
      <w:r>
        <w:rPr>
          <w:rFonts w:ascii="SimHei" w:hAnsi="SimHei" w:cs="DFKai-SB" w:eastAsia="黑体"/>
          <w:szCs w:val="21"/>
        </w:rPr>
        <w:t>（</w:t>
      </w:r>
      <w:r>
        <w:rPr>
          <w:rFonts w:eastAsia="黑体" w:cs="DFKai-SB" w:ascii="SimHei" w:hAnsi="SimHei"/>
          <w:szCs w:val="21"/>
        </w:rPr>
        <w:t>2</w:t>
      </w:r>
      <w:r>
        <w:rPr>
          <w:rFonts w:ascii="SimHei" w:hAnsi="SimHei" w:cs="DFKai-SB" w:eastAsia="黑体"/>
          <w:szCs w:val="21"/>
        </w:rPr>
        <w:t>）环境管理基本要求</w:t>
      </w:r>
    </w:p>
    <w:p>
      <w:pPr>
        <w:pStyle w:val="Normal"/>
        <w:rPr>
          <w:rFonts w:ascii="DFKai-SB" w:hAnsi="DFKai-SB" w:eastAsia="DFKai-SB" w:cs="DFKai-SB"/>
          <w:szCs w:val="21"/>
        </w:rPr>
      </w:pPr>
      <w:r>
        <w:rPr>
          <w:rFonts w:eastAsia="黑体" w:cs="DFKai-SB" w:ascii="SimHei" w:hAnsi="SimHei"/>
          <w:szCs w:val="21"/>
        </w:rPr>
        <w:t xml:space="preserve">   </w:t>
      </w:r>
      <w:r>
        <w:rPr>
          <w:rFonts w:eastAsia="黑体" w:cs="DFKai-SB" w:ascii="SimHei" w:hAnsi="SimHei"/>
          <w:szCs w:val="21"/>
        </w:rPr>
        <w:t>1</w:t>
      </w:r>
      <w:r>
        <w:rPr>
          <w:rFonts w:ascii="SimHei" w:hAnsi="SimHei" w:cs="DFKai-SB" w:eastAsia="黑体"/>
          <w:szCs w:val="21"/>
        </w:rPr>
        <w:t>、招牌灯开关要求：</w:t>
      </w:r>
      <w:r>
        <w:rPr>
          <w:rFonts w:eastAsia="黑体" w:cs="DFKai-SB" w:ascii="SimHei" w:hAnsi="SimHei"/>
          <w:szCs w:val="21"/>
        </w:rPr>
        <w:t>12</w:t>
      </w:r>
      <w:r>
        <w:rPr>
          <w:rFonts w:ascii="SimHei" w:hAnsi="SimHei" w:cs="DFKai-SB" w:eastAsia="黑体"/>
          <w:szCs w:val="21"/>
        </w:rPr>
        <w:t>月</w:t>
      </w:r>
      <w:r>
        <w:rPr>
          <w:rFonts w:eastAsia="黑体" w:cs="DFKai-SB" w:ascii="SimHei" w:hAnsi="SimHei"/>
          <w:szCs w:val="21"/>
        </w:rPr>
        <w:t>1</w:t>
      </w:r>
      <w:r>
        <w:rPr>
          <w:rFonts w:ascii="SimHei" w:hAnsi="SimHei" w:cs="DFKai-SB" w:eastAsia="黑体"/>
          <w:szCs w:val="21"/>
        </w:rPr>
        <w:t>日至次年</w:t>
      </w:r>
      <w:r>
        <w:rPr>
          <w:rFonts w:eastAsia="黑体" w:cs="DFKai-SB" w:ascii="SimHei" w:hAnsi="SimHei"/>
          <w:szCs w:val="21"/>
        </w:rPr>
        <w:t>4</w:t>
      </w:r>
      <w:r>
        <w:rPr>
          <w:rFonts w:ascii="SimHei" w:hAnsi="SimHei" w:cs="DFKai-SB" w:eastAsia="黑体"/>
          <w:szCs w:val="21"/>
        </w:rPr>
        <w:t>月</w:t>
      </w:r>
      <w:r>
        <w:rPr>
          <w:rFonts w:eastAsia="黑体" w:cs="DFKai-SB" w:ascii="SimHei" w:hAnsi="SimHei"/>
          <w:szCs w:val="21"/>
        </w:rPr>
        <w:t>30</w:t>
      </w:r>
      <w:r>
        <w:rPr>
          <w:rFonts w:ascii="SimHei" w:hAnsi="SimHei" w:cs="DFKai-SB" w:eastAsia="黑体"/>
          <w:szCs w:val="21"/>
        </w:rPr>
        <w:t>日期间招牌灯于早上</w:t>
      </w:r>
      <w:r>
        <w:rPr>
          <w:rFonts w:eastAsia="黑体" w:cs="DFKai-SB" w:ascii="SimHei" w:hAnsi="SimHei"/>
          <w:szCs w:val="21"/>
        </w:rPr>
        <w:t>7</w:t>
      </w:r>
      <w:r>
        <w:rPr>
          <w:rFonts w:ascii="SimHei" w:hAnsi="SimHei" w:cs="DFKai-SB" w:eastAsia="黑体"/>
          <w:szCs w:val="21"/>
        </w:rPr>
        <w:t>点种关闭，晚上</w:t>
      </w:r>
      <w:r>
        <w:rPr>
          <w:rFonts w:eastAsia="黑体" w:cs="DFKai-SB" w:ascii="SimHei" w:hAnsi="SimHei"/>
          <w:szCs w:val="21"/>
        </w:rPr>
        <w:t>6</w:t>
      </w:r>
      <w:r>
        <w:rPr>
          <w:rFonts w:ascii="SimHei" w:hAnsi="SimHei" w:cs="DFKai-SB" w:eastAsia="黑体"/>
          <w:szCs w:val="21"/>
        </w:rPr>
        <w:t>点钟开启；</w:t>
      </w:r>
      <w:r>
        <w:rPr>
          <w:rFonts w:eastAsia="黑体" w:cs="DFKai-SB" w:ascii="SimHei" w:hAnsi="SimHei"/>
          <w:szCs w:val="21"/>
        </w:rPr>
        <w:t>5</w:t>
      </w:r>
      <w:r>
        <w:rPr>
          <w:rFonts w:ascii="SimHei" w:hAnsi="SimHei" w:cs="DFKai-SB" w:eastAsia="黑体"/>
          <w:szCs w:val="21"/>
        </w:rPr>
        <w:t>月</w:t>
      </w:r>
      <w:r>
        <w:rPr>
          <w:rFonts w:eastAsia="黑体" w:cs="DFKai-SB" w:ascii="SimHei" w:hAnsi="SimHei"/>
          <w:szCs w:val="21"/>
        </w:rPr>
        <w:t>1</w:t>
      </w:r>
      <w:r>
        <w:rPr>
          <w:rFonts w:ascii="SimHei" w:hAnsi="SimHei" w:cs="DFKai-SB" w:eastAsia="黑体"/>
          <w:szCs w:val="21"/>
        </w:rPr>
        <w:t>日至</w:t>
      </w:r>
      <w:r>
        <w:rPr>
          <w:rFonts w:eastAsia="黑体" w:cs="DFKai-SB" w:ascii="SimHei" w:hAnsi="SimHei"/>
          <w:szCs w:val="21"/>
        </w:rPr>
        <w:t>11</w:t>
      </w:r>
      <w:r>
        <w:rPr>
          <w:rFonts w:ascii="SimHei" w:hAnsi="SimHei" w:cs="DFKai-SB" w:eastAsia="黑体"/>
          <w:szCs w:val="21"/>
        </w:rPr>
        <w:t>月</w:t>
      </w:r>
      <w:r>
        <w:rPr>
          <w:rFonts w:eastAsia="黑体" w:cs="DFKai-SB" w:ascii="SimHei" w:hAnsi="SimHei"/>
          <w:szCs w:val="21"/>
        </w:rPr>
        <w:t>30</w:t>
      </w:r>
      <w:r>
        <w:rPr>
          <w:rFonts w:ascii="SimHei" w:hAnsi="SimHei" w:cs="DFKai-SB" w:eastAsia="黑体"/>
          <w:szCs w:val="21"/>
        </w:rPr>
        <w:t>日招牌灯于早上</w:t>
      </w:r>
      <w:r>
        <w:rPr>
          <w:rFonts w:eastAsia="黑体" w:cs="DFKai-SB" w:ascii="SimHei" w:hAnsi="SimHei"/>
          <w:szCs w:val="21"/>
        </w:rPr>
        <w:t>6</w:t>
      </w:r>
      <w:r>
        <w:rPr>
          <w:rFonts w:ascii="SimHei" w:hAnsi="SimHei" w:cs="DFKai-SB" w:eastAsia="黑体"/>
          <w:szCs w:val="21"/>
        </w:rPr>
        <w:t>点钟关闭，晚上</w:t>
      </w:r>
      <w:r>
        <w:rPr>
          <w:rFonts w:eastAsia="黑体" w:cs="DFKai-SB" w:ascii="SimHei" w:hAnsi="SimHei"/>
          <w:szCs w:val="21"/>
        </w:rPr>
        <w:t>7</w:t>
      </w:r>
      <w:r>
        <w:rPr>
          <w:rFonts w:ascii="SimHei" w:hAnsi="SimHei" w:cs="DFKai-SB" w:eastAsia="黑体"/>
          <w:szCs w:val="21"/>
        </w:rPr>
        <w:t>点钟开启。</w:t>
      </w:r>
    </w:p>
    <w:p>
      <w:pPr>
        <w:pStyle w:val="Normal"/>
        <w:rPr>
          <w:rFonts w:ascii="DFKai-SB" w:hAnsi="DFKai-SB" w:eastAsia="DFKai-SB" w:cs="DFKai-SB"/>
          <w:szCs w:val="21"/>
        </w:rPr>
      </w:pPr>
      <w:r>
        <w:rPr>
          <w:rFonts w:eastAsia="黑体" w:cs="DFKai-SB" w:ascii="SimHei" w:hAnsi="SimHei"/>
          <w:szCs w:val="21"/>
        </w:rPr>
        <w:t xml:space="preserve">   </w:t>
      </w:r>
      <w:r>
        <w:rPr>
          <w:rFonts w:eastAsia="黑体" w:cs="DFKai-SB" w:ascii="SimHei" w:hAnsi="SimHei"/>
          <w:szCs w:val="21"/>
        </w:rPr>
        <w:t>2</w:t>
      </w:r>
      <w:r>
        <w:rPr>
          <w:rFonts w:ascii="SimHei" w:hAnsi="SimHei" w:cs="DFKai-SB" w:eastAsia="黑体"/>
          <w:szCs w:val="21"/>
        </w:rPr>
        <w:t>、卖场内空气清新、宜人，室温应保持在</w:t>
      </w:r>
      <w:r>
        <w:rPr>
          <w:rFonts w:eastAsia="黑体" w:cs="DFKai-SB" w:ascii="SimHei" w:hAnsi="SimHei"/>
          <w:szCs w:val="21"/>
        </w:rPr>
        <w:t>25</w:t>
      </w:r>
      <w:r>
        <w:rPr>
          <w:rFonts w:ascii="SimHei" w:hAnsi="SimHei" w:cs="DFKai-SB" w:eastAsia="黑体"/>
          <w:szCs w:val="21"/>
        </w:rPr>
        <w:t>至</w:t>
      </w:r>
      <w:r>
        <w:rPr>
          <w:rFonts w:eastAsia="黑体" w:cs="DFKai-SB" w:ascii="SimHei" w:hAnsi="SimHei"/>
          <w:szCs w:val="21"/>
        </w:rPr>
        <w:t>28</w:t>
      </w:r>
      <w:r>
        <w:rPr>
          <w:rFonts w:ascii="SimHei" w:hAnsi="SimHei" w:cs="DFKai-SB" w:eastAsia="黑体"/>
          <w:szCs w:val="21"/>
        </w:rPr>
        <w:t>度之间，门店员工根据温度计显示的温度决定是否开风扇或空调。</w:t>
      </w:r>
    </w:p>
    <w:p>
      <w:pPr>
        <w:pStyle w:val="Normal"/>
        <w:rPr>
          <w:rFonts w:ascii="DFKai-SB" w:hAnsi="DFKai-SB" w:eastAsia="DFKai-SB" w:cs="DFKai-SB"/>
          <w:szCs w:val="21"/>
        </w:rPr>
      </w:pPr>
      <w:r>
        <w:rPr>
          <w:rFonts w:eastAsia="黑体" w:cs="DFKai-SB" w:ascii="SimHei" w:hAnsi="SimHei"/>
          <w:szCs w:val="21"/>
        </w:rPr>
        <w:t xml:space="preserve">   </w:t>
      </w:r>
      <w:r>
        <w:rPr>
          <w:rFonts w:eastAsia="黑体" w:cs="DFKai-SB" w:ascii="SimHei" w:hAnsi="SimHei"/>
          <w:szCs w:val="21"/>
        </w:rPr>
        <w:t>3</w:t>
      </w:r>
      <w:r>
        <w:rPr>
          <w:rFonts w:ascii="SimHei" w:hAnsi="SimHei" w:cs="DFKai-SB" w:eastAsia="黑体"/>
          <w:szCs w:val="21"/>
        </w:rPr>
        <w:t>、门店音乐的播放时间要避开大众传媒广告时间。背景音乐保持音量适中，应根据节假日及促销活动需求播放符合时宜的音乐。在销售高峰期间应选择节奏较明快的音乐，在非高峰期间应选择舒缓、轻柔的音乐。适合播放的</w:t>
      </w:r>
      <w:r>
        <w:rPr>
          <w:rFonts w:eastAsia="黑体" w:cs="DFKai-SB" w:ascii="SimHei" w:hAnsi="SimHei"/>
          <w:szCs w:val="21"/>
        </w:rPr>
        <w:t>CD</w:t>
      </w:r>
      <w:r>
        <w:rPr>
          <w:rFonts w:ascii="SimHei" w:hAnsi="SimHei" w:cs="DFKai-SB" w:eastAsia="黑体"/>
          <w:szCs w:val="21"/>
        </w:rPr>
        <w:t>带是国语或西洋流行曲、演奏曲，注意禁止播放方言、戏曲等。</w:t>
      </w:r>
    </w:p>
    <w:p>
      <w:pPr>
        <w:pStyle w:val="Normal"/>
        <w:rPr>
          <w:rFonts w:ascii="DFKai-SB" w:hAnsi="DFKai-SB" w:eastAsia="DFKai-SB" w:cs="DFKai-SB"/>
          <w:szCs w:val="21"/>
        </w:rPr>
      </w:pPr>
      <w:r>
        <w:rPr>
          <w:rFonts w:eastAsia="黑体" w:cs="DFKai-SB" w:ascii="SimHei" w:hAnsi="SimHei"/>
          <w:szCs w:val="21"/>
        </w:rPr>
        <w:t xml:space="preserve">   </w:t>
      </w:r>
      <w:r>
        <w:rPr>
          <w:rFonts w:eastAsia="黑体" w:cs="DFKai-SB" w:ascii="SimHei" w:hAnsi="SimHei"/>
          <w:szCs w:val="21"/>
        </w:rPr>
        <w:t>4</w:t>
      </w:r>
      <w:r>
        <w:rPr>
          <w:rFonts w:ascii="SimHei" w:hAnsi="SimHei" w:cs="DFKai-SB" w:eastAsia="黑体"/>
          <w:szCs w:val="21"/>
        </w:rPr>
        <w:t>、员工应保持店面的陈列、布局。各类证照、奖牌的悬挂、摆放不得随意改变，如有污损、残旧应及时清洁、翻新；卖场人员不得随意在墙面乱画、张贴或钉钉子。</w:t>
      </w:r>
    </w:p>
    <w:p>
      <w:pPr>
        <w:pStyle w:val="Normal"/>
        <w:rPr>
          <w:rFonts w:ascii="DFKai-SB" w:hAnsi="DFKai-SB" w:eastAsia="DFKai-SB" w:cs="DFKai-SB"/>
          <w:szCs w:val="21"/>
        </w:rPr>
      </w:pPr>
      <w:r>
        <w:rPr>
          <w:rFonts w:eastAsia="黑体" w:cs="DFKai-SB" w:ascii="SimHei" w:hAnsi="SimHei"/>
          <w:szCs w:val="21"/>
        </w:rPr>
        <w:t xml:space="preserve">   </w:t>
      </w:r>
      <w:r>
        <w:rPr>
          <w:rFonts w:eastAsia="黑体" w:cs="DFKai-SB" w:ascii="SimHei" w:hAnsi="SimHei"/>
          <w:szCs w:val="21"/>
        </w:rPr>
        <w:t>5</w:t>
      </w:r>
      <w:r>
        <w:rPr>
          <w:rFonts w:ascii="SimHei" w:hAnsi="SimHei" w:cs="DFKai-SB" w:eastAsia="黑体"/>
          <w:szCs w:val="21"/>
        </w:rPr>
        <w:t>、门店吊旗悬挂前后必须一条线，进门正面不能看到其装订线，同时不能遮住灯光和监控摄像头。</w:t>
      </w:r>
    </w:p>
    <w:p>
      <w:pPr>
        <w:pStyle w:val="Normal"/>
        <w:rPr>
          <w:rFonts w:ascii="DFKai-SB" w:hAnsi="DFKai-SB" w:eastAsia="DFKai-SB" w:cs="DFKai-SB"/>
          <w:szCs w:val="21"/>
        </w:rPr>
      </w:pPr>
      <w:r>
        <w:rPr>
          <w:rFonts w:ascii="SimHei" w:hAnsi="SimHei" w:cs="DFKai-SB" w:eastAsia="黑体"/>
          <w:szCs w:val="21"/>
        </w:rPr>
        <w:t>（三）商品日期管理要求：</w:t>
      </w:r>
    </w:p>
    <w:tbl>
      <w:tblPr>
        <w:tblW w:w="8522" w:type="dxa"/>
        <w:jc w:val="start"/>
        <w:tblInd w:w="0" w:type="dxa"/>
        <w:tblLayout w:type="fixed"/>
        <w:tblCellMar>
          <w:top w:w="0" w:type="dxa"/>
          <w:start w:w="108" w:type="dxa"/>
          <w:bottom w:w="0" w:type="dxa"/>
          <w:end w:w="108" w:type="dxa"/>
        </w:tblCellMar>
      </w:tblPr>
      <w:tblGrid>
        <w:gridCol w:w="646"/>
        <w:gridCol w:w="3060"/>
        <w:gridCol w:w="179"/>
        <w:gridCol w:w="1621"/>
        <w:gridCol w:w="358"/>
        <w:gridCol w:w="2658"/>
      </w:tblGrid>
      <w:tr>
        <w:trPr/>
        <w:tc>
          <w:tcPr>
            <w:tcW w:w="8522" w:type="dxa"/>
            <w:gridSpan w:val="6"/>
            <w:tcBorders>
              <w:top w:val="single" w:sz="4" w:space="0" w:color="000000"/>
              <w:start w:val="single" w:sz="4" w:space="0" w:color="000000"/>
              <w:bottom w:val="single" w:sz="4" w:space="0" w:color="000000"/>
              <w:end w:val="single" w:sz="4" w:space="0" w:color="000000"/>
            </w:tcBorders>
          </w:tcPr>
          <w:p>
            <w:pPr>
              <w:pStyle w:val="Normal"/>
              <w:jc w:val="center"/>
              <w:rPr>
                <w:rFonts w:ascii="DFKai-SB" w:hAnsi="DFKai-SB" w:eastAsia="DFKai-SB" w:cs="DFKai-SB"/>
                <w:b/>
                <w:b/>
                <w:szCs w:val="21"/>
              </w:rPr>
            </w:pPr>
            <w:r>
              <w:rPr>
                <w:rFonts w:ascii="SimHei" w:hAnsi="SimHei" w:cs="DFKai-SB" w:eastAsia="黑体"/>
                <w:b/>
                <w:szCs w:val="21"/>
              </w:rPr>
              <w:t>一般食品验收规定</w:t>
            </w:r>
          </w:p>
        </w:tc>
      </w:tr>
      <w:tr>
        <w:trPr/>
        <w:tc>
          <w:tcPr>
            <w:tcW w:w="646" w:type="dxa"/>
            <w:tcBorders>
              <w:top w:val="single" w:sz="4" w:space="0" w:color="000000"/>
              <w:start w:val="single" w:sz="4" w:space="0" w:color="000000"/>
              <w:bottom w:val="single" w:sz="4" w:space="0" w:color="000000"/>
              <w:end w:val="single" w:sz="4" w:space="0" w:color="000000"/>
            </w:tcBorders>
          </w:tcPr>
          <w:p>
            <w:pPr>
              <w:pStyle w:val="Normal"/>
              <w:snapToGrid w:val="false"/>
              <w:rPr>
                <w:rFonts w:ascii="DFKai-SB" w:hAnsi="DFKai-SB" w:eastAsia="DFKai-SB" w:cs="DFKai-SB"/>
                <w:b/>
                <w:b/>
                <w:szCs w:val="21"/>
              </w:rPr>
            </w:pPr>
            <w:r>
              <w:rPr>
                <w:rFonts w:eastAsia="黑体" w:cs="DFKai-SB" w:ascii="SimHei" w:hAnsi="SimHei"/>
                <w:b/>
                <w:szCs w:val="21"/>
              </w:rPr>
            </w:r>
          </w:p>
        </w:tc>
        <w:tc>
          <w:tcPr>
            <w:tcW w:w="3239" w:type="dxa"/>
            <w:gridSpan w:val="2"/>
            <w:tcBorders>
              <w:top w:val="single" w:sz="4" w:space="0" w:color="000000"/>
              <w:start w:val="single" w:sz="4" w:space="0" w:color="000000"/>
              <w:bottom w:val="single" w:sz="4" w:space="0" w:color="000000"/>
              <w:end w:val="single" w:sz="4" w:space="0" w:color="000000"/>
            </w:tcBorders>
          </w:tcPr>
          <w:p>
            <w:pPr>
              <w:pStyle w:val="Normal"/>
              <w:rPr>
                <w:rFonts w:ascii="DFKai-SB" w:hAnsi="DFKai-SB" w:eastAsia="DFKai-SB" w:cs="DFKai-SB"/>
                <w:szCs w:val="21"/>
              </w:rPr>
            </w:pPr>
            <w:r>
              <w:rPr>
                <w:rFonts w:ascii="SimHei" w:hAnsi="SimHei" w:cs="DFKai-SB" w:eastAsia="黑体"/>
                <w:szCs w:val="21"/>
              </w:rPr>
              <w:t>保质期</w:t>
            </w:r>
          </w:p>
        </w:tc>
        <w:tc>
          <w:tcPr>
            <w:tcW w:w="4637" w:type="dxa"/>
            <w:gridSpan w:val="3"/>
            <w:tcBorders>
              <w:top w:val="single" w:sz="4" w:space="0" w:color="000000"/>
              <w:start w:val="single" w:sz="4" w:space="0" w:color="000000"/>
              <w:bottom w:val="single" w:sz="4" w:space="0" w:color="000000"/>
              <w:end w:val="single" w:sz="4" w:space="0" w:color="000000"/>
            </w:tcBorders>
          </w:tcPr>
          <w:p>
            <w:pPr>
              <w:pStyle w:val="Normal"/>
              <w:rPr>
                <w:rFonts w:ascii="DFKai-SB" w:hAnsi="DFKai-SB" w:eastAsia="DFKai-SB" w:cs="DFKai-SB"/>
                <w:szCs w:val="21"/>
              </w:rPr>
            </w:pPr>
            <w:r>
              <w:rPr>
                <w:rFonts w:ascii="SimHei" w:hAnsi="SimHei" w:cs="DFKai-SB" w:eastAsia="黑体"/>
                <w:szCs w:val="21"/>
              </w:rPr>
              <w:t>门店收货说明</w:t>
            </w:r>
          </w:p>
        </w:tc>
      </w:tr>
      <w:tr>
        <w:trPr/>
        <w:tc>
          <w:tcPr>
            <w:tcW w:w="646" w:type="dxa"/>
            <w:tcBorders>
              <w:top w:val="single" w:sz="4" w:space="0" w:color="000000"/>
              <w:start w:val="single" w:sz="4" w:space="0" w:color="000000"/>
              <w:bottom w:val="single" w:sz="4" w:space="0" w:color="000000"/>
              <w:end w:val="single" w:sz="4" w:space="0" w:color="000000"/>
            </w:tcBorders>
          </w:tcPr>
          <w:p>
            <w:pPr>
              <w:pStyle w:val="Normal"/>
              <w:rPr>
                <w:rFonts w:ascii="DFKai-SB" w:hAnsi="DFKai-SB" w:eastAsia="DFKai-SB" w:cs="DFKai-SB"/>
                <w:szCs w:val="21"/>
              </w:rPr>
            </w:pPr>
            <w:r>
              <w:rPr>
                <w:rFonts w:eastAsia="黑体" w:cs="DFKai-SB" w:ascii="SimHei" w:hAnsi="SimHei"/>
                <w:szCs w:val="21"/>
              </w:rPr>
              <w:t>1</w:t>
            </w:r>
          </w:p>
        </w:tc>
        <w:tc>
          <w:tcPr>
            <w:tcW w:w="3239" w:type="dxa"/>
            <w:gridSpan w:val="2"/>
            <w:tcBorders>
              <w:top w:val="single" w:sz="4" w:space="0" w:color="000000"/>
              <w:start w:val="single" w:sz="4" w:space="0" w:color="000000"/>
              <w:bottom w:val="single" w:sz="4" w:space="0" w:color="000000"/>
              <w:end w:val="single" w:sz="4" w:space="0" w:color="000000"/>
            </w:tcBorders>
          </w:tcPr>
          <w:p>
            <w:pPr>
              <w:pStyle w:val="Normal"/>
              <w:rPr>
                <w:rFonts w:ascii="DFKai-SB" w:hAnsi="DFKai-SB" w:eastAsia="DFKai-SB" w:cs="DFKai-SB"/>
                <w:szCs w:val="21"/>
              </w:rPr>
            </w:pPr>
            <w:r>
              <w:rPr>
                <w:rFonts w:eastAsia="黑体" w:cs="DFKai-SB" w:ascii="SimHei" w:hAnsi="SimHei"/>
                <w:szCs w:val="21"/>
              </w:rPr>
              <w:t>1</w:t>
            </w:r>
            <w:r>
              <w:rPr>
                <w:rFonts w:ascii="SimHei" w:hAnsi="SimHei" w:cs="DFKai-SB" w:eastAsia="黑体"/>
                <w:szCs w:val="21"/>
              </w:rPr>
              <w:t>天</w:t>
            </w:r>
          </w:p>
        </w:tc>
        <w:tc>
          <w:tcPr>
            <w:tcW w:w="1979" w:type="dxa"/>
            <w:gridSpan w:val="2"/>
            <w:tcBorders>
              <w:top w:val="single" w:sz="4" w:space="0" w:color="000000"/>
              <w:start w:val="single" w:sz="4" w:space="0" w:color="000000"/>
              <w:bottom w:val="single" w:sz="4" w:space="0" w:color="000000"/>
              <w:end w:val="single" w:sz="4" w:space="0" w:color="000000"/>
            </w:tcBorders>
          </w:tcPr>
          <w:p>
            <w:pPr>
              <w:pStyle w:val="Normal"/>
              <w:rPr>
                <w:rFonts w:ascii="DFKai-SB" w:hAnsi="DFKai-SB" w:eastAsia="DFKai-SB" w:cs="DFKai-SB"/>
                <w:szCs w:val="21"/>
              </w:rPr>
            </w:pPr>
            <w:r>
              <w:rPr>
                <w:rFonts w:ascii="SimHei" w:hAnsi="SimHei" w:cs="DFKai-SB" w:eastAsia="黑体"/>
                <w:szCs w:val="21"/>
              </w:rPr>
              <w:t>当天</w:t>
            </w:r>
          </w:p>
        </w:tc>
        <w:tc>
          <w:tcPr>
            <w:tcW w:w="2658" w:type="dxa"/>
            <w:tcBorders>
              <w:top w:val="single" w:sz="4" w:space="0" w:color="000000"/>
              <w:start w:val="single" w:sz="4" w:space="0" w:color="000000"/>
              <w:bottom w:val="single" w:sz="4" w:space="0" w:color="000000"/>
              <w:end w:val="single" w:sz="4" w:space="0" w:color="000000"/>
            </w:tcBorders>
          </w:tcPr>
          <w:p>
            <w:pPr>
              <w:pStyle w:val="Normal"/>
              <w:rPr>
                <w:rFonts w:ascii="DFKai-SB" w:hAnsi="DFKai-SB" w:eastAsia="DFKai-SB" w:cs="DFKai-SB"/>
                <w:szCs w:val="21"/>
              </w:rPr>
            </w:pPr>
            <w:r>
              <w:rPr>
                <w:rFonts w:ascii="SimHei" w:hAnsi="SimHei" w:cs="DFKai-SB" w:eastAsia="黑体"/>
                <w:szCs w:val="21"/>
              </w:rPr>
              <w:t>非当天送货则不予验收</w:t>
            </w:r>
          </w:p>
        </w:tc>
      </w:tr>
      <w:tr>
        <w:trPr/>
        <w:tc>
          <w:tcPr>
            <w:tcW w:w="646" w:type="dxa"/>
            <w:tcBorders>
              <w:top w:val="single" w:sz="4" w:space="0" w:color="000000"/>
              <w:start w:val="single" w:sz="4" w:space="0" w:color="000000"/>
              <w:bottom w:val="single" w:sz="4" w:space="0" w:color="000000"/>
              <w:end w:val="single" w:sz="4" w:space="0" w:color="000000"/>
            </w:tcBorders>
          </w:tcPr>
          <w:p>
            <w:pPr>
              <w:pStyle w:val="Normal"/>
              <w:rPr>
                <w:rFonts w:ascii="DFKai-SB" w:hAnsi="DFKai-SB" w:eastAsia="DFKai-SB" w:cs="DFKai-SB"/>
                <w:szCs w:val="21"/>
              </w:rPr>
            </w:pPr>
            <w:r>
              <w:rPr>
                <w:rFonts w:eastAsia="黑体" w:cs="DFKai-SB" w:ascii="SimHei" w:hAnsi="SimHei"/>
                <w:szCs w:val="21"/>
              </w:rPr>
              <w:t>2</w:t>
            </w:r>
          </w:p>
        </w:tc>
        <w:tc>
          <w:tcPr>
            <w:tcW w:w="3239" w:type="dxa"/>
            <w:gridSpan w:val="2"/>
            <w:tcBorders>
              <w:top w:val="single" w:sz="4" w:space="0" w:color="000000"/>
              <w:start w:val="single" w:sz="4" w:space="0" w:color="000000"/>
              <w:bottom w:val="single" w:sz="4" w:space="0" w:color="000000"/>
              <w:end w:val="single" w:sz="4" w:space="0" w:color="000000"/>
            </w:tcBorders>
          </w:tcPr>
          <w:p>
            <w:pPr>
              <w:pStyle w:val="Normal"/>
              <w:rPr>
                <w:rFonts w:ascii="DFKai-SB" w:hAnsi="DFKai-SB" w:eastAsia="DFKai-SB" w:cs="DFKai-SB"/>
                <w:szCs w:val="21"/>
              </w:rPr>
            </w:pPr>
            <w:r>
              <w:rPr>
                <w:rFonts w:eastAsia="黑体" w:cs="DFKai-SB" w:ascii="SimHei" w:hAnsi="SimHei"/>
                <w:szCs w:val="21"/>
              </w:rPr>
              <w:t>3</w:t>
            </w:r>
            <w:r>
              <w:rPr>
                <w:rFonts w:ascii="SimHei" w:hAnsi="SimHei" w:cs="DFKai-SB" w:eastAsia="黑体"/>
                <w:szCs w:val="21"/>
              </w:rPr>
              <w:t>天以内（含</w:t>
            </w:r>
            <w:r>
              <w:rPr>
                <w:rFonts w:eastAsia="黑体" w:cs="DFKai-SB" w:ascii="SimHei" w:hAnsi="SimHei"/>
                <w:szCs w:val="21"/>
              </w:rPr>
              <w:t>3</w:t>
            </w:r>
            <w:r>
              <w:rPr>
                <w:rFonts w:ascii="SimHei" w:hAnsi="SimHei" w:cs="DFKai-SB" w:eastAsia="黑体"/>
                <w:szCs w:val="21"/>
              </w:rPr>
              <w:t>天）</w:t>
            </w:r>
          </w:p>
        </w:tc>
        <w:tc>
          <w:tcPr>
            <w:tcW w:w="1979" w:type="dxa"/>
            <w:gridSpan w:val="2"/>
            <w:tcBorders>
              <w:top w:val="single" w:sz="4" w:space="0" w:color="000000"/>
              <w:start w:val="single" w:sz="4" w:space="0" w:color="000000"/>
              <w:bottom w:val="single" w:sz="4" w:space="0" w:color="000000"/>
              <w:end w:val="single" w:sz="4" w:space="0" w:color="000000"/>
            </w:tcBorders>
          </w:tcPr>
          <w:p>
            <w:pPr>
              <w:pStyle w:val="Normal"/>
              <w:rPr>
                <w:rFonts w:ascii="DFKai-SB" w:hAnsi="DFKai-SB" w:eastAsia="DFKai-SB" w:cs="DFKai-SB"/>
                <w:szCs w:val="21"/>
              </w:rPr>
            </w:pPr>
            <w:r>
              <w:rPr>
                <w:rFonts w:ascii="SimHei" w:hAnsi="SimHei" w:cs="DFKai-SB" w:eastAsia="黑体"/>
                <w:szCs w:val="21"/>
              </w:rPr>
              <w:t>当天</w:t>
            </w:r>
          </w:p>
        </w:tc>
        <w:tc>
          <w:tcPr>
            <w:tcW w:w="2658" w:type="dxa"/>
            <w:tcBorders>
              <w:top w:val="single" w:sz="4" w:space="0" w:color="000000"/>
              <w:start w:val="single" w:sz="4" w:space="0" w:color="000000"/>
              <w:bottom w:val="single" w:sz="4" w:space="0" w:color="000000"/>
              <w:end w:val="single" w:sz="4" w:space="0" w:color="000000"/>
            </w:tcBorders>
          </w:tcPr>
          <w:p>
            <w:pPr>
              <w:pStyle w:val="Normal"/>
              <w:rPr>
                <w:rFonts w:ascii="DFKai-SB" w:hAnsi="DFKai-SB" w:eastAsia="DFKai-SB" w:cs="DFKai-SB"/>
                <w:szCs w:val="21"/>
              </w:rPr>
            </w:pPr>
            <w:r>
              <w:rPr>
                <w:rFonts w:ascii="SimHei" w:hAnsi="SimHei" w:cs="DFKai-SB" w:eastAsia="黑体"/>
                <w:szCs w:val="21"/>
              </w:rPr>
              <w:t>非当天送货则不予验收</w:t>
            </w:r>
          </w:p>
        </w:tc>
      </w:tr>
      <w:tr>
        <w:trPr/>
        <w:tc>
          <w:tcPr>
            <w:tcW w:w="646" w:type="dxa"/>
            <w:tcBorders>
              <w:top w:val="single" w:sz="4" w:space="0" w:color="000000"/>
              <w:start w:val="single" w:sz="4" w:space="0" w:color="000000"/>
              <w:bottom w:val="single" w:sz="4" w:space="0" w:color="000000"/>
              <w:end w:val="single" w:sz="4" w:space="0" w:color="000000"/>
            </w:tcBorders>
          </w:tcPr>
          <w:p>
            <w:pPr>
              <w:pStyle w:val="Normal"/>
              <w:rPr>
                <w:rFonts w:ascii="DFKai-SB" w:hAnsi="DFKai-SB" w:eastAsia="DFKai-SB" w:cs="DFKai-SB"/>
                <w:szCs w:val="21"/>
              </w:rPr>
            </w:pPr>
            <w:r>
              <w:rPr>
                <w:rFonts w:eastAsia="黑体" w:cs="DFKai-SB" w:ascii="SimHei" w:hAnsi="SimHei"/>
                <w:szCs w:val="21"/>
              </w:rPr>
              <w:t>3</w:t>
            </w:r>
          </w:p>
        </w:tc>
        <w:tc>
          <w:tcPr>
            <w:tcW w:w="3239" w:type="dxa"/>
            <w:gridSpan w:val="2"/>
            <w:tcBorders>
              <w:top w:val="single" w:sz="4" w:space="0" w:color="000000"/>
              <w:start w:val="single" w:sz="4" w:space="0" w:color="000000"/>
              <w:bottom w:val="single" w:sz="4" w:space="0" w:color="000000"/>
              <w:end w:val="single" w:sz="4" w:space="0" w:color="000000"/>
            </w:tcBorders>
          </w:tcPr>
          <w:p>
            <w:pPr>
              <w:pStyle w:val="Normal"/>
              <w:rPr>
                <w:rFonts w:ascii="DFKai-SB" w:hAnsi="DFKai-SB" w:eastAsia="DFKai-SB" w:cs="DFKai-SB"/>
                <w:szCs w:val="21"/>
              </w:rPr>
            </w:pPr>
            <w:r>
              <w:rPr>
                <w:rFonts w:eastAsia="黑体" w:cs="DFKai-SB" w:ascii="SimHei" w:hAnsi="SimHei"/>
                <w:szCs w:val="21"/>
              </w:rPr>
              <w:t>7</w:t>
            </w:r>
            <w:r>
              <w:rPr>
                <w:rFonts w:ascii="SimHei" w:hAnsi="SimHei" w:cs="DFKai-SB" w:eastAsia="黑体"/>
                <w:szCs w:val="21"/>
              </w:rPr>
              <w:t>天以内（含</w:t>
            </w:r>
            <w:r>
              <w:rPr>
                <w:rFonts w:eastAsia="黑体" w:cs="DFKai-SB" w:ascii="SimHei" w:hAnsi="SimHei"/>
                <w:szCs w:val="21"/>
              </w:rPr>
              <w:t>7</w:t>
            </w:r>
            <w:r>
              <w:rPr>
                <w:rFonts w:ascii="SimHei" w:hAnsi="SimHei" w:cs="DFKai-SB" w:eastAsia="黑体"/>
                <w:szCs w:val="21"/>
              </w:rPr>
              <w:t>天）</w:t>
            </w:r>
          </w:p>
        </w:tc>
        <w:tc>
          <w:tcPr>
            <w:tcW w:w="1979" w:type="dxa"/>
            <w:gridSpan w:val="2"/>
            <w:tcBorders>
              <w:top w:val="single" w:sz="4" w:space="0" w:color="000000"/>
              <w:start w:val="single" w:sz="4" w:space="0" w:color="000000"/>
              <w:bottom w:val="single" w:sz="4" w:space="0" w:color="000000"/>
              <w:end w:val="single" w:sz="4" w:space="0" w:color="000000"/>
            </w:tcBorders>
          </w:tcPr>
          <w:p>
            <w:pPr>
              <w:pStyle w:val="Normal"/>
              <w:rPr>
                <w:rFonts w:ascii="DFKai-SB" w:hAnsi="DFKai-SB" w:eastAsia="DFKai-SB" w:cs="DFKai-SB"/>
                <w:szCs w:val="21"/>
              </w:rPr>
            </w:pPr>
            <w:r>
              <w:rPr>
                <w:rFonts w:ascii="SimHei" w:hAnsi="SimHei" w:cs="DFKai-SB" w:eastAsia="黑体"/>
                <w:szCs w:val="21"/>
              </w:rPr>
              <w:t>保质期前</w:t>
            </w:r>
            <w:r>
              <w:rPr>
                <w:rFonts w:eastAsia="黑体" w:cs="DFKai-SB" w:ascii="SimHei" w:hAnsi="SimHei"/>
                <w:szCs w:val="21"/>
              </w:rPr>
              <w:t>3</w:t>
            </w:r>
            <w:r>
              <w:rPr>
                <w:rFonts w:ascii="SimHei" w:hAnsi="SimHei" w:cs="DFKai-SB" w:eastAsia="黑体"/>
                <w:szCs w:val="21"/>
              </w:rPr>
              <w:t>天</w:t>
            </w:r>
          </w:p>
        </w:tc>
        <w:tc>
          <w:tcPr>
            <w:tcW w:w="2658" w:type="dxa"/>
            <w:tcBorders>
              <w:top w:val="single" w:sz="4" w:space="0" w:color="000000"/>
              <w:start w:val="single" w:sz="4" w:space="0" w:color="000000"/>
              <w:bottom w:val="single" w:sz="4" w:space="0" w:color="000000"/>
              <w:end w:val="single" w:sz="4" w:space="0" w:color="000000"/>
            </w:tcBorders>
          </w:tcPr>
          <w:p>
            <w:pPr>
              <w:pStyle w:val="Normal"/>
              <w:rPr>
                <w:rFonts w:ascii="DFKai-SB" w:hAnsi="DFKai-SB" w:eastAsia="DFKai-SB" w:cs="DFKai-SB"/>
                <w:szCs w:val="21"/>
              </w:rPr>
            </w:pPr>
            <w:r>
              <w:rPr>
                <w:rFonts w:ascii="SimHei" w:hAnsi="SimHei" w:cs="DFKai-SB" w:eastAsia="黑体"/>
                <w:szCs w:val="21"/>
              </w:rPr>
              <w:t>保质期到第</w:t>
            </w:r>
            <w:r>
              <w:rPr>
                <w:rFonts w:eastAsia="黑体" w:cs="DFKai-SB" w:ascii="SimHei" w:hAnsi="SimHei"/>
                <w:szCs w:val="21"/>
              </w:rPr>
              <w:t>4</w:t>
            </w:r>
            <w:r>
              <w:rPr>
                <w:rFonts w:ascii="SimHei" w:hAnsi="SimHei" w:cs="DFKai-SB" w:eastAsia="黑体"/>
                <w:szCs w:val="21"/>
              </w:rPr>
              <w:t>天不予验收</w:t>
            </w:r>
          </w:p>
        </w:tc>
      </w:tr>
      <w:tr>
        <w:trPr/>
        <w:tc>
          <w:tcPr>
            <w:tcW w:w="646" w:type="dxa"/>
            <w:tcBorders>
              <w:top w:val="single" w:sz="4" w:space="0" w:color="000000"/>
              <w:start w:val="single" w:sz="4" w:space="0" w:color="000000"/>
              <w:bottom w:val="single" w:sz="4" w:space="0" w:color="000000"/>
              <w:end w:val="single" w:sz="4" w:space="0" w:color="000000"/>
            </w:tcBorders>
          </w:tcPr>
          <w:p>
            <w:pPr>
              <w:pStyle w:val="Normal"/>
              <w:rPr>
                <w:rFonts w:ascii="DFKai-SB" w:hAnsi="DFKai-SB" w:eastAsia="DFKai-SB" w:cs="DFKai-SB"/>
                <w:szCs w:val="21"/>
              </w:rPr>
            </w:pPr>
            <w:r>
              <w:rPr>
                <w:rFonts w:eastAsia="黑体" w:cs="DFKai-SB" w:ascii="SimHei" w:hAnsi="SimHei"/>
                <w:szCs w:val="21"/>
              </w:rPr>
              <w:t>4</w:t>
            </w:r>
          </w:p>
        </w:tc>
        <w:tc>
          <w:tcPr>
            <w:tcW w:w="3239" w:type="dxa"/>
            <w:gridSpan w:val="2"/>
            <w:tcBorders>
              <w:top w:val="single" w:sz="4" w:space="0" w:color="000000"/>
              <w:start w:val="single" w:sz="4" w:space="0" w:color="000000"/>
              <w:bottom w:val="single" w:sz="4" w:space="0" w:color="000000"/>
              <w:end w:val="single" w:sz="4" w:space="0" w:color="000000"/>
            </w:tcBorders>
          </w:tcPr>
          <w:p>
            <w:pPr>
              <w:pStyle w:val="Normal"/>
              <w:rPr>
                <w:rFonts w:ascii="DFKai-SB" w:hAnsi="DFKai-SB" w:eastAsia="DFKai-SB" w:cs="DFKai-SB"/>
                <w:szCs w:val="21"/>
              </w:rPr>
            </w:pPr>
            <w:r>
              <w:rPr>
                <w:rFonts w:eastAsia="黑体" w:cs="DFKai-SB" w:ascii="SimHei" w:hAnsi="SimHei"/>
                <w:szCs w:val="21"/>
              </w:rPr>
              <w:t>10</w:t>
            </w:r>
            <w:r>
              <w:rPr>
                <w:rFonts w:ascii="SimHei" w:hAnsi="SimHei" w:cs="DFKai-SB" w:eastAsia="黑体"/>
                <w:szCs w:val="21"/>
              </w:rPr>
              <w:t>天以内（含</w:t>
            </w:r>
            <w:r>
              <w:rPr>
                <w:rFonts w:eastAsia="黑体" w:cs="DFKai-SB" w:ascii="SimHei" w:hAnsi="SimHei"/>
                <w:szCs w:val="21"/>
              </w:rPr>
              <w:t>10</w:t>
            </w:r>
            <w:r>
              <w:rPr>
                <w:rFonts w:ascii="SimHei" w:hAnsi="SimHei" w:cs="DFKai-SB" w:eastAsia="黑体"/>
                <w:szCs w:val="21"/>
              </w:rPr>
              <w:t>天）</w:t>
            </w:r>
          </w:p>
        </w:tc>
        <w:tc>
          <w:tcPr>
            <w:tcW w:w="1979" w:type="dxa"/>
            <w:gridSpan w:val="2"/>
            <w:tcBorders>
              <w:top w:val="single" w:sz="4" w:space="0" w:color="000000"/>
              <w:start w:val="single" w:sz="4" w:space="0" w:color="000000"/>
              <w:bottom w:val="single" w:sz="4" w:space="0" w:color="000000"/>
              <w:end w:val="single" w:sz="4" w:space="0" w:color="000000"/>
            </w:tcBorders>
          </w:tcPr>
          <w:p>
            <w:pPr>
              <w:pStyle w:val="Normal"/>
              <w:rPr>
                <w:rFonts w:ascii="DFKai-SB" w:hAnsi="DFKai-SB" w:eastAsia="DFKai-SB" w:cs="DFKai-SB"/>
                <w:szCs w:val="21"/>
              </w:rPr>
            </w:pPr>
            <w:r>
              <w:rPr>
                <w:rFonts w:ascii="SimHei" w:hAnsi="SimHei" w:cs="DFKai-SB" w:eastAsia="黑体"/>
                <w:szCs w:val="21"/>
              </w:rPr>
              <w:t>保质期前</w:t>
            </w:r>
            <w:r>
              <w:rPr>
                <w:rFonts w:eastAsia="黑体" w:cs="DFKai-SB" w:ascii="SimHei" w:hAnsi="SimHei"/>
                <w:szCs w:val="21"/>
              </w:rPr>
              <w:t>4</w:t>
            </w:r>
            <w:r>
              <w:rPr>
                <w:rFonts w:ascii="SimHei" w:hAnsi="SimHei" w:cs="DFKai-SB" w:eastAsia="黑体"/>
                <w:szCs w:val="21"/>
              </w:rPr>
              <w:t>天</w:t>
            </w:r>
          </w:p>
        </w:tc>
        <w:tc>
          <w:tcPr>
            <w:tcW w:w="2658" w:type="dxa"/>
            <w:tcBorders>
              <w:top w:val="single" w:sz="4" w:space="0" w:color="000000"/>
              <w:start w:val="single" w:sz="4" w:space="0" w:color="000000"/>
              <w:bottom w:val="single" w:sz="4" w:space="0" w:color="000000"/>
              <w:end w:val="single" w:sz="4" w:space="0" w:color="000000"/>
            </w:tcBorders>
          </w:tcPr>
          <w:p>
            <w:pPr>
              <w:pStyle w:val="Normal"/>
              <w:rPr>
                <w:rFonts w:ascii="DFKai-SB" w:hAnsi="DFKai-SB" w:eastAsia="DFKai-SB" w:cs="DFKai-SB"/>
                <w:szCs w:val="21"/>
              </w:rPr>
            </w:pPr>
            <w:r>
              <w:rPr>
                <w:rFonts w:ascii="SimHei" w:hAnsi="SimHei" w:cs="DFKai-SB" w:eastAsia="黑体"/>
                <w:szCs w:val="21"/>
              </w:rPr>
              <w:t>保质期到第</w:t>
            </w:r>
            <w:r>
              <w:rPr>
                <w:rFonts w:eastAsia="黑体" w:cs="DFKai-SB" w:ascii="SimHei" w:hAnsi="SimHei"/>
                <w:szCs w:val="21"/>
              </w:rPr>
              <w:t>6</w:t>
            </w:r>
            <w:r>
              <w:rPr>
                <w:rFonts w:ascii="SimHei" w:hAnsi="SimHei" w:cs="DFKai-SB" w:eastAsia="黑体"/>
                <w:szCs w:val="21"/>
              </w:rPr>
              <w:t>天不予验收</w:t>
            </w:r>
          </w:p>
        </w:tc>
      </w:tr>
      <w:tr>
        <w:trPr/>
        <w:tc>
          <w:tcPr>
            <w:tcW w:w="646" w:type="dxa"/>
            <w:tcBorders>
              <w:top w:val="single" w:sz="4" w:space="0" w:color="000000"/>
              <w:start w:val="single" w:sz="4" w:space="0" w:color="000000"/>
              <w:bottom w:val="single" w:sz="4" w:space="0" w:color="000000"/>
              <w:end w:val="single" w:sz="4" w:space="0" w:color="000000"/>
            </w:tcBorders>
          </w:tcPr>
          <w:p>
            <w:pPr>
              <w:pStyle w:val="Normal"/>
              <w:rPr>
                <w:rFonts w:ascii="DFKai-SB" w:hAnsi="DFKai-SB" w:eastAsia="DFKai-SB" w:cs="DFKai-SB"/>
                <w:szCs w:val="21"/>
              </w:rPr>
            </w:pPr>
            <w:r>
              <w:rPr>
                <w:rFonts w:eastAsia="黑体" w:cs="DFKai-SB" w:ascii="SimHei" w:hAnsi="SimHei"/>
                <w:szCs w:val="21"/>
              </w:rPr>
              <w:t>5</w:t>
            </w:r>
          </w:p>
        </w:tc>
        <w:tc>
          <w:tcPr>
            <w:tcW w:w="3239" w:type="dxa"/>
            <w:gridSpan w:val="2"/>
            <w:tcBorders>
              <w:top w:val="single" w:sz="4" w:space="0" w:color="000000"/>
              <w:start w:val="single" w:sz="4" w:space="0" w:color="000000"/>
              <w:bottom w:val="single" w:sz="4" w:space="0" w:color="000000"/>
              <w:end w:val="single" w:sz="4" w:space="0" w:color="000000"/>
            </w:tcBorders>
          </w:tcPr>
          <w:p>
            <w:pPr>
              <w:pStyle w:val="Normal"/>
              <w:rPr>
                <w:rFonts w:ascii="DFKai-SB" w:hAnsi="DFKai-SB" w:eastAsia="DFKai-SB" w:cs="DFKai-SB"/>
                <w:szCs w:val="21"/>
              </w:rPr>
            </w:pPr>
            <w:r>
              <w:rPr>
                <w:rFonts w:eastAsia="黑体" w:cs="DFKai-SB" w:ascii="SimHei" w:hAnsi="SimHei"/>
                <w:szCs w:val="21"/>
              </w:rPr>
              <w:t>15</w:t>
            </w:r>
            <w:r>
              <w:rPr>
                <w:rFonts w:ascii="SimHei" w:hAnsi="SimHei" w:cs="DFKai-SB" w:eastAsia="黑体"/>
                <w:szCs w:val="21"/>
              </w:rPr>
              <w:t>天以内（含</w:t>
            </w:r>
            <w:r>
              <w:rPr>
                <w:rFonts w:eastAsia="黑体" w:cs="DFKai-SB" w:ascii="SimHei" w:hAnsi="SimHei"/>
                <w:szCs w:val="21"/>
              </w:rPr>
              <w:t>15</w:t>
            </w:r>
            <w:r>
              <w:rPr>
                <w:rFonts w:ascii="SimHei" w:hAnsi="SimHei" w:cs="DFKai-SB" w:eastAsia="黑体"/>
                <w:szCs w:val="21"/>
              </w:rPr>
              <w:t>天）</w:t>
            </w:r>
          </w:p>
        </w:tc>
        <w:tc>
          <w:tcPr>
            <w:tcW w:w="1979" w:type="dxa"/>
            <w:gridSpan w:val="2"/>
            <w:tcBorders>
              <w:top w:val="single" w:sz="4" w:space="0" w:color="000000"/>
              <w:start w:val="single" w:sz="4" w:space="0" w:color="000000"/>
              <w:bottom w:val="single" w:sz="4" w:space="0" w:color="000000"/>
              <w:end w:val="single" w:sz="4" w:space="0" w:color="000000"/>
            </w:tcBorders>
          </w:tcPr>
          <w:p>
            <w:pPr>
              <w:pStyle w:val="Normal"/>
              <w:rPr>
                <w:rFonts w:ascii="DFKai-SB" w:hAnsi="DFKai-SB" w:eastAsia="DFKai-SB" w:cs="DFKai-SB"/>
                <w:szCs w:val="21"/>
              </w:rPr>
            </w:pPr>
            <w:r>
              <w:rPr>
                <w:rFonts w:ascii="SimHei" w:hAnsi="SimHei" w:cs="DFKai-SB" w:eastAsia="黑体"/>
                <w:szCs w:val="21"/>
              </w:rPr>
              <w:t>保质期前</w:t>
            </w:r>
            <w:r>
              <w:rPr>
                <w:rFonts w:eastAsia="黑体" w:cs="DFKai-SB" w:ascii="SimHei" w:hAnsi="SimHei"/>
                <w:szCs w:val="21"/>
              </w:rPr>
              <w:t>5</w:t>
            </w:r>
            <w:r>
              <w:rPr>
                <w:rFonts w:ascii="SimHei" w:hAnsi="SimHei" w:cs="DFKai-SB" w:eastAsia="黑体"/>
                <w:szCs w:val="21"/>
              </w:rPr>
              <w:t>天</w:t>
            </w:r>
          </w:p>
        </w:tc>
        <w:tc>
          <w:tcPr>
            <w:tcW w:w="2658" w:type="dxa"/>
            <w:tcBorders>
              <w:top w:val="single" w:sz="4" w:space="0" w:color="000000"/>
              <w:start w:val="single" w:sz="4" w:space="0" w:color="000000"/>
              <w:bottom w:val="single" w:sz="4" w:space="0" w:color="000000"/>
              <w:end w:val="single" w:sz="4" w:space="0" w:color="000000"/>
            </w:tcBorders>
          </w:tcPr>
          <w:p>
            <w:pPr>
              <w:pStyle w:val="Normal"/>
              <w:rPr>
                <w:rFonts w:ascii="DFKai-SB" w:hAnsi="DFKai-SB" w:eastAsia="DFKai-SB" w:cs="DFKai-SB"/>
                <w:szCs w:val="21"/>
              </w:rPr>
            </w:pPr>
            <w:r>
              <w:rPr>
                <w:rFonts w:ascii="SimHei" w:hAnsi="SimHei" w:cs="DFKai-SB" w:eastAsia="黑体"/>
                <w:szCs w:val="21"/>
              </w:rPr>
              <w:t>保质期到第</w:t>
            </w:r>
            <w:r>
              <w:rPr>
                <w:rFonts w:eastAsia="黑体" w:cs="DFKai-SB" w:ascii="SimHei" w:hAnsi="SimHei"/>
                <w:szCs w:val="21"/>
              </w:rPr>
              <w:t>8</w:t>
            </w:r>
            <w:r>
              <w:rPr>
                <w:rFonts w:ascii="SimHei" w:hAnsi="SimHei" w:cs="DFKai-SB" w:eastAsia="黑体"/>
                <w:szCs w:val="21"/>
              </w:rPr>
              <w:t>天不予验收</w:t>
            </w:r>
          </w:p>
        </w:tc>
      </w:tr>
      <w:tr>
        <w:trPr/>
        <w:tc>
          <w:tcPr>
            <w:tcW w:w="646" w:type="dxa"/>
            <w:tcBorders>
              <w:top w:val="single" w:sz="4" w:space="0" w:color="000000"/>
              <w:start w:val="single" w:sz="4" w:space="0" w:color="000000"/>
              <w:bottom w:val="single" w:sz="4" w:space="0" w:color="000000"/>
              <w:end w:val="single" w:sz="4" w:space="0" w:color="000000"/>
            </w:tcBorders>
          </w:tcPr>
          <w:p>
            <w:pPr>
              <w:pStyle w:val="Normal"/>
              <w:rPr>
                <w:rFonts w:ascii="DFKai-SB" w:hAnsi="DFKai-SB" w:eastAsia="DFKai-SB" w:cs="DFKai-SB"/>
                <w:szCs w:val="21"/>
              </w:rPr>
            </w:pPr>
            <w:r>
              <w:rPr>
                <w:rFonts w:eastAsia="黑体" w:cs="DFKai-SB" w:ascii="SimHei" w:hAnsi="SimHei"/>
                <w:szCs w:val="21"/>
              </w:rPr>
              <w:t>6</w:t>
            </w:r>
          </w:p>
        </w:tc>
        <w:tc>
          <w:tcPr>
            <w:tcW w:w="3239" w:type="dxa"/>
            <w:gridSpan w:val="2"/>
            <w:tcBorders>
              <w:top w:val="single" w:sz="4" w:space="0" w:color="000000"/>
              <w:start w:val="single" w:sz="4" w:space="0" w:color="000000"/>
              <w:bottom w:val="single" w:sz="4" w:space="0" w:color="000000"/>
              <w:end w:val="single" w:sz="4" w:space="0" w:color="000000"/>
            </w:tcBorders>
          </w:tcPr>
          <w:p>
            <w:pPr>
              <w:pStyle w:val="Normal"/>
              <w:rPr>
                <w:rFonts w:ascii="DFKai-SB" w:hAnsi="DFKai-SB" w:eastAsia="DFKai-SB" w:cs="DFKai-SB"/>
                <w:szCs w:val="21"/>
              </w:rPr>
            </w:pPr>
            <w:r>
              <w:rPr>
                <w:rFonts w:eastAsia="黑体" w:cs="DFKai-SB" w:ascii="SimHei" w:hAnsi="SimHei"/>
                <w:szCs w:val="21"/>
              </w:rPr>
              <w:t>30</w:t>
            </w:r>
            <w:r>
              <w:rPr>
                <w:rFonts w:ascii="SimHei" w:hAnsi="SimHei" w:cs="DFKai-SB" w:eastAsia="黑体"/>
                <w:szCs w:val="21"/>
              </w:rPr>
              <w:t>天以内（含</w:t>
            </w:r>
            <w:r>
              <w:rPr>
                <w:rFonts w:eastAsia="黑体" w:cs="DFKai-SB" w:ascii="SimHei" w:hAnsi="SimHei"/>
                <w:szCs w:val="21"/>
              </w:rPr>
              <w:t>30</w:t>
            </w:r>
            <w:r>
              <w:rPr>
                <w:rFonts w:ascii="SimHei" w:hAnsi="SimHei" w:cs="DFKai-SB" w:eastAsia="黑体"/>
                <w:szCs w:val="21"/>
              </w:rPr>
              <w:t>天）</w:t>
            </w:r>
          </w:p>
        </w:tc>
        <w:tc>
          <w:tcPr>
            <w:tcW w:w="1979" w:type="dxa"/>
            <w:gridSpan w:val="2"/>
            <w:vMerge w:val="restart"/>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cs="DFKai-SB" w:eastAsia="黑体"/>
                <w:szCs w:val="21"/>
              </w:rPr>
              <w:t>前保质期</w:t>
            </w:r>
            <w:r>
              <w:rPr>
                <w:rFonts w:eastAsia="黑体" w:cs="DFKai-SB" w:ascii="SimHei" w:hAnsi="SimHei"/>
                <w:szCs w:val="21"/>
              </w:rPr>
              <w:t>1</w:t>
            </w:r>
            <w:r>
              <w:rPr>
                <w:rFonts w:eastAsia="黑体" w:cs="DFKai-SB" w:ascii="SimHei" w:hAnsi="SimHei"/>
                <w:b/>
                <w:szCs w:val="21"/>
              </w:rPr>
              <w:t>/</w:t>
            </w:r>
            <w:r>
              <w:rPr>
                <w:rFonts w:eastAsia="黑体" w:cs="DFKai-SB" w:ascii="SimHei" w:hAnsi="SimHei"/>
                <w:szCs w:val="21"/>
              </w:rPr>
              <w:t>2</w:t>
            </w:r>
            <w:r>
              <w:rPr>
                <w:rFonts w:ascii="SimHei" w:hAnsi="SimHei" w:cs="DFKai-SB" w:eastAsia="黑体"/>
                <w:szCs w:val="21"/>
              </w:rPr>
              <w:t>内</w:t>
            </w:r>
          </w:p>
        </w:tc>
        <w:tc>
          <w:tcPr>
            <w:tcW w:w="2658" w:type="dxa"/>
            <w:vMerge w:val="restart"/>
            <w:tcBorders>
              <w:top w:val="single" w:sz="4" w:space="0" w:color="000000"/>
              <w:start w:val="single" w:sz="4" w:space="0" w:color="000000"/>
              <w:bottom w:val="single" w:sz="4" w:space="0" w:color="000000"/>
              <w:end w:val="single" w:sz="4" w:space="0" w:color="000000"/>
            </w:tcBorders>
          </w:tcPr>
          <w:p>
            <w:pPr>
              <w:pStyle w:val="Normal"/>
              <w:rPr>
                <w:rFonts w:ascii="DFKai-SB" w:hAnsi="DFKai-SB" w:eastAsia="DFKai-SB" w:cs="DFKai-SB"/>
                <w:szCs w:val="21"/>
              </w:rPr>
            </w:pPr>
            <w:r>
              <w:rPr>
                <w:rFonts w:ascii="SimHei" w:hAnsi="SimHei" w:cs="DFKai-SB" w:eastAsia="黑体"/>
                <w:szCs w:val="21"/>
              </w:rPr>
              <w:t>保质期已经过一半的不予验收</w:t>
            </w:r>
          </w:p>
        </w:tc>
      </w:tr>
      <w:tr>
        <w:trPr/>
        <w:tc>
          <w:tcPr>
            <w:tcW w:w="646" w:type="dxa"/>
            <w:tcBorders>
              <w:top w:val="single" w:sz="4" w:space="0" w:color="000000"/>
              <w:start w:val="single" w:sz="4" w:space="0" w:color="000000"/>
              <w:bottom w:val="single" w:sz="4" w:space="0" w:color="000000"/>
              <w:end w:val="single" w:sz="4" w:space="0" w:color="000000"/>
            </w:tcBorders>
          </w:tcPr>
          <w:p>
            <w:pPr>
              <w:pStyle w:val="Normal"/>
              <w:rPr>
                <w:rFonts w:ascii="DFKai-SB" w:hAnsi="DFKai-SB" w:eastAsia="DFKai-SB" w:cs="DFKai-SB"/>
                <w:szCs w:val="21"/>
              </w:rPr>
            </w:pPr>
            <w:r>
              <w:rPr>
                <w:rFonts w:eastAsia="黑体" w:cs="DFKai-SB" w:ascii="SimHei" w:hAnsi="SimHei"/>
                <w:szCs w:val="21"/>
              </w:rPr>
              <w:t>7</w:t>
            </w:r>
          </w:p>
        </w:tc>
        <w:tc>
          <w:tcPr>
            <w:tcW w:w="3239" w:type="dxa"/>
            <w:gridSpan w:val="2"/>
            <w:tcBorders>
              <w:top w:val="single" w:sz="4" w:space="0" w:color="000000"/>
              <w:start w:val="single" w:sz="4" w:space="0" w:color="000000"/>
              <w:bottom w:val="single" w:sz="4" w:space="0" w:color="000000"/>
              <w:end w:val="single" w:sz="4" w:space="0" w:color="000000"/>
            </w:tcBorders>
          </w:tcPr>
          <w:p>
            <w:pPr>
              <w:pStyle w:val="Normal"/>
              <w:rPr>
                <w:rFonts w:ascii="DFKai-SB" w:hAnsi="DFKai-SB" w:eastAsia="DFKai-SB" w:cs="DFKai-SB"/>
                <w:szCs w:val="21"/>
              </w:rPr>
            </w:pPr>
            <w:r>
              <w:rPr>
                <w:rFonts w:eastAsia="黑体" w:cs="DFKai-SB" w:ascii="SimHei" w:hAnsi="SimHei"/>
                <w:szCs w:val="21"/>
              </w:rPr>
              <w:t>90</w:t>
            </w:r>
            <w:r>
              <w:rPr>
                <w:rFonts w:ascii="SimHei" w:hAnsi="SimHei" w:cs="DFKai-SB" w:eastAsia="黑体"/>
                <w:szCs w:val="21"/>
              </w:rPr>
              <w:t>天以内（含</w:t>
            </w:r>
            <w:r>
              <w:rPr>
                <w:rFonts w:eastAsia="黑体" w:cs="DFKai-SB" w:ascii="SimHei" w:hAnsi="SimHei"/>
                <w:szCs w:val="21"/>
              </w:rPr>
              <w:t>90</w:t>
            </w:r>
            <w:r>
              <w:rPr>
                <w:rFonts w:ascii="SimHei" w:hAnsi="SimHei" w:cs="DFKai-SB" w:eastAsia="黑体"/>
                <w:szCs w:val="21"/>
              </w:rPr>
              <w:t>天）</w:t>
            </w:r>
          </w:p>
        </w:tc>
        <w:tc>
          <w:tcPr>
            <w:tcW w:w="1979"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ascii="DFKai-SB" w:hAnsi="DFKai-SB" w:eastAsia="DFKai-SB" w:cs="DFKai-SB"/>
                <w:szCs w:val="21"/>
              </w:rPr>
            </w:pPr>
            <w:r>
              <w:rPr>
                <w:rFonts w:eastAsia="DFKai-SB" w:cs="DFKai-SB" w:ascii="DFKai-SB" w:hAnsi="DFKai-SB"/>
                <w:szCs w:val="21"/>
              </w:rPr>
            </w:r>
          </w:p>
        </w:tc>
        <w:tc>
          <w:tcPr>
            <w:tcW w:w="265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ascii="DFKai-SB" w:hAnsi="DFKai-SB" w:eastAsia="DFKai-SB" w:cs="DFKai-SB"/>
                <w:szCs w:val="21"/>
              </w:rPr>
            </w:pPr>
            <w:r>
              <w:rPr>
                <w:rFonts w:eastAsia="DFKai-SB" w:cs="DFKai-SB" w:ascii="DFKai-SB" w:hAnsi="DFKai-SB"/>
                <w:szCs w:val="21"/>
              </w:rPr>
            </w:r>
          </w:p>
        </w:tc>
      </w:tr>
      <w:tr>
        <w:trPr/>
        <w:tc>
          <w:tcPr>
            <w:tcW w:w="646" w:type="dxa"/>
            <w:tcBorders>
              <w:top w:val="single" w:sz="4" w:space="0" w:color="000000"/>
              <w:start w:val="single" w:sz="4" w:space="0" w:color="000000"/>
              <w:bottom w:val="single" w:sz="4" w:space="0" w:color="000000"/>
              <w:end w:val="single" w:sz="4" w:space="0" w:color="000000"/>
            </w:tcBorders>
          </w:tcPr>
          <w:p>
            <w:pPr>
              <w:pStyle w:val="Normal"/>
              <w:rPr>
                <w:rFonts w:ascii="DFKai-SB" w:hAnsi="DFKai-SB" w:eastAsia="DFKai-SB" w:cs="DFKai-SB"/>
                <w:szCs w:val="21"/>
              </w:rPr>
            </w:pPr>
            <w:r>
              <w:rPr>
                <w:rFonts w:eastAsia="黑体" w:cs="DFKai-SB" w:ascii="SimHei" w:hAnsi="SimHei"/>
                <w:szCs w:val="21"/>
              </w:rPr>
              <w:t>8</w:t>
            </w:r>
          </w:p>
        </w:tc>
        <w:tc>
          <w:tcPr>
            <w:tcW w:w="3239" w:type="dxa"/>
            <w:gridSpan w:val="2"/>
            <w:tcBorders>
              <w:top w:val="single" w:sz="4" w:space="0" w:color="000000"/>
              <w:start w:val="single" w:sz="4" w:space="0" w:color="000000"/>
              <w:bottom w:val="single" w:sz="4" w:space="0" w:color="000000"/>
              <w:end w:val="single" w:sz="4" w:space="0" w:color="000000"/>
            </w:tcBorders>
          </w:tcPr>
          <w:p>
            <w:pPr>
              <w:pStyle w:val="Normal"/>
              <w:rPr>
                <w:rFonts w:ascii="DFKai-SB" w:hAnsi="DFKai-SB" w:eastAsia="DFKai-SB" w:cs="DFKai-SB"/>
                <w:szCs w:val="21"/>
              </w:rPr>
            </w:pPr>
            <w:r>
              <w:rPr>
                <w:rFonts w:eastAsia="黑体" w:cs="DFKai-SB" w:ascii="SimHei" w:hAnsi="SimHei"/>
                <w:szCs w:val="21"/>
              </w:rPr>
              <w:t>180</w:t>
            </w:r>
            <w:r>
              <w:rPr>
                <w:rFonts w:ascii="SimHei" w:hAnsi="SimHei" w:cs="DFKai-SB" w:eastAsia="黑体"/>
                <w:szCs w:val="21"/>
              </w:rPr>
              <w:t>天以内（含</w:t>
            </w:r>
            <w:r>
              <w:rPr>
                <w:rFonts w:eastAsia="黑体" w:cs="DFKai-SB" w:ascii="SimHei" w:hAnsi="SimHei"/>
                <w:szCs w:val="21"/>
              </w:rPr>
              <w:t>180</w:t>
            </w:r>
            <w:r>
              <w:rPr>
                <w:rFonts w:ascii="SimHei" w:hAnsi="SimHei" w:cs="DFKai-SB" w:eastAsia="黑体"/>
                <w:szCs w:val="21"/>
              </w:rPr>
              <w:t>天）</w:t>
            </w:r>
          </w:p>
        </w:tc>
        <w:tc>
          <w:tcPr>
            <w:tcW w:w="1979"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ascii="DFKai-SB" w:hAnsi="DFKai-SB" w:eastAsia="DFKai-SB" w:cs="DFKai-SB"/>
                <w:szCs w:val="21"/>
              </w:rPr>
            </w:pPr>
            <w:r>
              <w:rPr>
                <w:rFonts w:eastAsia="DFKai-SB" w:cs="DFKai-SB" w:ascii="DFKai-SB" w:hAnsi="DFKai-SB"/>
                <w:szCs w:val="21"/>
              </w:rPr>
            </w:r>
          </w:p>
        </w:tc>
        <w:tc>
          <w:tcPr>
            <w:tcW w:w="265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ascii="DFKai-SB" w:hAnsi="DFKai-SB" w:eastAsia="DFKai-SB" w:cs="DFKai-SB"/>
                <w:szCs w:val="21"/>
              </w:rPr>
            </w:pPr>
            <w:r>
              <w:rPr>
                <w:rFonts w:eastAsia="DFKai-SB" w:cs="DFKai-SB" w:ascii="DFKai-SB" w:hAnsi="DFKai-SB"/>
                <w:szCs w:val="21"/>
              </w:rPr>
            </w:r>
          </w:p>
        </w:tc>
      </w:tr>
      <w:tr>
        <w:trPr/>
        <w:tc>
          <w:tcPr>
            <w:tcW w:w="646" w:type="dxa"/>
            <w:tcBorders>
              <w:top w:val="single" w:sz="4" w:space="0" w:color="000000"/>
              <w:start w:val="single" w:sz="4" w:space="0" w:color="000000"/>
              <w:bottom w:val="single" w:sz="4" w:space="0" w:color="000000"/>
              <w:end w:val="single" w:sz="4" w:space="0" w:color="000000"/>
            </w:tcBorders>
          </w:tcPr>
          <w:p>
            <w:pPr>
              <w:pStyle w:val="Normal"/>
              <w:rPr>
                <w:rFonts w:ascii="DFKai-SB" w:hAnsi="DFKai-SB" w:eastAsia="DFKai-SB" w:cs="DFKai-SB"/>
                <w:szCs w:val="21"/>
              </w:rPr>
            </w:pPr>
            <w:r>
              <w:rPr>
                <w:rFonts w:eastAsia="黑体" w:cs="DFKai-SB" w:ascii="SimHei" w:hAnsi="SimHei"/>
                <w:szCs w:val="21"/>
              </w:rPr>
              <w:t>9</w:t>
            </w:r>
          </w:p>
        </w:tc>
        <w:tc>
          <w:tcPr>
            <w:tcW w:w="3239" w:type="dxa"/>
            <w:gridSpan w:val="2"/>
            <w:tcBorders>
              <w:top w:val="single" w:sz="4" w:space="0" w:color="000000"/>
              <w:start w:val="single" w:sz="4" w:space="0" w:color="000000"/>
              <w:bottom w:val="single" w:sz="4" w:space="0" w:color="000000"/>
              <w:end w:val="single" w:sz="4" w:space="0" w:color="000000"/>
            </w:tcBorders>
          </w:tcPr>
          <w:p>
            <w:pPr>
              <w:pStyle w:val="Normal"/>
              <w:rPr>
                <w:rFonts w:ascii="DFKai-SB" w:hAnsi="DFKai-SB" w:eastAsia="DFKai-SB" w:cs="DFKai-SB"/>
                <w:szCs w:val="21"/>
              </w:rPr>
            </w:pPr>
            <w:r>
              <w:rPr>
                <w:rFonts w:eastAsia="黑体" w:cs="DFKai-SB" w:ascii="SimHei" w:hAnsi="SimHei"/>
                <w:szCs w:val="21"/>
              </w:rPr>
              <w:t>360</w:t>
            </w:r>
            <w:r>
              <w:rPr>
                <w:rFonts w:ascii="SimHei" w:hAnsi="SimHei" w:cs="DFKai-SB" w:eastAsia="黑体"/>
                <w:szCs w:val="21"/>
              </w:rPr>
              <w:t>天以内（含</w:t>
            </w:r>
            <w:r>
              <w:rPr>
                <w:rFonts w:eastAsia="黑体" w:cs="DFKai-SB" w:ascii="SimHei" w:hAnsi="SimHei"/>
                <w:szCs w:val="21"/>
              </w:rPr>
              <w:t>360</w:t>
            </w:r>
            <w:r>
              <w:rPr>
                <w:rFonts w:ascii="SimHei" w:hAnsi="SimHei" w:cs="DFKai-SB" w:eastAsia="黑体"/>
                <w:szCs w:val="21"/>
              </w:rPr>
              <w:t>天）</w:t>
            </w:r>
          </w:p>
        </w:tc>
        <w:tc>
          <w:tcPr>
            <w:tcW w:w="1979"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ascii="DFKai-SB" w:hAnsi="DFKai-SB" w:eastAsia="DFKai-SB" w:cs="DFKai-SB"/>
                <w:szCs w:val="21"/>
              </w:rPr>
            </w:pPr>
            <w:r>
              <w:rPr>
                <w:rFonts w:eastAsia="DFKai-SB" w:cs="DFKai-SB" w:ascii="DFKai-SB" w:hAnsi="DFKai-SB"/>
                <w:szCs w:val="21"/>
              </w:rPr>
            </w:r>
          </w:p>
        </w:tc>
        <w:tc>
          <w:tcPr>
            <w:tcW w:w="265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ascii="DFKai-SB" w:hAnsi="DFKai-SB" w:eastAsia="DFKai-SB" w:cs="DFKai-SB"/>
                <w:szCs w:val="21"/>
              </w:rPr>
            </w:pPr>
            <w:r>
              <w:rPr>
                <w:rFonts w:eastAsia="DFKai-SB" w:cs="DFKai-SB" w:ascii="DFKai-SB" w:hAnsi="DFKai-SB"/>
                <w:szCs w:val="21"/>
              </w:rPr>
            </w:r>
          </w:p>
        </w:tc>
      </w:tr>
      <w:tr>
        <w:trPr/>
        <w:tc>
          <w:tcPr>
            <w:tcW w:w="646" w:type="dxa"/>
            <w:tcBorders>
              <w:top w:val="single" w:sz="4" w:space="0" w:color="000000"/>
              <w:start w:val="single" w:sz="4" w:space="0" w:color="000000"/>
              <w:bottom w:val="single" w:sz="4" w:space="0" w:color="000000"/>
              <w:end w:val="single" w:sz="4" w:space="0" w:color="000000"/>
            </w:tcBorders>
          </w:tcPr>
          <w:p>
            <w:pPr>
              <w:pStyle w:val="Normal"/>
              <w:rPr>
                <w:rFonts w:ascii="DFKai-SB" w:hAnsi="DFKai-SB" w:eastAsia="DFKai-SB" w:cs="DFKai-SB"/>
                <w:szCs w:val="21"/>
              </w:rPr>
            </w:pPr>
            <w:r>
              <w:rPr>
                <w:rFonts w:eastAsia="黑体" w:cs="DFKai-SB" w:ascii="SimHei" w:hAnsi="SimHei"/>
                <w:szCs w:val="21"/>
              </w:rPr>
              <w:t>10</w:t>
            </w:r>
          </w:p>
        </w:tc>
        <w:tc>
          <w:tcPr>
            <w:tcW w:w="3239" w:type="dxa"/>
            <w:gridSpan w:val="2"/>
            <w:tcBorders>
              <w:top w:val="single" w:sz="4" w:space="0" w:color="000000"/>
              <w:start w:val="single" w:sz="4" w:space="0" w:color="000000"/>
              <w:bottom w:val="single" w:sz="4" w:space="0" w:color="000000"/>
              <w:end w:val="single" w:sz="4" w:space="0" w:color="000000"/>
            </w:tcBorders>
          </w:tcPr>
          <w:p>
            <w:pPr>
              <w:pStyle w:val="Normal"/>
              <w:rPr>
                <w:rFonts w:ascii="DFKai-SB" w:hAnsi="DFKai-SB" w:eastAsia="DFKai-SB" w:cs="DFKai-SB"/>
                <w:szCs w:val="21"/>
              </w:rPr>
            </w:pPr>
            <w:r>
              <w:rPr>
                <w:rFonts w:eastAsia="黑体" w:cs="DFKai-SB" w:ascii="SimHei" w:hAnsi="SimHei"/>
                <w:szCs w:val="21"/>
              </w:rPr>
              <w:t>1</w:t>
            </w:r>
            <w:r>
              <w:rPr>
                <w:rFonts w:ascii="SimHei" w:hAnsi="SimHei" w:cs="DFKai-SB" w:eastAsia="黑体"/>
                <w:szCs w:val="21"/>
              </w:rPr>
              <w:t>年以上</w:t>
            </w:r>
            <w:r>
              <w:rPr>
                <w:rFonts w:eastAsia="黑体" w:cs="DFKai-SB" w:ascii="SimHei" w:hAnsi="SimHei"/>
                <w:szCs w:val="21"/>
              </w:rPr>
              <w:t>2</w:t>
            </w:r>
            <w:r>
              <w:rPr>
                <w:rFonts w:ascii="SimHei" w:hAnsi="SimHei" w:cs="DFKai-SB" w:eastAsia="黑体"/>
                <w:szCs w:val="21"/>
              </w:rPr>
              <w:t>年以下</w:t>
            </w:r>
          </w:p>
        </w:tc>
        <w:tc>
          <w:tcPr>
            <w:tcW w:w="1979"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ascii="DFKai-SB" w:hAnsi="DFKai-SB" w:eastAsia="DFKai-SB" w:cs="DFKai-SB"/>
                <w:szCs w:val="21"/>
              </w:rPr>
            </w:pPr>
            <w:r>
              <w:rPr>
                <w:rFonts w:eastAsia="DFKai-SB" w:cs="DFKai-SB" w:ascii="DFKai-SB" w:hAnsi="DFKai-SB"/>
                <w:szCs w:val="21"/>
              </w:rPr>
            </w:r>
          </w:p>
        </w:tc>
        <w:tc>
          <w:tcPr>
            <w:tcW w:w="265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ascii="DFKai-SB" w:hAnsi="DFKai-SB" w:eastAsia="DFKai-SB" w:cs="DFKai-SB"/>
                <w:szCs w:val="21"/>
              </w:rPr>
            </w:pPr>
            <w:r>
              <w:rPr>
                <w:rFonts w:eastAsia="DFKai-SB" w:cs="DFKai-SB" w:ascii="DFKai-SB" w:hAnsi="DFKai-SB"/>
                <w:szCs w:val="21"/>
              </w:rPr>
            </w:r>
          </w:p>
        </w:tc>
      </w:tr>
      <w:tr>
        <w:trPr/>
        <w:tc>
          <w:tcPr>
            <w:tcW w:w="646" w:type="dxa"/>
            <w:tcBorders>
              <w:top w:val="single" w:sz="4" w:space="0" w:color="000000"/>
              <w:start w:val="single" w:sz="4" w:space="0" w:color="000000"/>
              <w:bottom w:val="single" w:sz="4" w:space="0" w:color="000000"/>
              <w:end w:val="single" w:sz="4" w:space="0" w:color="000000"/>
            </w:tcBorders>
          </w:tcPr>
          <w:p>
            <w:pPr>
              <w:pStyle w:val="Normal"/>
              <w:rPr>
                <w:rFonts w:ascii="DFKai-SB" w:hAnsi="DFKai-SB" w:eastAsia="DFKai-SB" w:cs="DFKai-SB"/>
                <w:szCs w:val="21"/>
              </w:rPr>
            </w:pPr>
            <w:r>
              <w:rPr>
                <w:rFonts w:eastAsia="黑体" w:cs="DFKai-SB" w:ascii="SimHei" w:hAnsi="SimHei"/>
                <w:szCs w:val="21"/>
              </w:rPr>
              <w:t>11</w:t>
            </w:r>
          </w:p>
        </w:tc>
        <w:tc>
          <w:tcPr>
            <w:tcW w:w="3239" w:type="dxa"/>
            <w:gridSpan w:val="2"/>
            <w:tcBorders>
              <w:top w:val="single" w:sz="4" w:space="0" w:color="000000"/>
              <w:start w:val="single" w:sz="4" w:space="0" w:color="000000"/>
              <w:bottom w:val="single" w:sz="4" w:space="0" w:color="000000"/>
              <w:end w:val="single" w:sz="4" w:space="0" w:color="000000"/>
            </w:tcBorders>
          </w:tcPr>
          <w:p>
            <w:pPr>
              <w:pStyle w:val="Normal"/>
              <w:rPr>
                <w:rFonts w:ascii="DFKai-SB" w:hAnsi="DFKai-SB" w:eastAsia="DFKai-SB" w:cs="DFKai-SB"/>
                <w:szCs w:val="21"/>
              </w:rPr>
            </w:pPr>
            <w:r>
              <w:rPr>
                <w:rFonts w:eastAsia="黑体" w:cs="DFKai-SB" w:ascii="SimHei" w:hAnsi="SimHei"/>
                <w:szCs w:val="21"/>
              </w:rPr>
              <w:t>2</w:t>
            </w:r>
            <w:r>
              <w:rPr>
                <w:rFonts w:ascii="SimHei" w:hAnsi="SimHei" w:cs="DFKai-SB" w:eastAsia="黑体"/>
                <w:szCs w:val="21"/>
              </w:rPr>
              <w:t>年以上</w:t>
            </w:r>
          </w:p>
        </w:tc>
        <w:tc>
          <w:tcPr>
            <w:tcW w:w="1979"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ascii="DFKai-SB" w:hAnsi="DFKai-SB" w:eastAsia="DFKai-SB" w:cs="DFKai-SB"/>
                <w:szCs w:val="21"/>
              </w:rPr>
            </w:pPr>
            <w:r>
              <w:rPr>
                <w:rFonts w:eastAsia="DFKai-SB" w:cs="DFKai-SB" w:ascii="DFKai-SB" w:hAnsi="DFKai-SB"/>
                <w:szCs w:val="21"/>
              </w:rPr>
            </w:r>
          </w:p>
        </w:tc>
        <w:tc>
          <w:tcPr>
            <w:tcW w:w="265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ascii="DFKai-SB" w:hAnsi="DFKai-SB" w:eastAsia="DFKai-SB" w:cs="DFKai-SB"/>
                <w:szCs w:val="21"/>
              </w:rPr>
            </w:pPr>
            <w:r>
              <w:rPr>
                <w:rFonts w:eastAsia="DFKai-SB" w:cs="DFKai-SB" w:ascii="DFKai-SB" w:hAnsi="DFKai-SB"/>
                <w:szCs w:val="21"/>
              </w:rPr>
            </w:r>
          </w:p>
        </w:tc>
      </w:tr>
      <w:tr>
        <w:trPr/>
        <w:tc>
          <w:tcPr>
            <w:tcW w:w="8522" w:type="dxa"/>
            <w:gridSpan w:val="6"/>
            <w:tcBorders>
              <w:top w:val="single" w:sz="4" w:space="0" w:color="000000"/>
              <w:start w:val="single" w:sz="4" w:space="0" w:color="000000"/>
              <w:bottom w:val="single" w:sz="4" w:space="0" w:color="000000"/>
              <w:end w:val="single" w:sz="4" w:space="0" w:color="000000"/>
            </w:tcBorders>
          </w:tcPr>
          <w:p>
            <w:pPr>
              <w:pStyle w:val="Normal"/>
              <w:jc w:val="center"/>
              <w:rPr>
                <w:rFonts w:ascii="DFKai-SB" w:hAnsi="DFKai-SB" w:eastAsia="DFKai-SB" w:cs="DFKai-SB"/>
                <w:b/>
                <w:b/>
                <w:szCs w:val="21"/>
              </w:rPr>
            </w:pPr>
            <w:r>
              <w:rPr>
                <w:rFonts w:ascii="SimHei" w:hAnsi="SimHei" w:cs="DFKai-SB" w:eastAsia="黑体"/>
                <w:b/>
                <w:szCs w:val="21"/>
              </w:rPr>
              <w:t>进口食品难改规定</w:t>
            </w:r>
          </w:p>
        </w:tc>
      </w:tr>
      <w:tr>
        <w:trPr/>
        <w:tc>
          <w:tcPr>
            <w:tcW w:w="646" w:type="dxa"/>
            <w:tcBorders>
              <w:top w:val="single" w:sz="4" w:space="0" w:color="000000"/>
              <w:start w:val="single" w:sz="4" w:space="0" w:color="000000"/>
              <w:bottom w:val="single" w:sz="4" w:space="0" w:color="000000"/>
              <w:end w:val="single" w:sz="4" w:space="0" w:color="000000"/>
            </w:tcBorders>
          </w:tcPr>
          <w:p>
            <w:pPr>
              <w:pStyle w:val="Normal"/>
              <w:snapToGrid w:val="false"/>
              <w:rPr>
                <w:rFonts w:ascii="DFKai-SB" w:hAnsi="DFKai-SB" w:eastAsia="DFKai-SB" w:cs="DFKai-SB"/>
                <w:b/>
                <w:b/>
                <w:szCs w:val="21"/>
              </w:rPr>
            </w:pPr>
            <w:r>
              <w:rPr>
                <w:rFonts w:eastAsia="黑体" w:cs="DFKai-SB" w:ascii="SimHei" w:hAnsi="SimHei"/>
                <w:b/>
                <w:szCs w:val="21"/>
              </w:rPr>
            </w:r>
          </w:p>
        </w:tc>
        <w:tc>
          <w:tcPr>
            <w:tcW w:w="3060" w:type="dxa"/>
            <w:tcBorders>
              <w:top w:val="single" w:sz="4" w:space="0" w:color="000000"/>
              <w:start w:val="single" w:sz="4" w:space="0" w:color="000000"/>
              <w:bottom w:val="single" w:sz="4" w:space="0" w:color="000000"/>
              <w:end w:val="single" w:sz="4" w:space="0" w:color="000000"/>
            </w:tcBorders>
          </w:tcPr>
          <w:p>
            <w:pPr>
              <w:pStyle w:val="Normal"/>
              <w:rPr>
                <w:rFonts w:ascii="DFKai-SB" w:hAnsi="DFKai-SB" w:eastAsia="DFKai-SB" w:cs="DFKai-SB"/>
                <w:szCs w:val="21"/>
              </w:rPr>
            </w:pPr>
            <w:r>
              <w:rPr>
                <w:rFonts w:ascii="SimHei" w:hAnsi="SimHei" w:cs="DFKai-SB" w:eastAsia="黑体"/>
                <w:szCs w:val="21"/>
              </w:rPr>
              <w:t>保质期</w:t>
            </w:r>
          </w:p>
        </w:tc>
        <w:tc>
          <w:tcPr>
            <w:tcW w:w="4816" w:type="dxa"/>
            <w:gridSpan w:val="4"/>
            <w:tcBorders>
              <w:top w:val="single" w:sz="4" w:space="0" w:color="000000"/>
              <w:start w:val="single" w:sz="4" w:space="0" w:color="000000"/>
              <w:bottom w:val="single" w:sz="4" w:space="0" w:color="000000"/>
              <w:end w:val="single" w:sz="4" w:space="0" w:color="000000"/>
            </w:tcBorders>
          </w:tcPr>
          <w:p>
            <w:pPr>
              <w:pStyle w:val="Normal"/>
              <w:rPr>
                <w:rFonts w:ascii="DFKai-SB" w:hAnsi="DFKai-SB" w:eastAsia="DFKai-SB" w:cs="DFKai-SB"/>
                <w:szCs w:val="21"/>
              </w:rPr>
            </w:pPr>
            <w:r>
              <w:rPr>
                <w:rFonts w:ascii="SimHei" w:hAnsi="SimHei" w:cs="DFKai-SB" w:eastAsia="黑体"/>
                <w:szCs w:val="21"/>
              </w:rPr>
              <w:t>门店收货说明</w:t>
            </w:r>
          </w:p>
        </w:tc>
      </w:tr>
      <w:tr>
        <w:trPr/>
        <w:tc>
          <w:tcPr>
            <w:tcW w:w="646" w:type="dxa"/>
            <w:tcBorders>
              <w:top w:val="single" w:sz="4" w:space="0" w:color="000000"/>
              <w:start w:val="single" w:sz="4" w:space="0" w:color="000000"/>
              <w:bottom w:val="single" w:sz="4" w:space="0" w:color="000000"/>
              <w:end w:val="single" w:sz="4" w:space="0" w:color="000000"/>
            </w:tcBorders>
          </w:tcPr>
          <w:p>
            <w:pPr>
              <w:pStyle w:val="Normal"/>
              <w:rPr>
                <w:rFonts w:ascii="DFKai-SB" w:hAnsi="DFKai-SB" w:eastAsia="DFKai-SB" w:cs="DFKai-SB"/>
                <w:szCs w:val="21"/>
              </w:rPr>
            </w:pPr>
            <w:r>
              <w:rPr>
                <w:rFonts w:eastAsia="黑体" w:cs="DFKai-SB" w:ascii="SimHei" w:hAnsi="SimHei"/>
                <w:szCs w:val="21"/>
              </w:rPr>
              <w:t>1</w:t>
            </w:r>
          </w:p>
        </w:tc>
        <w:tc>
          <w:tcPr>
            <w:tcW w:w="3060" w:type="dxa"/>
            <w:tcBorders>
              <w:top w:val="single" w:sz="4" w:space="0" w:color="000000"/>
              <w:start w:val="single" w:sz="4" w:space="0" w:color="000000"/>
              <w:bottom w:val="single" w:sz="4" w:space="0" w:color="000000"/>
              <w:end w:val="single" w:sz="4" w:space="0" w:color="000000"/>
            </w:tcBorders>
          </w:tcPr>
          <w:p>
            <w:pPr>
              <w:pStyle w:val="Normal"/>
              <w:rPr>
                <w:rFonts w:ascii="DFKai-SB" w:hAnsi="DFKai-SB" w:eastAsia="DFKai-SB" w:cs="DFKai-SB"/>
                <w:szCs w:val="21"/>
              </w:rPr>
            </w:pPr>
            <w:r>
              <w:rPr>
                <w:rFonts w:eastAsia="黑体" w:cs="DFKai-SB" w:ascii="SimHei" w:hAnsi="SimHei"/>
                <w:szCs w:val="21"/>
              </w:rPr>
              <w:t>1</w:t>
            </w:r>
            <w:r>
              <w:rPr>
                <w:rFonts w:ascii="SimHei" w:hAnsi="SimHei" w:cs="DFKai-SB" w:eastAsia="黑体"/>
                <w:szCs w:val="21"/>
              </w:rPr>
              <w:t>年以下（含</w:t>
            </w:r>
            <w:r>
              <w:rPr>
                <w:rFonts w:eastAsia="黑体" w:cs="DFKai-SB" w:ascii="SimHei" w:hAnsi="SimHei"/>
                <w:szCs w:val="21"/>
              </w:rPr>
              <w:t>1</w:t>
            </w:r>
            <w:r>
              <w:rPr>
                <w:rFonts w:ascii="SimHei" w:hAnsi="SimHei" w:cs="DFKai-SB" w:eastAsia="黑体"/>
                <w:szCs w:val="21"/>
              </w:rPr>
              <w:t>年）</w:t>
            </w:r>
          </w:p>
        </w:tc>
        <w:tc>
          <w:tcPr>
            <w:tcW w:w="1800" w:type="dxa"/>
            <w:gridSpan w:val="2"/>
            <w:vMerge w:val="restart"/>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cs="DFKai-SB" w:eastAsia="黑体"/>
                <w:szCs w:val="21"/>
              </w:rPr>
              <w:t>前</w:t>
            </w:r>
            <w:r>
              <w:rPr>
                <w:rFonts w:eastAsia="黑体" w:cs="DFKai-SB" w:ascii="SimHei" w:hAnsi="SimHei"/>
                <w:szCs w:val="21"/>
              </w:rPr>
              <w:t>3</w:t>
            </w:r>
            <w:r>
              <w:rPr>
                <w:rFonts w:eastAsia="黑体" w:cs="DFKai-SB" w:ascii="SimHei" w:hAnsi="SimHei"/>
                <w:b/>
                <w:szCs w:val="21"/>
              </w:rPr>
              <w:t>/</w:t>
            </w:r>
            <w:r>
              <w:rPr>
                <w:rFonts w:eastAsia="黑体" w:cs="DFKai-SB" w:ascii="SimHei" w:hAnsi="SimHei"/>
                <w:szCs w:val="21"/>
              </w:rPr>
              <w:t>5</w:t>
            </w:r>
            <w:r>
              <w:rPr>
                <w:rFonts w:ascii="SimHei" w:hAnsi="SimHei" w:cs="DFKai-SB" w:eastAsia="黑体"/>
                <w:szCs w:val="21"/>
              </w:rPr>
              <w:t>保质期内</w:t>
            </w:r>
          </w:p>
        </w:tc>
        <w:tc>
          <w:tcPr>
            <w:tcW w:w="3016" w:type="dxa"/>
            <w:gridSpan w:val="2"/>
            <w:vMerge w:val="restart"/>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cs="DFKai-SB" w:eastAsia="黑体"/>
                <w:szCs w:val="21"/>
              </w:rPr>
              <w:t>保质期已经过</w:t>
            </w:r>
            <w:r>
              <w:rPr>
                <w:rFonts w:eastAsia="黑体" w:cs="DFKai-SB" w:ascii="SimHei" w:hAnsi="SimHei"/>
                <w:szCs w:val="21"/>
              </w:rPr>
              <w:t>3</w:t>
            </w:r>
            <w:r>
              <w:rPr>
                <w:rFonts w:eastAsia="黑体" w:cs="DFKai-SB" w:ascii="SimHei" w:hAnsi="SimHei"/>
                <w:b/>
                <w:szCs w:val="21"/>
              </w:rPr>
              <w:t>/</w:t>
            </w:r>
            <w:r>
              <w:rPr>
                <w:rFonts w:eastAsia="黑体" w:cs="DFKai-SB" w:ascii="SimHei" w:hAnsi="SimHei"/>
                <w:szCs w:val="21"/>
              </w:rPr>
              <w:t>5</w:t>
            </w:r>
            <w:r>
              <w:rPr>
                <w:rFonts w:ascii="SimHei" w:hAnsi="SimHei" w:cs="DFKai-SB" w:eastAsia="黑体"/>
                <w:szCs w:val="21"/>
              </w:rPr>
              <w:t>的不予验收</w:t>
            </w:r>
          </w:p>
        </w:tc>
      </w:tr>
      <w:tr>
        <w:trPr>
          <w:trHeight w:val="330" w:hRule="atLeast"/>
        </w:trPr>
        <w:tc>
          <w:tcPr>
            <w:tcW w:w="646" w:type="dxa"/>
            <w:tcBorders>
              <w:top w:val="single" w:sz="4" w:space="0" w:color="000000"/>
              <w:start w:val="single" w:sz="4" w:space="0" w:color="000000"/>
              <w:bottom w:val="single" w:sz="4" w:space="0" w:color="000000"/>
              <w:end w:val="single" w:sz="4" w:space="0" w:color="000000"/>
            </w:tcBorders>
          </w:tcPr>
          <w:p>
            <w:pPr>
              <w:pStyle w:val="Normal"/>
              <w:rPr>
                <w:rFonts w:ascii="DFKai-SB" w:hAnsi="DFKai-SB" w:eastAsia="DFKai-SB" w:cs="DFKai-SB"/>
                <w:szCs w:val="21"/>
              </w:rPr>
            </w:pPr>
            <w:r>
              <w:rPr>
                <w:rFonts w:eastAsia="黑体" w:cs="DFKai-SB" w:ascii="SimHei" w:hAnsi="SimHei"/>
                <w:szCs w:val="21"/>
              </w:rPr>
              <w:t>2</w:t>
            </w:r>
          </w:p>
        </w:tc>
        <w:tc>
          <w:tcPr>
            <w:tcW w:w="3060" w:type="dxa"/>
            <w:tcBorders>
              <w:top w:val="single" w:sz="4" w:space="0" w:color="000000"/>
              <w:start w:val="single" w:sz="4" w:space="0" w:color="000000"/>
              <w:bottom w:val="single" w:sz="4" w:space="0" w:color="000000"/>
              <w:end w:val="single" w:sz="4" w:space="0" w:color="000000"/>
            </w:tcBorders>
          </w:tcPr>
          <w:p>
            <w:pPr>
              <w:pStyle w:val="Normal"/>
              <w:rPr>
                <w:rFonts w:ascii="DFKai-SB" w:hAnsi="DFKai-SB" w:eastAsia="DFKai-SB" w:cs="DFKai-SB"/>
                <w:szCs w:val="21"/>
              </w:rPr>
            </w:pPr>
            <w:r>
              <w:rPr>
                <w:rFonts w:eastAsia="黑体" w:cs="DFKai-SB" w:ascii="SimHei" w:hAnsi="SimHei"/>
                <w:szCs w:val="21"/>
              </w:rPr>
              <w:t>1</w:t>
            </w:r>
            <w:r>
              <w:rPr>
                <w:rFonts w:ascii="SimHei" w:hAnsi="SimHei" w:cs="DFKai-SB" w:eastAsia="黑体"/>
                <w:szCs w:val="21"/>
              </w:rPr>
              <w:t>年以上</w:t>
            </w:r>
          </w:p>
        </w:tc>
        <w:tc>
          <w:tcPr>
            <w:tcW w:w="180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ascii="DFKai-SB" w:hAnsi="DFKai-SB" w:eastAsia="DFKai-SB" w:cs="DFKai-SB"/>
                <w:szCs w:val="21"/>
              </w:rPr>
            </w:pPr>
            <w:r>
              <w:rPr>
                <w:rFonts w:eastAsia="DFKai-SB" w:cs="DFKai-SB" w:ascii="DFKai-SB" w:hAnsi="DFKai-SB"/>
                <w:szCs w:val="21"/>
              </w:rPr>
            </w:r>
          </w:p>
        </w:tc>
        <w:tc>
          <w:tcPr>
            <w:tcW w:w="3016"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ascii="DFKai-SB" w:hAnsi="DFKai-SB" w:eastAsia="DFKai-SB" w:cs="DFKai-SB"/>
                <w:szCs w:val="21"/>
              </w:rPr>
            </w:pPr>
            <w:r>
              <w:rPr>
                <w:rFonts w:eastAsia="DFKai-SB" w:cs="DFKai-SB" w:ascii="DFKai-SB" w:hAnsi="DFKai-SB"/>
                <w:szCs w:val="21"/>
              </w:rPr>
            </w:r>
          </w:p>
        </w:tc>
      </w:tr>
    </w:tbl>
    <w:p>
      <w:pPr>
        <w:pStyle w:val="Normal"/>
        <w:rPr>
          <w:rFonts w:ascii="DFKai-SB" w:hAnsi="DFKai-SB" w:eastAsia="DFKai-SB" w:cs="DFKai-SB"/>
          <w:szCs w:val="21"/>
        </w:rPr>
      </w:pPr>
      <w:r>
        <w:rPr>
          <w:rFonts w:eastAsia="黑体" w:cs="DFKai-SB" w:ascii="SimHei" w:hAnsi="SimHei"/>
          <w:szCs w:val="21"/>
        </w:rPr>
        <w:t>(</w:t>
      </w:r>
      <w:r>
        <w:rPr>
          <w:rFonts w:ascii="SimHei" w:hAnsi="SimHei" w:cs="DFKai-SB" w:eastAsia="黑体"/>
          <w:szCs w:val="21"/>
        </w:rPr>
        <w:t>四</w:t>
      </w:r>
      <w:r>
        <w:rPr>
          <w:rFonts w:eastAsia="黑体" w:cs="DFKai-SB" w:ascii="SimHei" w:hAnsi="SimHei"/>
          <w:szCs w:val="21"/>
        </w:rPr>
        <w:t>)</w:t>
      </w:r>
      <w:r>
        <w:rPr>
          <w:rFonts w:ascii="SimHei" w:hAnsi="SimHei" w:cs="DFKai-SB" w:eastAsia="黑体"/>
          <w:szCs w:val="21"/>
        </w:rPr>
        <w:t>、商品管理基本要求</w:t>
      </w:r>
    </w:p>
    <w:p>
      <w:pPr>
        <w:pStyle w:val="Normal"/>
        <w:rPr>
          <w:rFonts w:ascii="DFKai-SB" w:hAnsi="DFKai-SB" w:eastAsia="DFKai-SB" w:cs="DFKai-SB"/>
          <w:szCs w:val="21"/>
        </w:rPr>
      </w:pPr>
      <w:r>
        <w:rPr>
          <w:rFonts w:eastAsia="黑体" w:cs="DFKai-SB" w:ascii="SimHei" w:hAnsi="SimHei"/>
          <w:szCs w:val="21"/>
        </w:rPr>
        <w:t>1</w:t>
      </w:r>
      <w:r>
        <w:rPr>
          <w:rFonts w:ascii="SimHei" w:hAnsi="SimHei" w:cs="DFKai-SB" w:eastAsia="黑体"/>
          <w:szCs w:val="21"/>
        </w:rPr>
        <w:t>、商品陈列：</w:t>
      </w:r>
    </w:p>
    <w:p>
      <w:pPr>
        <w:pStyle w:val="Normal"/>
        <w:rPr>
          <w:rFonts w:ascii="DFKai-SB" w:hAnsi="DFKai-SB" w:eastAsia="DFKai-SB" w:cs="DFKai-SB"/>
          <w:szCs w:val="21"/>
        </w:rPr>
      </w:pPr>
      <w:r>
        <w:rPr>
          <w:rFonts w:ascii="SimHei" w:hAnsi="SimHei" w:cs="DFKai-SB" w:eastAsia="黑体"/>
          <w:szCs w:val="21"/>
        </w:rPr>
        <w:t>（</w:t>
      </w:r>
      <w:r>
        <w:rPr>
          <w:rFonts w:eastAsia="黑体" w:cs="DFKai-SB" w:ascii="SimHei" w:hAnsi="SimHei"/>
          <w:szCs w:val="21"/>
        </w:rPr>
        <w:t>1</w:t>
      </w:r>
      <w:r>
        <w:rPr>
          <w:rFonts w:ascii="SimHei" w:hAnsi="SimHei" w:cs="DFKai-SB" w:eastAsia="黑体"/>
          <w:szCs w:val="21"/>
        </w:rPr>
        <w:t>）货架商品陈列按照公司部核定下发的货架基本陈列量陈列，库存商品遵循“卖场货架优先陈列”的要求进行上货。</w:t>
      </w:r>
    </w:p>
    <w:p>
      <w:pPr>
        <w:pStyle w:val="Normal"/>
        <w:rPr>
          <w:rFonts w:ascii="DFKai-SB" w:hAnsi="DFKai-SB" w:eastAsia="DFKai-SB" w:cs="DFKai-SB"/>
          <w:szCs w:val="21"/>
        </w:rPr>
      </w:pPr>
      <w:r>
        <w:rPr>
          <w:rFonts w:ascii="SimHei" w:hAnsi="SimHei" w:cs="DFKai-SB" w:eastAsia="黑体"/>
          <w:szCs w:val="21"/>
        </w:rPr>
        <w:t>（</w:t>
      </w:r>
      <w:r>
        <w:rPr>
          <w:rFonts w:eastAsia="黑体" w:cs="DFKai-SB" w:ascii="SimHei" w:hAnsi="SimHei"/>
          <w:szCs w:val="21"/>
        </w:rPr>
        <w:t>2</w:t>
      </w:r>
      <w:r>
        <w:rPr>
          <w:rFonts w:ascii="SimHei" w:hAnsi="SimHei" w:cs="DFKai-SB" w:eastAsia="黑体"/>
          <w:szCs w:val="21"/>
        </w:rPr>
        <w:t>）一个单品一个排面；同一个单品不允许同时在多组货架或者相同组货架多个陈列位陈列（特殊情况拉排面的除外，但只能用临近的商品拉排面，促销或热卖商品可以按照公司的要求多处陈列），同一排面前后是相同的商品。</w:t>
      </w:r>
    </w:p>
    <w:p>
      <w:pPr>
        <w:pStyle w:val="Normal"/>
        <w:rPr>
          <w:rFonts w:ascii="DFKai-SB" w:hAnsi="DFKai-SB" w:eastAsia="DFKai-SB" w:cs="DFKai-SB"/>
          <w:szCs w:val="21"/>
        </w:rPr>
      </w:pPr>
      <w:r>
        <w:rPr>
          <w:rFonts w:ascii="SimHei" w:hAnsi="SimHei" w:cs="DFKai-SB" w:eastAsia="黑体"/>
          <w:szCs w:val="21"/>
        </w:rPr>
        <w:t>（</w:t>
      </w:r>
      <w:r>
        <w:rPr>
          <w:rFonts w:eastAsia="黑体" w:cs="DFKai-SB" w:ascii="SimHei" w:hAnsi="SimHei"/>
          <w:szCs w:val="21"/>
        </w:rPr>
        <w:t>3</w:t>
      </w:r>
      <w:r>
        <w:rPr>
          <w:rFonts w:ascii="SimHei" w:hAnsi="SimHei" w:cs="DFKai-SB" w:eastAsia="黑体"/>
          <w:szCs w:val="21"/>
        </w:rPr>
        <w:t>）卖场商品正面朝外陈列，且中文标示面向顾客。</w:t>
      </w:r>
    </w:p>
    <w:p>
      <w:pPr>
        <w:pStyle w:val="Normal"/>
        <w:rPr>
          <w:rFonts w:ascii="DFKai-SB" w:hAnsi="DFKai-SB" w:eastAsia="DFKai-SB" w:cs="DFKai-SB"/>
          <w:szCs w:val="21"/>
        </w:rPr>
      </w:pPr>
      <w:r>
        <w:rPr>
          <w:rFonts w:ascii="SimHei" w:hAnsi="SimHei" w:cs="DFKai-SB" w:eastAsia="黑体"/>
          <w:szCs w:val="21"/>
        </w:rPr>
        <w:t>（</w:t>
      </w:r>
      <w:r>
        <w:rPr>
          <w:rFonts w:eastAsia="黑体" w:cs="DFKai-SB" w:ascii="SimHei" w:hAnsi="SimHei"/>
          <w:szCs w:val="21"/>
        </w:rPr>
        <w:t>4</w:t>
      </w:r>
      <w:r>
        <w:rPr>
          <w:rFonts w:ascii="SimHei" w:hAnsi="SimHei" w:cs="DFKai-SB" w:eastAsia="黑体"/>
          <w:szCs w:val="21"/>
        </w:rPr>
        <w:t>）货架商品陈列遵循“先进先出”原则。</w:t>
      </w:r>
    </w:p>
    <w:p>
      <w:pPr>
        <w:pStyle w:val="Normal"/>
        <w:rPr>
          <w:rFonts w:ascii="DFKai-SB" w:hAnsi="DFKai-SB" w:eastAsia="DFKai-SB" w:cs="DFKai-SB"/>
          <w:szCs w:val="21"/>
        </w:rPr>
      </w:pPr>
      <w:r>
        <w:rPr>
          <w:rFonts w:ascii="SimHei" w:hAnsi="SimHei" w:cs="DFKai-SB" w:eastAsia="黑体"/>
          <w:szCs w:val="21"/>
        </w:rPr>
        <w:t>（</w:t>
      </w:r>
      <w:r>
        <w:rPr>
          <w:rFonts w:eastAsia="黑体" w:cs="DFKai-SB" w:ascii="SimHei" w:hAnsi="SimHei"/>
          <w:szCs w:val="21"/>
        </w:rPr>
        <w:t>5</w:t>
      </w:r>
      <w:r>
        <w:rPr>
          <w:rFonts w:ascii="SimHei" w:hAnsi="SimHei" w:cs="DFKai-SB" w:eastAsia="黑体"/>
          <w:szCs w:val="21"/>
        </w:rPr>
        <w:t>）新品到店后，尽可能陈列在该中类商品货架最上层左边第一、第二两个陈列位上或按照公司下发要求进行陈列。</w:t>
      </w:r>
    </w:p>
    <w:p>
      <w:pPr>
        <w:pStyle w:val="Normal"/>
        <w:rPr/>
      </w:pPr>
      <w:r>
        <w:rPr>
          <w:rFonts w:ascii="SimHei" w:hAnsi="SimHei" w:cs="DFKai-SB" w:eastAsia="黑体"/>
          <w:szCs w:val="21"/>
        </w:rPr>
        <w:t>（</w:t>
      </w:r>
      <w:r>
        <w:rPr>
          <w:rFonts w:eastAsia="黑体" w:cs="DFKai-SB" w:ascii="SimHei" w:hAnsi="SimHei"/>
          <w:szCs w:val="21"/>
        </w:rPr>
        <w:t>6</w:t>
      </w:r>
      <w:r>
        <w:rPr>
          <w:rFonts w:ascii="SimHei" w:hAnsi="SimHei" w:cs="DFKai-SB" w:eastAsia="黑体"/>
          <w:szCs w:val="21"/>
        </w:rPr>
        <w:t>）商品陈列的其他要求，统一按照《店铺商吕处理及陈列手册》的要求执行。</w:t>
      </w:r>
    </w:p>
    <w:p>
      <w:pPr>
        <w:pStyle w:val="Normal"/>
        <w:rPr>
          <w:rFonts w:ascii="DFKai-SB" w:hAnsi="DFKai-SB" w:eastAsia="DFKai-SB" w:cs="DFKai-SB"/>
          <w:szCs w:val="21"/>
        </w:rPr>
      </w:pPr>
      <w:r>
        <w:rPr>
          <w:rFonts w:eastAsia="黑体" w:cs="DFKai-SB" w:ascii="SimHei" w:hAnsi="SimHei"/>
          <w:szCs w:val="21"/>
        </w:rPr>
        <w:t>2</w:t>
      </w:r>
      <w:r>
        <w:rPr>
          <w:rFonts w:ascii="SimHei" w:hAnsi="SimHei" w:cs="DFKai-SB" w:eastAsia="黑体"/>
          <w:szCs w:val="21"/>
        </w:rPr>
        <w:t>、商品验收：</w:t>
      </w:r>
    </w:p>
    <w:p>
      <w:pPr>
        <w:pStyle w:val="Normal"/>
        <w:rPr>
          <w:rFonts w:ascii="DFKai-SB" w:hAnsi="DFKai-SB" w:eastAsia="DFKai-SB" w:cs="DFKai-SB"/>
          <w:szCs w:val="21"/>
        </w:rPr>
      </w:pPr>
      <w:r>
        <w:rPr>
          <w:rFonts w:ascii="SimHei" w:hAnsi="SimHei" w:cs="DFKai-SB" w:eastAsia="黑体"/>
          <w:szCs w:val="21"/>
        </w:rPr>
        <w:t>（</w:t>
      </w:r>
      <w:r>
        <w:rPr>
          <w:rFonts w:eastAsia="黑体" w:cs="DFKai-SB" w:ascii="SimHei" w:hAnsi="SimHei"/>
          <w:szCs w:val="21"/>
        </w:rPr>
        <w:t>1</w:t>
      </w:r>
      <w:r>
        <w:rPr>
          <w:rFonts w:ascii="SimHei" w:hAnsi="SimHei" w:cs="DFKai-SB" w:eastAsia="黑体"/>
          <w:szCs w:val="21"/>
        </w:rPr>
        <w:t>）在验收中应注意商品的资料与配送单上的资料一致，即单据与实物相符。</w:t>
      </w:r>
    </w:p>
    <w:p>
      <w:pPr>
        <w:pStyle w:val="Normal"/>
        <w:rPr>
          <w:rFonts w:ascii="DFKai-SB" w:hAnsi="DFKai-SB" w:eastAsia="DFKai-SB" w:cs="DFKai-SB"/>
          <w:szCs w:val="21"/>
        </w:rPr>
      </w:pPr>
      <w:r>
        <w:rPr>
          <w:rFonts w:ascii="SimHei" w:hAnsi="SimHei" w:cs="DFKai-SB" w:eastAsia="黑体"/>
          <w:szCs w:val="21"/>
        </w:rPr>
        <w:t>（</w:t>
      </w:r>
      <w:r>
        <w:rPr>
          <w:rFonts w:eastAsia="黑体" w:cs="DFKai-SB" w:ascii="SimHei" w:hAnsi="SimHei"/>
          <w:szCs w:val="21"/>
        </w:rPr>
        <w:t>2</w:t>
      </w:r>
      <w:r>
        <w:rPr>
          <w:rFonts w:ascii="SimHei" w:hAnsi="SimHei" w:cs="DFKai-SB" w:eastAsia="黑体"/>
          <w:szCs w:val="21"/>
        </w:rPr>
        <w:t>）烟酒等商值商品验收时，必须检查防伪标签。</w:t>
      </w:r>
    </w:p>
    <w:p>
      <w:pPr>
        <w:pStyle w:val="Normal"/>
        <w:rPr>
          <w:rFonts w:ascii="DFKai-SB" w:hAnsi="DFKai-SB" w:eastAsia="DFKai-SB" w:cs="DFKai-SB"/>
          <w:szCs w:val="21"/>
        </w:rPr>
      </w:pPr>
      <w:r>
        <w:rPr>
          <w:rFonts w:ascii="SimHei" w:hAnsi="SimHei" w:cs="DFKai-SB" w:eastAsia="黑体"/>
          <w:szCs w:val="21"/>
        </w:rPr>
        <w:t>（</w:t>
      </w:r>
      <w:r>
        <w:rPr>
          <w:rFonts w:eastAsia="黑体" w:cs="DFKai-SB" w:ascii="SimHei" w:hAnsi="SimHei"/>
          <w:szCs w:val="21"/>
        </w:rPr>
        <w:t>3</w:t>
      </w:r>
      <w:r>
        <w:rPr>
          <w:rFonts w:ascii="SimHei" w:hAnsi="SimHei" w:cs="DFKai-SB" w:eastAsia="黑体"/>
          <w:szCs w:val="21"/>
        </w:rPr>
        <w:t>）商品的日期不符合公司验收标准的不予验收。</w:t>
      </w:r>
    </w:p>
    <w:p>
      <w:pPr>
        <w:pStyle w:val="Normal"/>
        <w:rPr>
          <w:rFonts w:ascii="DFKai-SB" w:hAnsi="DFKai-SB" w:eastAsia="DFKai-SB" w:cs="DFKai-SB"/>
          <w:szCs w:val="21"/>
        </w:rPr>
      </w:pPr>
      <w:r>
        <w:rPr>
          <w:rFonts w:ascii="SimHei" w:hAnsi="SimHei" w:cs="DFKai-SB" w:eastAsia="黑体"/>
          <w:szCs w:val="21"/>
        </w:rPr>
        <w:t>（</w:t>
      </w:r>
      <w:r>
        <w:rPr>
          <w:rFonts w:eastAsia="黑体" w:cs="DFKai-SB" w:ascii="SimHei" w:hAnsi="SimHei"/>
          <w:szCs w:val="21"/>
        </w:rPr>
        <w:t>4</w:t>
      </w:r>
      <w:r>
        <w:rPr>
          <w:rFonts w:ascii="SimHei" w:hAnsi="SimHei" w:cs="DFKai-SB" w:eastAsia="黑体"/>
          <w:szCs w:val="21"/>
        </w:rPr>
        <w:t>）所有粘贴有其他商场打价纸的商品不予验收。</w:t>
      </w:r>
    </w:p>
    <w:p>
      <w:pPr>
        <w:pStyle w:val="Normal"/>
        <w:rPr>
          <w:rFonts w:ascii="DFKai-SB" w:hAnsi="DFKai-SB" w:eastAsia="DFKai-SB" w:cs="DFKai-SB"/>
          <w:szCs w:val="21"/>
        </w:rPr>
      </w:pPr>
      <w:r>
        <w:rPr>
          <w:rFonts w:ascii="SimHei" w:hAnsi="SimHei" w:cs="DFKai-SB" w:eastAsia="黑体"/>
          <w:szCs w:val="21"/>
        </w:rPr>
        <w:t>（</w:t>
      </w:r>
      <w:r>
        <w:rPr>
          <w:rFonts w:eastAsia="黑体" w:cs="DFKai-SB" w:ascii="SimHei" w:hAnsi="SimHei"/>
          <w:szCs w:val="21"/>
        </w:rPr>
        <w:t>5</w:t>
      </w:r>
      <w:r>
        <w:rPr>
          <w:rFonts w:ascii="SimHei" w:hAnsi="SimHei" w:cs="DFKai-SB" w:eastAsia="黑体"/>
          <w:szCs w:val="21"/>
        </w:rPr>
        <w:t>）所有标注两种生产日期、保质期、净含量的商品不予验收。生产日期、保质期、保存期标贴单独粘贴的不予验收。生产日期模糊不清不能辨别的不予验收。</w:t>
      </w:r>
    </w:p>
    <w:p>
      <w:pPr>
        <w:pStyle w:val="Normal"/>
        <w:rPr>
          <w:rFonts w:ascii="DFKai-SB" w:hAnsi="DFKai-SB" w:eastAsia="DFKai-SB" w:cs="DFKai-SB"/>
          <w:szCs w:val="21"/>
        </w:rPr>
      </w:pPr>
      <w:r>
        <w:rPr>
          <w:rFonts w:ascii="SimHei" w:hAnsi="SimHei" w:cs="DFKai-SB" w:eastAsia="黑体"/>
          <w:szCs w:val="21"/>
        </w:rPr>
        <w:t>（</w:t>
      </w:r>
      <w:r>
        <w:rPr>
          <w:rFonts w:eastAsia="黑体" w:cs="DFKai-SB" w:ascii="SimHei" w:hAnsi="SimHei"/>
          <w:szCs w:val="21"/>
        </w:rPr>
        <w:t>6</w:t>
      </w:r>
      <w:r>
        <w:rPr>
          <w:rFonts w:ascii="SimHei" w:hAnsi="SimHei" w:cs="DFKai-SB" w:eastAsia="黑体"/>
          <w:szCs w:val="21"/>
        </w:rPr>
        <w:t>）所有外表生锈的商品（如罐头食品、铁罐装牛奶、奶粉等）不予验收。</w:t>
      </w:r>
    </w:p>
    <w:p>
      <w:pPr>
        <w:pStyle w:val="Normal"/>
        <w:rPr>
          <w:rFonts w:ascii="DFKai-SB" w:hAnsi="DFKai-SB" w:eastAsia="DFKai-SB" w:cs="DFKai-SB"/>
          <w:szCs w:val="21"/>
        </w:rPr>
      </w:pPr>
      <w:r>
        <w:rPr>
          <w:rFonts w:ascii="SimHei" w:hAnsi="SimHei" w:cs="DFKai-SB" w:eastAsia="黑体"/>
          <w:szCs w:val="21"/>
        </w:rPr>
        <w:t>（</w:t>
      </w:r>
      <w:r>
        <w:rPr>
          <w:rFonts w:eastAsia="黑体" w:cs="DFKai-SB" w:ascii="SimHei" w:hAnsi="SimHei"/>
          <w:szCs w:val="21"/>
        </w:rPr>
        <w:t>7</w:t>
      </w:r>
      <w:r>
        <w:rPr>
          <w:rFonts w:ascii="SimHei" w:hAnsi="SimHei" w:cs="DFKai-SB" w:eastAsia="黑体"/>
          <w:szCs w:val="21"/>
        </w:rPr>
        <w:t>）所有包装破损、扁罐等变形的商品不予验收。</w:t>
      </w:r>
    </w:p>
    <w:p>
      <w:pPr>
        <w:pStyle w:val="Normal"/>
        <w:rPr>
          <w:rFonts w:ascii="DFKai-SB" w:hAnsi="DFKai-SB" w:eastAsia="DFKai-SB" w:cs="DFKai-SB"/>
          <w:szCs w:val="21"/>
        </w:rPr>
      </w:pPr>
      <w:r>
        <w:rPr>
          <w:rFonts w:ascii="SimHei" w:hAnsi="SimHei" w:cs="DFKai-SB" w:eastAsia="黑体"/>
          <w:szCs w:val="21"/>
        </w:rPr>
        <w:t>（</w:t>
      </w:r>
      <w:r>
        <w:rPr>
          <w:rFonts w:eastAsia="黑体" w:cs="DFKai-SB" w:ascii="SimHei" w:hAnsi="SimHei"/>
          <w:szCs w:val="21"/>
        </w:rPr>
        <w:t>8</w:t>
      </w:r>
      <w:r>
        <w:rPr>
          <w:rFonts w:ascii="SimHei" w:hAnsi="SimHei" w:cs="DFKai-SB" w:eastAsia="黑体"/>
          <w:szCs w:val="21"/>
        </w:rPr>
        <w:t>）产品标识应当清晰、牢固，易于识别，不得得用标识掩盖产品的瑕疵。</w:t>
      </w:r>
    </w:p>
    <w:p>
      <w:pPr>
        <w:pStyle w:val="Normal"/>
        <w:rPr>
          <w:rFonts w:ascii="DFKai-SB" w:hAnsi="DFKai-SB" w:eastAsia="DFKai-SB" w:cs="DFKai-SB"/>
          <w:szCs w:val="21"/>
        </w:rPr>
      </w:pPr>
      <w:r>
        <w:rPr>
          <w:rFonts w:ascii="SimHei" w:hAnsi="SimHei" w:cs="DFKai-SB" w:eastAsia="黑体"/>
          <w:szCs w:val="21"/>
        </w:rPr>
        <w:t>（</w:t>
      </w:r>
      <w:r>
        <w:rPr>
          <w:rFonts w:eastAsia="黑体" w:cs="DFKai-SB" w:ascii="SimHei" w:hAnsi="SimHei"/>
          <w:szCs w:val="21"/>
        </w:rPr>
        <w:t>9</w:t>
      </w:r>
      <w:r>
        <w:rPr>
          <w:rFonts w:ascii="SimHei" w:hAnsi="SimHei" w:cs="DFKai-SB" w:eastAsia="黑体"/>
          <w:szCs w:val="21"/>
        </w:rPr>
        <w:t>）对于整箱（整件）的商品，要开箱验收。</w:t>
      </w:r>
    </w:p>
    <w:p>
      <w:pPr>
        <w:pStyle w:val="Normal"/>
        <w:rPr>
          <w:rFonts w:ascii="DFKai-SB" w:hAnsi="DFKai-SB" w:eastAsia="DFKai-SB" w:cs="DFKai-SB"/>
          <w:szCs w:val="21"/>
        </w:rPr>
      </w:pPr>
      <w:r>
        <w:rPr>
          <w:rFonts w:ascii="SimHei" w:hAnsi="SimHei" w:cs="DFKai-SB" w:eastAsia="黑体"/>
          <w:szCs w:val="21"/>
        </w:rPr>
        <w:t>（</w:t>
      </w:r>
      <w:r>
        <w:rPr>
          <w:rFonts w:eastAsia="黑体" w:cs="DFKai-SB" w:ascii="SimHei" w:hAnsi="SimHei"/>
          <w:szCs w:val="21"/>
        </w:rPr>
        <w:t>10</w:t>
      </w:r>
      <w:r>
        <w:rPr>
          <w:rFonts w:ascii="SimHei" w:hAnsi="SimHei" w:cs="DFKai-SB" w:eastAsia="黑体"/>
          <w:szCs w:val="21"/>
        </w:rPr>
        <w:t>）除出现质量问题或标识不合规定的商品需要拒收外，其它的商品、道具等需要拒收定要上报主管进行修理。</w:t>
      </w:r>
    </w:p>
    <w:p>
      <w:pPr>
        <w:pStyle w:val="Normal"/>
        <w:rPr>
          <w:rFonts w:ascii="DFKai-SB" w:hAnsi="DFKai-SB" w:eastAsia="DFKai-SB" w:cs="DFKai-SB"/>
          <w:szCs w:val="21"/>
        </w:rPr>
      </w:pPr>
      <w:r>
        <w:rPr>
          <w:rFonts w:ascii="SimHei" w:hAnsi="SimHei" w:cs="DFKai-SB" w:eastAsia="黑体"/>
          <w:szCs w:val="21"/>
        </w:rPr>
        <w:t>（</w:t>
      </w:r>
      <w:r>
        <w:rPr>
          <w:rFonts w:eastAsia="黑体" w:cs="DFKai-SB" w:ascii="SimHei" w:hAnsi="SimHei"/>
          <w:szCs w:val="21"/>
        </w:rPr>
        <w:t>11</w:t>
      </w:r>
      <w:r>
        <w:rPr>
          <w:rFonts w:ascii="SimHei" w:hAnsi="SimHei" w:cs="DFKai-SB" w:eastAsia="黑体"/>
          <w:szCs w:val="21"/>
        </w:rPr>
        <w:t>）食品送货验收、销售时段、撤柜时间的日期规定（参照相差规定）。</w:t>
      </w:r>
    </w:p>
    <w:p>
      <w:pPr>
        <w:pStyle w:val="Normal"/>
        <w:rPr>
          <w:rFonts w:ascii="DFKai-SB" w:hAnsi="DFKai-SB" w:eastAsia="DFKai-SB" w:cs="DFKai-SB"/>
          <w:szCs w:val="21"/>
        </w:rPr>
      </w:pPr>
      <w:r>
        <w:rPr>
          <w:rFonts w:ascii="SimHei" w:hAnsi="SimHei" w:cs="DFKai-SB" w:eastAsia="黑体"/>
          <w:szCs w:val="21"/>
        </w:rPr>
        <w:t>（五）、高值商品凑个交接</w:t>
      </w:r>
    </w:p>
    <w:p>
      <w:pPr>
        <w:pStyle w:val="Normal"/>
        <w:rPr>
          <w:rFonts w:ascii="DFKai-SB" w:hAnsi="DFKai-SB" w:eastAsia="DFKai-SB" w:cs="DFKai-SB"/>
          <w:szCs w:val="21"/>
        </w:rPr>
      </w:pPr>
      <w:r>
        <w:rPr>
          <w:rFonts w:eastAsia="黑体" w:cs="DFKai-SB" w:ascii="SimHei" w:hAnsi="SimHei"/>
          <w:szCs w:val="21"/>
        </w:rPr>
        <w:t>1</w:t>
      </w:r>
      <w:r>
        <w:rPr>
          <w:rFonts w:ascii="SimHei" w:hAnsi="SimHei" w:cs="DFKai-SB" w:eastAsia="黑体"/>
          <w:szCs w:val="21"/>
        </w:rPr>
        <w:t>、交接班本填写的商品数量必须与实际库存相符，双方当场清点数量并签字，对账实不符的须查明原因后方可交接，若发现商品有丢失的情况，应及时报告门店主管进行处理。</w:t>
      </w:r>
    </w:p>
    <w:p>
      <w:pPr>
        <w:pStyle w:val="Normal"/>
        <w:rPr>
          <w:rFonts w:ascii="DFKai-SB" w:hAnsi="DFKai-SB" w:eastAsia="DFKai-SB" w:cs="DFKai-SB"/>
          <w:szCs w:val="21"/>
        </w:rPr>
      </w:pPr>
      <w:r>
        <w:rPr>
          <w:rFonts w:eastAsia="黑体" w:cs="DFKai-SB" w:ascii="SimHei" w:hAnsi="SimHei"/>
          <w:szCs w:val="21"/>
        </w:rPr>
        <w:t>2</w:t>
      </w:r>
      <w:r>
        <w:rPr>
          <w:rFonts w:ascii="SimHei" w:hAnsi="SimHei" w:cs="DFKai-SB" w:eastAsia="黑体"/>
          <w:szCs w:val="21"/>
        </w:rPr>
        <w:t>、交接班本不得随意撕页，应完整保存，下月初重新建立新的一本交接班本。</w:t>
      </w:r>
    </w:p>
    <w:p>
      <w:pPr>
        <w:pStyle w:val="Normal"/>
        <w:rPr>
          <w:rFonts w:ascii="DFKai-SB" w:hAnsi="DFKai-SB" w:eastAsia="DFKai-SB" w:cs="DFKai-SB"/>
          <w:szCs w:val="21"/>
        </w:rPr>
      </w:pPr>
      <w:r>
        <w:rPr>
          <w:rFonts w:eastAsia="黑体" w:cs="DFKai-SB" w:ascii="SimHei" w:hAnsi="SimHei"/>
          <w:szCs w:val="21"/>
        </w:rPr>
        <w:t>3</w:t>
      </w:r>
      <w:r>
        <w:rPr>
          <w:rFonts w:ascii="SimHei" w:hAnsi="SimHei" w:cs="DFKai-SB" w:eastAsia="黑体"/>
          <w:szCs w:val="21"/>
        </w:rPr>
        <w:t>、交接班本应妥善保管，营运部将不定期对交接本进行检查。</w:t>
      </w:r>
    </w:p>
    <w:p>
      <w:pPr>
        <w:pStyle w:val="Normal"/>
        <w:rPr>
          <w:rFonts w:ascii="DFKai-SB" w:hAnsi="DFKai-SB" w:eastAsia="DFKai-SB" w:cs="DFKai-SB"/>
          <w:szCs w:val="21"/>
        </w:rPr>
      </w:pPr>
      <w:r>
        <w:rPr>
          <w:rFonts w:ascii="SimHei" w:hAnsi="SimHei" w:cs="DFKai-SB" w:eastAsia="黑体"/>
          <w:szCs w:val="21"/>
        </w:rPr>
        <w:t>进销存填写说明：</w:t>
      </w:r>
    </w:p>
    <w:p>
      <w:pPr>
        <w:pStyle w:val="Normal"/>
        <w:numPr>
          <w:ilvl w:val="1"/>
          <w:numId w:val="24"/>
        </w:numPr>
        <w:rPr>
          <w:rFonts w:ascii="DFKai-SB" w:hAnsi="DFKai-SB" w:eastAsia="DFKai-SB" w:cs="DFKai-SB"/>
          <w:szCs w:val="21"/>
        </w:rPr>
      </w:pPr>
      <w:r>
        <w:rPr>
          <w:rFonts w:ascii="SimHei" w:hAnsi="SimHei" w:cs="DFKai-SB" w:eastAsia="黑体"/>
          <w:szCs w:val="21"/>
        </w:rPr>
        <w:t>进方填制内容，商品的验入、商品调入、销售退回（红字说明），若进方有变动则在交接班本背面注明商品配送单号、验收单号或商品出库单号、调拨（调入）单号等信息，由交班人和接班人同时签名确认，并由主管审核。</w:t>
      </w:r>
    </w:p>
    <w:p>
      <w:pPr>
        <w:pStyle w:val="Normal"/>
        <w:numPr>
          <w:ilvl w:val="1"/>
          <w:numId w:val="24"/>
        </w:numPr>
        <w:rPr>
          <w:rFonts w:ascii="DFKai-SB" w:hAnsi="DFKai-SB" w:eastAsia="DFKai-SB" w:cs="DFKai-SB"/>
          <w:szCs w:val="21"/>
        </w:rPr>
      </w:pPr>
      <w:r>
        <w:rPr>
          <w:rFonts w:ascii="SimHei" w:hAnsi="SimHei" w:cs="DFKai-SB" w:eastAsia="黑体"/>
          <w:szCs w:val="21"/>
        </w:rPr>
        <w:t>销损方填写内容：商品销售、商品调出、进货退回（退回供应商或返配回仓库，用红字说明）和熟食商品报损等，若销损方有变动则在交接班本背面注明销售小票流水号、调拨（调入）单号及熟食商品报损单号，由交班人和接班人同时签名确认并由主管审核。</w:t>
      </w:r>
    </w:p>
    <w:p>
      <w:pPr>
        <w:pStyle w:val="Normal"/>
        <w:numPr>
          <w:ilvl w:val="1"/>
          <w:numId w:val="24"/>
        </w:numPr>
        <w:rPr>
          <w:rFonts w:ascii="DFKai-SB" w:hAnsi="DFKai-SB" w:eastAsia="DFKai-SB" w:cs="DFKai-SB"/>
          <w:szCs w:val="21"/>
        </w:rPr>
      </w:pPr>
      <w:r>
        <w:rPr>
          <w:rFonts w:ascii="SimHei" w:hAnsi="SimHei" w:cs="DFKai-SB" w:eastAsia="黑体"/>
          <w:szCs w:val="21"/>
        </w:rPr>
        <w:t>存方填写内容：为（上班存</w:t>
      </w:r>
      <w:r>
        <w:rPr>
          <w:rFonts w:eastAsia="黑体" w:cs="DFKai-SB" w:ascii="SimHei" w:hAnsi="SimHei"/>
          <w:szCs w:val="21"/>
        </w:rPr>
        <w:t>+</w:t>
      </w:r>
      <w:r>
        <w:rPr>
          <w:rFonts w:ascii="SimHei" w:hAnsi="SimHei" w:cs="DFKai-SB" w:eastAsia="黑体"/>
          <w:szCs w:val="21"/>
        </w:rPr>
        <w:t>本班进</w:t>
      </w:r>
      <w:r>
        <w:rPr>
          <w:rFonts w:eastAsia="黑体" w:cs="DFKai-SB" w:ascii="SimHei" w:hAnsi="SimHei"/>
          <w:szCs w:val="21"/>
        </w:rPr>
        <w:t>-</w:t>
      </w:r>
      <w:r>
        <w:rPr>
          <w:rFonts w:ascii="SimHei" w:hAnsi="SimHei" w:cs="DFKai-SB" w:eastAsia="黑体"/>
          <w:szCs w:val="21"/>
        </w:rPr>
        <w:t>本班销损）的数值。</w:t>
      </w:r>
    </w:p>
    <w:p>
      <w:pPr>
        <w:pStyle w:val="Normal"/>
        <w:numPr>
          <w:ilvl w:val="1"/>
          <w:numId w:val="24"/>
        </w:numPr>
        <w:rPr>
          <w:rFonts w:ascii="DFKai-SB" w:hAnsi="DFKai-SB" w:eastAsia="DFKai-SB" w:cs="DFKai-SB"/>
          <w:szCs w:val="21"/>
        </w:rPr>
      </w:pPr>
      <w:r>
        <w:rPr>
          <w:rFonts w:ascii="SimHei" w:hAnsi="SimHei" w:cs="DFKai-SB" w:eastAsia="黑体"/>
          <w:szCs w:val="21"/>
        </w:rPr>
        <w:t>填写交接班本时字迹要工整，不得潦草，所填写的数字大小不得超过该表格的</w:t>
      </w:r>
      <w:r>
        <w:rPr>
          <w:rFonts w:eastAsia="黑体" w:cs="DFKai-SB" w:ascii="SimHei" w:hAnsi="SimHei"/>
          <w:szCs w:val="21"/>
        </w:rPr>
        <w:t>2/3</w:t>
      </w:r>
      <w:r>
        <w:rPr>
          <w:rFonts w:ascii="SimHei" w:hAnsi="SimHei" w:cs="DFKai-SB" w:eastAsia="黑体"/>
          <w:szCs w:val="21"/>
        </w:rPr>
        <w:t>。</w:t>
      </w:r>
    </w:p>
    <w:p>
      <w:pPr>
        <w:pStyle w:val="Normal"/>
        <w:rPr>
          <w:rFonts w:ascii="DFKai-SB" w:hAnsi="DFKai-SB" w:eastAsia="DFKai-SB" w:cs="DFKai-SB"/>
          <w:szCs w:val="21"/>
        </w:rPr>
      </w:pPr>
      <w:r>
        <w:rPr>
          <w:rFonts w:ascii="SimHei" w:hAnsi="SimHei" w:cs="DFKai-SB" w:eastAsia="黑体"/>
          <w:szCs w:val="21"/>
        </w:rPr>
        <w:t>（六）、单据管理</w:t>
      </w:r>
    </w:p>
    <w:p>
      <w:pPr>
        <w:pStyle w:val="Normal"/>
        <w:rPr>
          <w:rFonts w:ascii="DFKai-SB" w:hAnsi="DFKai-SB" w:eastAsia="DFKai-SB" w:cs="DFKai-SB"/>
          <w:szCs w:val="21"/>
        </w:rPr>
      </w:pPr>
      <w:r>
        <w:rPr>
          <w:rFonts w:ascii="SimHei" w:hAnsi="SimHei" w:cs="DFKai-SB" w:eastAsia="黑体"/>
          <w:szCs w:val="21"/>
        </w:rPr>
        <w:t>门店单据类型：街货收货单、街货退货单、调拨单、报损单等：</w:t>
      </w:r>
    </w:p>
    <w:p>
      <w:pPr>
        <w:pStyle w:val="Normal"/>
        <w:numPr>
          <w:ilvl w:val="0"/>
          <w:numId w:val="12"/>
        </w:numPr>
        <w:rPr>
          <w:rFonts w:ascii="DFKai-SB" w:hAnsi="DFKai-SB" w:eastAsia="DFKai-SB" w:cs="DFKai-SB"/>
          <w:szCs w:val="21"/>
        </w:rPr>
      </w:pPr>
      <w:r>
        <w:rPr>
          <w:rFonts w:ascii="SimHei" w:hAnsi="SimHei" w:cs="DFKai-SB" w:eastAsia="黑体"/>
          <w:szCs w:val="21"/>
        </w:rPr>
        <w:t>按单据类别分类存放在指定的文件夹，同时存放时按照日期的先旧顺序进行整理。</w:t>
      </w:r>
    </w:p>
    <w:p>
      <w:pPr>
        <w:pStyle w:val="Normal"/>
        <w:numPr>
          <w:ilvl w:val="0"/>
          <w:numId w:val="12"/>
        </w:numPr>
        <w:rPr>
          <w:rFonts w:ascii="DFKai-SB" w:hAnsi="DFKai-SB" w:eastAsia="DFKai-SB" w:cs="DFKai-SB"/>
          <w:szCs w:val="21"/>
        </w:rPr>
      </w:pPr>
      <w:r>
        <w:rPr>
          <w:rFonts w:ascii="SimHei" w:hAnsi="SimHei" w:cs="DFKai-SB" w:eastAsia="黑体"/>
          <w:szCs w:val="21"/>
        </w:rPr>
        <w:t>收银小票必须给到顾客。不给属贪污行为。</w:t>
      </w:r>
    </w:p>
    <w:p>
      <w:pPr>
        <w:pStyle w:val="Normal"/>
        <w:rPr>
          <w:rFonts w:ascii="DFKai-SB" w:hAnsi="DFKai-SB" w:eastAsia="DFKai-SB" w:cs="DFKai-SB"/>
          <w:szCs w:val="21"/>
        </w:rPr>
      </w:pPr>
      <w:r>
        <w:rPr>
          <w:rFonts w:ascii="SimHei" w:hAnsi="SimHei" w:cs="DFKai-SB" w:eastAsia="黑体"/>
          <w:szCs w:val="21"/>
        </w:rPr>
        <w:t>注意：单据管理如同现金，请妥善保管每张单据。</w:t>
      </w:r>
    </w:p>
    <w:p>
      <w:pPr>
        <w:pStyle w:val="Normal"/>
        <w:rPr>
          <w:rFonts w:ascii="DFKai-SB" w:hAnsi="DFKai-SB" w:eastAsia="DFKai-SB" w:cs="DFKai-SB"/>
          <w:szCs w:val="21"/>
        </w:rPr>
      </w:pPr>
      <w:r>
        <w:rPr>
          <w:rFonts w:ascii="SimHei" w:hAnsi="SimHei" w:cs="DFKai-SB" w:eastAsia="黑体"/>
          <w:szCs w:val="21"/>
        </w:rPr>
        <w:t>（七）、交接班</w:t>
      </w:r>
    </w:p>
    <w:p>
      <w:pPr>
        <w:pStyle w:val="Normal"/>
        <w:rPr>
          <w:rFonts w:ascii="DFKai-SB" w:hAnsi="DFKai-SB" w:eastAsia="DFKai-SB" w:cs="DFKai-SB"/>
          <w:szCs w:val="21"/>
        </w:rPr>
      </w:pPr>
      <w:r>
        <w:rPr>
          <w:rFonts w:eastAsia="黑体" w:cs="DFKai-SB" w:ascii="SimHei" w:hAnsi="SimHei"/>
          <w:szCs w:val="21"/>
        </w:rPr>
        <w:t>1</w:t>
      </w:r>
      <w:r>
        <w:rPr>
          <w:rFonts w:ascii="SimHei" w:hAnsi="SimHei" w:cs="DFKai-SB" w:eastAsia="黑体"/>
          <w:szCs w:val="21"/>
        </w:rPr>
        <w:t>、换穿规定工装，整理仪容仪表，并互相检查。</w:t>
      </w:r>
    </w:p>
    <w:p>
      <w:pPr>
        <w:pStyle w:val="Normal"/>
        <w:rPr>
          <w:rFonts w:ascii="DFKai-SB" w:hAnsi="DFKai-SB" w:eastAsia="DFKai-SB" w:cs="DFKai-SB"/>
          <w:szCs w:val="21"/>
        </w:rPr>
      </w:pPr>
      <w:r>
        <w:rPr>
          <w:rFonts w:eastAsia="黑体" w:cs="DFKai-SB" w:ascii="SimHei" w:hAnsi="SimHei"/>
          <w:szCs w:val="21"/>
        </w:rPr>
        <w:t>2</w:t>
      </w:r>
      <w:r>
        <w:rPr>
          <w:rFonts w:ascii="SimHei" w:hAnsi="SimHei" w:cs="DFKai-SB" w:eastAsia="黑体"/>
          <w:szCs w:val="21"/>
        </w:rPr>
        <w:t>、填写交接班本。</w:t>
      </w:r>
    </w:p>
    <w:p>
      <w:pPr>
        <w:pStyle w:val="Normal"/>
        <w:rPr>
          <w:rFonts w:ascii="DFKai-SB" w:hAnsi="DFKai-SB" w:eastAsia="DFKai-SB" w:cs="DFKai-SB"/>
          <w:szCs w:val="21"/>
        </w:rPr>
      </w:pPr>
      <w:r>
        <w:rPr>
          <w:rFonts w:eastAsia="黑体" w:cs="DFKai-SB" w:ascii="SimHei" w:hAnsi="SimHei"/>
          <w:szCs w:val="21"/>
        </w:rPr>
        <w:t>3</w:t>
      </w:r>
      <w:r>
        <w:rPr>
          <w:rFonts w:ascii="SimHei" w:hAnsi="SimHei" w:cs="DFKai-SB" w:eastAsia="黑体"/>
          <w:szCs w:val="21"/>
        </w:rPr>
        <w:t>、备用金交接。</w:t>
      </w:r>
    </w:p>
    <w:p>
      <w:pPr>
        <w:pStyle w:val="Normal"/>
        <w:rPr>
          <w:rFonts w:ascii="DFKai-SB" w:hAnsi="DFKai-SB" w:eastAsia="DFKai-SB" w:cs="DFKai-SB"/>
          <w:szCs w:val="21"/>
        </w:rPr>
      </w:pPr>
      <w:r>
        <w:rPr>
          <w:rFonts w:eastAsia="黑体" w:cs="DFKai-SB" w:ascii="SimHei" w:hAnsi="SimHei"/>
          <w:szCs w:val="21"/>
        </w:rPr>
        <w:t>4</w:t>
      </w:r>
      <w:r>
        <w:rPr>
          <w:rFonts w:ascii="SimHei" w:hAnsi="SimHei" w:cs="DFKai-SB" w:eastAsia="黑体"/>
          <w:szCs w:val="21"/>
        </w:rPr>
        <w:t>、高值商品交接。</w:t>
      </w:r>
    </w:p>
    <w:p>
      <w:pPr>
        <w:pStyle w:val="Normal"/>
        <w:rPr>
          <w:rFonts w:ascii="DFKai-SB" w:hAnsi="DFKai-SB" w:eastAsia="DFKai-SB" w:cs="DFKai-SB"/>
          <w:szCs w:val="21"/>
        </w:rPr>
      </w:pPr>
      <w:r>
        <w:rPr>
          <w:rFonts w:eastAsia="黑体" w:cs="DFKai-SB" w:ascii="SimHei" w:hAnsi="SimHei"/>
          <w:szCs w:val="21"/>
        </w:rPr>
        <w:t>5</w:t>
      </w:r>
      <w:r>
        <w:rPr>
          <w:rFonts w:ascii="SimHei" w:hAnsi="SimHei" w:cs="DFKai-SB" w:eastAsia="黑体"/>
          <w:szCs w:val="21"/>
        </w:rPr>
        <w:t>、补充物料、原料、上货、做好营业准备。</w:t>
      </w:r>
    </w:p>
    <w:p>
      <w:pPr>
        <w:pStyle w:val="Normal"/>
        <w:rPr>
          <w:rFonts w:ascii="DFKai-SB" w:hAnsi="DFKai-SB" w:eastAsia="DFKai-SB" w:cs="DFKai-SB"/>
          <w:szCs w:val="21"/>
        </w:rPr>
      </w:pPr>
      <w:r>
        <w:rPr>
          <w:rFonts w:eastAsia="黑体" w:cs="DFKai-SB" w:ascii="SimHei" w:hAnsi="SimHei"/>
          <w:szCs w:val="21"/>
        </w:rPr>
        <w:t>6</w:t>
      </w:r>
      <w:r>
        <w:rPr>
          <w:rFonts w:ascii="SimHei" w:hAnsi="SimHei" w:cs="DFKai-SB" w:eastAsia="黑体"/>
          <w:szCs w:val="21"/>
        </w:rPr>
        <w:t>、查看员工交接班本，了解当天需要交接的内容。</w:t>
      </w:r>
    </w:p>
    <w:p>
      <w:pPr>
        <w:pStyle w:val="Normal"/>
        <w:rPr>
          <w:rFonts w:ascii="DFKai-SB" w:hAnsi="DFKai-SB" w:eastAsia="DFKai-SB" w:cs="DFKai-SB"/>
          <w:szCs w:val="21"/>
        </w:rPr>
      </w:pPr>
      <w:r>
        <w:rPr>
          <w:rFonts w:ascii="SimHei" w:hAnsi="SimHei" w:cs="DFKai-SB" w:eastAsia="黑体"/>
          <w:szCs w:val="21"/>
        </w:rPr>
        <w:t>二、门店清洁卫生实操要求</w:t>
      </w:r>
    </w:p>
    <w:p>
      <w:pPr>
        <w:pStyle w:val="Normal"/>
        <w:rPr>
          <w:rFonts w:ascii="DFKai-SB" w:hAnsi="DFKai-SB" w:eastAsia="DFKai-SB" w:cs="DFKai-SB"/>
          <w:szCs w:val="21"/>
        </w:rPr>
      </w:pPr>
      <w:r>
        <w:rPr>
          <w:rFonts w:eastAsia="黑体" w:cs="DFKai-SB" w:ascii="SimHei" w:hAnsi="SimHei"/>
          <w:szCs w:val="21"/>
        </w:rPr>
        <w:t>1</w:t>
      </w:r>
      <w:r>
        <w:rPr>
          <w:rFonts w:ascii="SimHei" w:hAnsi="SimHei" w:cs="DFKai-SB" w:eastAsia="黑体"/>
          <w:szCs w:val="21"/>
        </w:rPr>
        <w:t>、拖地</w:t>
      </w:r>
    </w:p>
    <w:p>
      <w:pPr>
        <w:pStyle w:val="Normal"/>
        <w:rPr>
          <w:rFonts w:ascii="DFKai-SB" w:hAnsi="DFKai-SB" w:eastAsia="DFKai-SB" w:cs="DFKai-SB"/>
          <w:szCs w:val="21"/>
        </w:rPr>
      </w:pPr>
      <w:r>
        <w:rPr>
          <w:rFonts w:ascii="SimHei" w:hAnsi="SimHei" w:cs="DFKai-SB" w:eastAsia="黑体"/>
          <w:szCs w:val="21"/>
        </w:rPr>
        <w:t>准备工作：</w:t>
      </w:r>
    </w:p>
    <w:p>
      <w:pPr>
        <w:pStyle w:val="Normal"/>
        <w:ind w:firstLine="315"/>
        <w:rPr>
          <w:rFonts w:ascii="DFKai-SB" w:hAnsi="DFKai-SB" w:eastAsia="DFKai-SB" w:cs="DFKai-SB"/>
          <w:szCs w:val="21"/>
        </w:rPr>
      </w:pPr>
      <w:r>
        <w:rPr>
          <w:rFonts w:ascii="SimHei" w:hAnsi="SimHei" w:cs="DFKai-SB" w:eastAsia="黑体"/>
          <w:szCs w:val="21"/>
        </w:rPr>
        <w:t>（</w:t>
      </w:r>
      <w:r>
        <w:rPr>
          <w:rFonts w:eastAsia="黑体" w:cs="DFKai-SB" w:ascii="SimHei" w:hAnsi="SimHei"/>
          <w:szCs w:val="21"/>
        </w:rPr>
        <w:t>1</w:t>
      </w:r>
      <w:r>
        <w:rPr>
          <w:rFonts w:ascii="SimHei" w:hAnsi="SimHei" w:cs="DFKai-SB" w:eastAsia="黑体"/>
          <w:szCs w:val="21"/>
        </w:rPr>
        <w:t>）拖桶内添水至桶内三分之一处，加入两胶纸杯洗衣粉（</w:t>
      </w:r>
      <w:r>
        <w:rPr>
          <w:rFonts w:eastAsia="黑体" w:cs="DFKai-SB" w:ascii="SimHei" w:hAnsi="SimHei"/>
          <w:szCs w:val="21"/>
        </w:rPr>
        <w:t>50</w:t>
      </w:r>
      <w:r>
        <w:rPr>
          <w:rFonts w:ascii="SimHei" w:hAnsi="SimHei" w:cs="DFKai-SB" w:eastAsia="黑体"/>
          <w:szCs w:val="21"/>
        </w:rPr>
        <w:t>克）（漂白水一周可用两次）</w:t>
      </w:r>
      <w:r>
        <w:rPr>
          <w:rFonts w:eastAsia="黑体" w:cs="DFKai-SB" w:ascii="SimHei" w:hAnsi="SimHei"/>
          <w:szCs w:val="21"/>
        </w:rPr>
        <w:t>,</w:t>
      </w:r>
      <w:r>
        <w:rPr>
          <w:rFonts w:ascii="SimHei" w:hAnsi="SimHei" w:cs="DFKai-SB" w:eastAsia="黑体"/>
          <w:szCs w:val="21"/>
        </w:rPr>
        <w:t>搅动均匀后和入干净的拖把，浸泡</w:t>
      </w:r>
      <w:r>
        <w:rPr>
          <w:rFonts w:eastAsia="黑体" w:cs="DFKai-SB" w:ascii="SimHei" w:hAnsi="SimHei"/>
          <w:szCs w:val="21"/>
        </w:rPr>
        <w:t>2</w:t>
      </w:r>
      <w:r>
        <w:rPr>
          <w:rFonts w:ascii="SimHei" w:hAnsi="SimHei" w:cs="DFKai-SB" w:eastAsia="黑体"/>
          <w:szCs w:val="21"/>
        </w:rPr>
        <w:t>分钟；</w:t>
      </w:r>
    </w:p>
    <w:p>
      <w:pPr>
        <w:pStyle w:val="Normal"/>
        <w:ind w:firstLine="315"/>
        <w:rPr>
          <w:rFonts w:ascii="DFKai-SB" w:hAnsi="DFKai-SB" w:eastAsia="DFKai-SB" w:cs="DFKai-SB"/>
          <w:szCs w:val="21"/>
        </w:rPr>
      </w:pPr>
      <w:r>
        <w:rPr>
          <w:rFonts w:ascii="SimHei" w:hAnsi="SimHei" w:cs="DFKai-SB" w:eastAsia="黑体"/>
          <w:szCs w:val="21"/>
        </w:rPr>
        <w:t>（</w:t>
      </w:r>
      <w:r>
        <w:rPr>
          <w:rFonts w:eastAsia="黑体" w:cs="DFKai-SB" w:ascii="SimHei" w:hAnsi="SimHei"/>
          <w:szCs w:val="21"/>
        </w:rPr>
        <w:t>2</w:t>
      </w:r>
      <w:r>
        <w:rPr>
          <w:rFonts w:ascii="SimHei" w:hAnsi="SimHei" w:cs="DFKai-SB" w:eastAsia="黑体"/>
          <w:szCs w:val="21"/>
        </w:rPr>
        <w:t>）将浸泡好的拖把拧成半干状态后备用；</w:t>
      </w:r>
    </w:p>
    <w:p>
      <w:pPr>
        <w:pStyle w:val="Normal"/>
        <w:ind w:start="315" w:hanging="0"/>
        <w:rPr>
          <w:rFonts w:ascii="DFKai-SB" w:hAnsi="DFKai-SB" w:eastAsia="DFKai-SB" w:cs="DFKai-SB"/>
          <w:szCs w:val="21"/>
        </w:rPr>
      </w:pPr>
      <w:r>
        <w:rPr>
          <w:rFonts w:ascii="SimHei" w:hAnsi="SimHei" w:cs="DFKai-SB" w:eastAsia="黑体"/>
          <w:szCs w:val="21"/>
        </w:rPr>
        <w:t>（</w:t>
      </w:r>
      <w:r>
        <w:rPr>
          <w:rFonts w:eastAsia="黑体" w:cs="DFKai-SB" w:ascii="SimHei" w:hAnsi="SimHei"/>
          <w:szCs w:val="21"/>
        </w:rPr>
        <w:t>3</w:t>
      </w:r>
      <w:r>
        <w:rPr>
          <w:rFonts w:ascii="SimHei" w:hAnsi="SimHei" w:cs="DFKai-SB" w:eastAsia="黑体"/>
          <w:szCs w:val="21"/>
        </w:rPr>
        <w:t>）对于需要清洁的地面，用扫把做彻底的清扫（保证没有沙粒或纸屑）。</w:t>
      </w:r>
    </w:p>
    <w:p>
      <w:pPr>
        <w:pStyle w:val="Normal"/>
        <w:rPr>
          <w:rFonts w:ascii="DFKai-SB" w:hAnsi="DFKai-SB" w:eastAsia="DFKai-SB" w:cs="DFKai-SB"/>
          <w:szCs w:val="21"/>
        </w:rPr>
      </w:pPr>
      <w:r>
        <w:rPr>
          <w:rFonts w:ascii="SimHei" w:hAnsi="SimHei" w:cs="DFKai-SB" w:eastAsia="黑体"/>
          <w:szCs w:val="21"/>
        </w:rPr>
        <w:t>清洁程序：</w:t>
      </w:r>
    </w:p>
    <w:p>
      <w:pPr>
        <w:pStyle w:val="Normal"/>
        <w:numPr>
          <w:ilvl w:val="2"/>
          <w:numId w:val="7"/>
        </w:numPr>
        <w:rPr>
          <w:rFonts w:ascii="DFKai-SB" w:hAnsi="DFKai-SB" w:eastAsia="DFKai-SB" w:cs="DFKai-SB"/>
          <w:szCs w:val="21"/>
        </w:rPr>
      </w:pPr>
      <w:r>
        <w:rPr>
          <w:rFonts w:ascii="SimHei" w:hAnsi="SimHei" w:cs="DFKai-SB" w:eastAsia="黑体"/>
          <w:szCs w:val="21"/>
        </w:rPr>
        <w:t>拖地的顺序应由卖场内向外拖，收银区域内侧及仓库地面做最后清洁。</w:t>
      </w:r>
    </w:p>
    <w:p>
      <w:pPr>
        <w:pStyle w:val="Normal"/>
        <w:numPr>
          <w:ilvl w:val="2"/>
          <w:numId w:val="7"/>
        </w:numPr>
        <w:rPr>
          <w:rFonts w:ascii="DFKai-SB" w:hAnsi="DFKai-SB" w:eastAsia="DFKai-SB" w:cs="DFKai-SB"/>
          <w:szCs w:val="21"/>
        </w:rPr>
      </w:pPr>
      <w:r>
        <w:rPr>
          <w:rFonts w:ascii="SimHei" w:hAnsi="SimHei" w:cs="DFKai-SB" w:eastAsia="黑体"/>
          <w:szCs w:val="21"/>
        </w:rPr>
        <w:t>拖把拖至变色时（淡黑色）应清洗一次，拖把每清洗一次拖桶应换水一次（桶内的水以添至三分之一处为佳）。</w:t>
      </w:r>
    </w:p>
    <w:p>
      <w:pPr>
        <w:pStyle w:val="Normal"/>
        <w:numPr>
          <w:ilvl w:val="2"/>
          <w:numId w:val="7"/>
        </w:numPr>
        <w:rPr>
          <w:rFonts w:ascii="DFKai-SB" w:hAnsi="DFKai-SB" w:eastAsia="DFKai-SB" w:cs="DFKai-SB"/>
          <w:szCs w:val="21"/>
        </w:rPr>
      </w:pPr>
      <w:r>
        <w:rPr>
          <w:rFonts w:ascii="SimHei" w:hAnsi="SimHei" w:cs="DFKai-SB" w:eastAsia="黑体"/>
          <w:szCs w:val="21"/>
        </w:rPr>
        <w:t>以卖场地面</w:t>
      </w:r>
      <w:r>
        <w:rPr>
          <w:rFonts w:eastAsia="黑体" w:cs="DFKai-SB" w:ascii="SimHei" w:hAnsi="SimHei"/>
          <w:szCs w:val="21"/>
        </w:rPr>
        <w:t>50</w:t>
      </w:r>
      <w:r>
        <w:rPr>
          <w:rFonts w:ascii="SimHei" w:hAnsi="SimHei" w:cs="DFKai-SB" w:eastAsia="黑体"/>
          <w:szCs w:val="21"/>
        </w:rPr>
        <w:t>平方米为标准，拖把应清洗三次以上。</w:t>
      </w:r>
    </w:p>
    <w:p>
      <w:pPr>
        <w:pStyle w:val="Normal"/>
        <w:numPr>
          <w:ilvl w:val="2"/>
          <w:numId w:val="7"/>
        </w:numPr>
        <w:rPr>
          <w:rFonts w:ascii="DFKai-SB" w:hAnsi="DFKai-SB" w:eastAsia="DFKai-SB" w:cs="DFKai-SB"/>
          <w:szCs w:val="21"/>
        </w:rPr>
      </w:pPr>
      <w:r>
        <w:rPr>
          <w:rFonts w:ascii="SimHei" w:hAnsi="SimHei" w:cs="DFKai-SB" w:eastAsia="黑体"/>
          <w:szCs w:val="21"/>
        </w:rPr>
        <w:t>整个卖场拖地要重复三次，第一次为用洗衣粉，第二次为用清水，第三次用干拖把。</w:t>
      </w:r>
    </w:p>
    <w:p>
      <w:pPr>
        <w:pStyle w:val="Normal"/>
        <w:numPr>
          <w:ilvl w:val="2"/>
          <w:numId w:val="7"/>
        </w:numPr>
        <w:rPr>
          <w:rFonts w:ascii="DFKai-SB" w:hAnsi="DFKai-SB" w:eastAsia="DFKai-SB" w:cs="DFKai-SB"/>
          <w:szCs w:val="21"/>
        </w:rPr>
      </w:pPr>
      <w:r>
        <w:rPr>
          <w:rFonts w:ascii="SimHei" w:hAnsi="SimHei" w:cs="DFKai-SB" w:eastAsia="黑体"/>
          <w:szCs w:val="21"/>
        </w:rPr>
        <w:t>地角线、货架边缘的清洁，用拖把沿底边拖擦，必要时对顽固污渍用刀片铲除，中间地面用拖把由左至右横向拖动。</w:t>
      </w:r>
    </w:p>
    <w:p>
      <w:pPr>
        <w:pStyle w:val="Normal"/>
        <w:rPr>
          <w:rFonts w:ascii="DFKai-SB" w:hAnsi="DFKai-SB" w:eastAsia="DFKai-SB" w:cs="DFKai-SB"/>
          <w:szCs w:val="21"/>
        </w:rPr>
      </w:pPr>
      <w:r>
        <w:rPr>
          <w:rFonts w:ascii="SimHei" w:hAnsi="SimHei" w:cs="DFKai-SB" w:eastAsia="黑体"/>
          <w:szCs w:val="21"/>
        </w:rPr>
        <w:t>注意事项：</w:t>
      </w:r>
    </w:p>
    <w:p>
      <w:pPr>
        <w:pStyle w:val="Normal"/>
        <w:numPr>
          <w:ilvl w:val="0"/>
          <w:numId w:val="21"/>
        </w:numPr>
        <w:rPr>
          <w:rFonts w:ascii="DFKai-SB" w:hAnsi="DFKai-SB" w:eastAsia="DFKai-SB" w:cs="DFKai-SB"/>
          <w:szCs w:val="21"/>
        </w:rPr>
      </w:pPr>
      <w:r>
        <w:rPr>
          <w:rFonts w:ascii="SimHei" w:hAnsi="SimHei" w:cs="DFKai-SB" w:eastAsia="黑体"/>
          <w:szCs w:val="21"/>
        </w:rPr>
        <w:t>拖地应在营业高峰期以处其它时间操作，其它操作时间参照《门店员工班次工作内容》。</w:t>
      </w:r>
    </w:p>
    <w:p>
      <w:pPr>
        <w:pStyle w:val="Normal"/>
        <w:numPr>
          <w:ilvl w:val="0"/>
          <w:numId w:val="21"/>
        </w:numPr>
        <w:rPr>
          <w:rFonts w:ascii="DFKai-SB" w:hAnsi="DFKai-SB" w:eastAsia="DFKai-SB" w:cs="DFKai-SB"/>
          <w:szCs w:val="21"/>
        </w:rPr>
      </w:pPr>
      <w:r>
        <w:rPr>
          <w:rFonts w:ascii="SimHei" w:hAnsi="SimHei" w:cs="DFKai-SB" w:eastAsia="黑体"/>
          <w:szCs w:val="21"/>
        </w:rPr>
        <w:t>卫生死角及可移动设备地面（如：报纸架、雪糕架、供应商品牌形象架等）做重点清洁，非可移动设备地面（如：水柜、可乐机等）每周至少彻底清洁一次。</w:t>
      </w:r>
    </w:p>
    <w:p>
      <w:pPr>
        <w:pStyle w:val="Normal"/>
        <w:numPr>
          <w:ilvl w:val="0"/>
          <w:numId w:val="21"/>
        </w:numPr>
        <w:rPr>
          <w:rFonts w:ascii="DFKai-SB" w:hAnsi="DFKai-SB" w:eastAsia="DFKai-SB" w:cs="DFKai-SB"/>
          <w:szCs w:val="21"/>
        </w:rPr>
      </w:pPr>
      <w:r>
        <w:rPr>
          <w:rFonts w:ascii="SimHei" w:hAnsi="SimHei" w:cs="DFKai-SB" w:eastAsia="黑体"/>
          <w:szCs w:val="21"/>
        </w:rPr>
        <w:t>拖地时员工必须双手紧握拖把，在所需清洁地面左右拖动。</w:t>
      </w:r>
    </w:p>
    <w:p>
      <w:pPr>
        <w:pStyle w:val="Normal"/>
        <w:numPr>
          <w:ilvl w:val="0"/>
          <w:numId w:val="21"/>
        </w:numPr>
        <w:rPr>
          <w:rFonts w:ascii="DFKai-SB" w:hAnsi="DFKai-SB" w:eastAsia="DFKai-SB" w:cs="DFKai-SB"/>
          <w:szCs w:val="21"/>
        </w:rPr>
      </w:pPr>
      <w:r>
        <w:rPr>
          <w:rFonts w:ascii="SimHei" w:hAnsi="SimHei" w:cs="DFKai-SB" w:eastAsia="黑体"/>
          <w:szCs w:val="21"/>
        </w:rPr>
        <w:t>因为漂白水腐蚀性比较强，建议每周使用两次，平时尽量多用洗衣粉，以拖桶内装入三分之一容积的水为准，加入两胶纸杯（</w:t>
      </w:r>
      <w:r>
        <w:rPr>
          <w:rFonts w:eastAsia="黑体" w:cs="DFKai-SB" w:ascii="SimHei" w:hAnsi="SimHei"/>
          <w:szCs w:val="21"/>
        </w:rPr>
        <w:t>50</w:t>
      </w:r>
      <w:r>
        <w:rPr>
          <w:rFonts w:ascii="SimHei" w:hAnsi="SimHei" w:cs="DFKai-SB" w:eastAsia="黑体"/>
          <w:szCs w:val="21"/>
        </w:rPr>
        <w:t>克）即可。</w:t>
      </w:r>
    </w:p>
    <w:p>
      <w:pPr>
        <w:pStyle w:val="Normal"/>
        <w:numPr>
          <w:ilvl w:val="0"/>
          <w:numId w:val="21"/>
        </w:numPr>
        <w:rPr>
          <w:rFonts w:ascii="DFKai-SB" w:hAnsi="DFKai-SB" w:eastAsia="DFKai-SB" w:cs="DFKai-SB"/>
          <w:szCs w:val="21"/>
        </w:rPr>
      </w:pPr>
      <w:r>
        <w:rPr>
          <w:rFonts w:ascii="SimHei" w:hAnsi="SimHei" w:cs="DFKai-SB" w:eastAsia="黑体"/>
          <w:szCs w:val="21"/>
        </w:rPr>
        <w:t>每天通宵班对清洁工具做彻底的清洗，拖把洗净后正确悬挂于墙壁，工具头部离地面</w:t>
      </w:r>
      <w:r>
        <w:rPr>
          <w:rFonts w:eastAsia="黑体" w:cs="DFKai-SB" w:ascii="SimHei" w:hAnsi="SimHei"/>
          <w:szCs w:val="21"/>
        </w:rPr>
        <w:t>20</w:t>
      </w:r>
      <w:r>
        <w:rPr>
          <w:rFonts w:ascii="SimHei" w:hAnsi="SimHei" w:cs="DFKai-SB" w:eastAsia="黑体"/>
          <w:szCs w:val="21"/>
        </w:rPr>
        <w:t>公分。</w:t>
      </w:r>
    </w:p>
    <w:p>
      <w:pPr>
        <w:pStyle w:val="Normal"/>
        <w:numPr>
          <w:ilvl w:val="0"/>
          <w:numId w:val="12"/>
        </w:numPr>
        <w:rPr>
          <w:rFonts w:ascii="DFKai-SB" w:hAnsi="DFKai-SB" w:eastAsia="DFKai-SB" w:cs="DFKai-SB"/>
          <w:szCs w:val="21"/>
        </w:rPr>
      </w:pPr>
      <w:r>
        <w:rPr>
          <w:rFonts w:ascii="SimHei" w:hAnsi="SimHei" w:cs="DFKai-SB" w:eastAsia="黑体"/>
          <w:szCs w:val="21"/>
        </w:rPr>
        <w:t>洗地毯</w:t>
      </w:r>
    </w:p>
    <w:p>
      <w:pPr>
        <w:pStyle w:val="Normal"/>
        <w:rPr>
          <w:rFonts w:ascii="DFKai-SB" w:hAnsi="DFKai-SB" w:eastAsia="DFKai-SB" w:cs="DFKai-SB"/>
          <w:szCs w:val="21"/>
        </w:rPr>
      </w:pPr>
      <w:r>
        <w:rPr>
          <w:rFonts w:ascii="SimHei" w:hAnsi="SimHei" w:cs="DFKai-SB" w:eastAsia="黑体"/>
          <w:szCs w:val="21"/>
        </w:rPr>
        <w:t>操作程序：</w:t>
      </w:r>
    </w:p>
    <w:p>
      <w:pPr>
        <w:pStyle w:val="Normal"/>
        <w:numPr>
          <w:ilvl w:val="0"/>
          <w:numId w:val="18"/>
        </w:numPr>
        <w:rPr>
          <w:rFonts w:ascii="DFKai-SB" w:hAnsi="DFKai-SB" w:eastAsia="DFKai-SB" w:cs="DFKai-SB"/>
          <w:szCs w:val="21"/>
        </w:rPr>
      </w:pPr>
      <w:r>
        <w:rPr>
          <w:rFonts w:ascii="SimHei" w:hAnsi="SimHei" w:cs="DFKai-SB" w:eastAsia="黑体"/>
          <w:szCs w:val="21"/>
        </w:rPr>
        <w:t>首先用竹把地毯上的脏物、粘物（如：口香糖）除去。</w:t>
      </w:r>
    </w:p>
    <w:p>
      <w:pPr>
        <w:pStyle w:val="Normal"/>
        <w:numPr>
          <w:ilvl w:val="0"/>
          <w:numId w:val="18"/>
        </w:numPr>
        <w:rPr>
          <w:rFonts w:ascii="DFKai-SB" w:hAnsi="DFKai-SB" w:eastAsia="DFKai-SB" w:cs="DFKai-SB"/>
          <w:szCs w:val="21"/>
        </w:rPr>
      </w:pPr>
      <w:r>
        <w:rPr>
          <w:rFonts w:ascii="SimHei" w:hAnsi="SimHei" w:cs="DFKai-SB" w:eastAsia="黑体"/>
          <w:szCs w:val="21"/>
        </w:rPr>
        <w:t>把地毯反过来，先用脚在上面用力跺，再将地毯拿起来，用木棒在地毯背面大力敲打，将地毯上的沙粒去掉。</w:t>
      </w:r>
    </w:p>
    <w:p>
      <w:pPr>
        <w:pStyle w:val="Normal"/>
        <w:numPr>
          <w:ilvl w:val="0"/>
          <w:numId w:val="18"/>
        </w:numPr>
        <w:rPr>
          <w:rFonts w:ascii="DFKai-SB" w:hAnsi="DFKai-SB" w:eastAsia="DFKai-SB" w:cs="DFKai-SB"/>
          <w:szCs w:val="21"/>
        </w:rPr>
      </w:pPr>
      <w:r>
        <w:rPr>
          <w:rFonts w:ascii="SimHei" w:hAnsi="SimHei" w:cs="DFKai-SB" w:eastAsia="黑体"/>
          <w:szCs w:val="21"/>
        </w:rPr>
        <w:t>再次把地毯打湿，然后在地毯的四角和中心洒在洗衣粉，用地刷在地毯上来回刷洗至出现泡沫为止，用清水把地毯上的洗衣粉冲洗干净，地毯反复在放于地面没有污渍、沙子和洗衣粉泡沫为准。</w:t>
      </w:r>
    </w:p>
    <w:p>
      <w:pPr>
        <w:pStyle w:val="Normal"/>
        <w:numPr>
          <w:ilvl w:val="0"/>
          <w:numId w:val="18"/>
        </w:numPr>
        <w:rPr>
          <w:rFonts w:ascii="DFKai-SB" w:hAnsi="DFKai-SB" w:eastAsia="DFKai-SB" w:cs="DFKai-SB"/>
          <w:szCs w:val="21"/>
        </w:rPr>
      </w:pPr>
      <w:r>
        <w:rPr>
          <w:rFonts w:ascii="SimHei" w:hAnsi="SimHei" w:cs="DFKai-SB" w:eastAsia="黑体"/>
          <w:szCs w:val="21"/>
        </w:rPr>
        <w:t>把地毯反过来，再用清水把地毯底层的杂物冲掉。</w:t>
      </w:r>
    </w:p>
    <w:p>
      <w:pPr>
        <w:pStyle w:val="Normal"/>
        <w:numPr>
          <w:ilvl w:val="0"/>
          <w:numId w:val="18"/>
        </w:numPr>
        <w:rPr>
          <w:rFonts w:ascii="DFKai-SB" w:hAnsi="DFKai-SB" w:eastAsia="DFKai-SB" w:cs="DFKai-SB"/>
          <w:szCs w:val="21"/>
        </w:rPr>
      </w:pPr>
      <w:r>
        <w:rPr>
          <w:rFonts w:ascii="SimHei" w:hAnsi="SimHei" w:cs="DFKai-SB" w:eastAsia="黑体"/>
          <w:szCs w:val="21"/>
        </w:rPr>
        <w:t>拿到通风的地方晾干。</w:t>
      </w:r>
    </w:p>
    <w:p>
      <w:pPr>
        <w:pStyle w:val="Normal"/>
        <w:rPr>
          <w:rFonts w:ascii="DFKai-SB" w:hAnsi="DFKai-SB" w:eastAsia="DFKai-SB" w:cs="DFKai-SB"/>
          <w:szCs w:val="21"/>
        </w:rPr>
      </w:pPr>
      <w:r>
        <w:rPr>
          <w:rFonts w:ascii="SimHei" w:hAnsi="SimHei" w:cs="DFKai-SB" w:eastAsia="黑体"/>
          <w:szCs w:val="21"/>
        </w:rPr>
        <w:t>注意事项：</w:t>
      </w:r>
    </w:p>
    <w:p>
      <w:pPr>
        <w:pStyle w:val="Normal"/>
        <w:numPr>
          <w:ilvl w:val="0"/>
          <w:numId w:val="20"/>
        </w:numPr>
        <w:rPr>
          <w:rFonts w:ascii="DFKai-SB" w:hAnsi="DFKai-SB" w:eastAsia="DFKai-SB" w:cs="DFKai-SB"/>
          <w:szCs w:val="21"/>
        </w:rPr>
      </w:pPr>
      <w:r>
        <w:rPr>
          <w:rFonts w:ascii="SimHei" w:hAnsi="SimHei" w:cs="DFKai-SB" w:eastAsia="黑体"/>
          <w:szCs w:val="21"/>
        </w:rPr>
        <w:t>地毯清洗以一周二次为宜，其它清洁时间门店根据卫生状况而定。</w:t>
      </w:r>
    </w:p>
    <w:p>
      <w:pPr>
        <w:pStyle w:val="Normal"/>
        <w:numPr>
          <w:ilvl w:val="0"/>
          <w:numId w:val="20"/>
        </w:numPr>
        <w:rPr>
          <w:rFonts w:ascii="DFKai-SB" w:hAnsi="DFKai-SB" w:eastAsia="DFKai-SB" w:cs="DFKai-SB"/>
          <w:szCs w:val="21"/>
        </w:rPr>
      </w:pPr>
      <w:r>
        <w:rPr>
          <w:rFonts w:ascii="SimHei" w:hAnsi="SimHei" w:cs="DFKai-SB" w:eastAsia="黑体"/>
          <w:szCs w:val="21"/>
        </w:rPr>
        <w:t>地毯接触的门前三包地面应做重点清洁，地面卫生死角做彻底清扫</w:t>
      </w:r>
      <w:r>
        <w:rPr>
          <w:rFonts w:eastAsia="黑体" w:cs="DFKai-SB" w:ascii="SimHei" w:hAnsi="SimHei"/>
          <w:szCs w:val="21"/>
        </w:rPr>
        <w:t>.</w:t>
      </w:r>
    </w:p>
    <w:p>
      <w:pPr>
        <w:pStyle w:val="Normal"/>
        <w:numPr>
          <w:ilvl w:val="0"/>
          <w:numId w:val="20"/>
        </w:numPr>
        <w:rPr>
          <w:rFonts w:ascii="DFKai-SB" w:hAnsi="DFKai-SB" w:eastAsia="DFKai-SB" w:cs="DFKai-SB"/>
          <w:szCs w:val="21"/>
        </w:rPr>
      </w:pPr>
      <w:r>
        <w:rPr>
          <w:rFonts w:ascii="SimHei" w:hAnsi="SimHei" w:cs="DFKai-SB" w:eastAsia="黑体"/>
          <w:szCs w:val="21"/>
        </w:rPr>
        <w:t>工具的保管，使用过的地刷等清洁用具正确悬挂于洗手间墙壁，工具头部离地面</w:t>
      </w:r>
      <w:r>
        <w:rPr>
          <w:rFonts w:eastAsia="黑体" w:cs="DFKai-SB" w:ascii="SimHei" w:hAnsi="SimHei"/>
          <w:szCs w:val="21"/>
        </w:rPr>
        <w:t>20</w:t>
      </w:r>
      <w:r>
        <w:rPr>
          <w:rFonts w:ascii="SimHei" w:hAnsi="SimHei" w:cs="DFKai-SB" w:eastAsia="黑体"/>
          <w:szCs w:val="21"/>
        </w:rPr>
        <w:t>公分。</w:t>
      </w:r>
    </w:p>
    <w:p>
      <w:pPr>
        <w:pStyle w:val="Normal"/>
        <w:numPr>
          <w:ilvl w:val="0"/>
          <w:numId w:val="12"/>
        </w:numPr>
        <w:rPr>
          <w:rFonts w:ascii="DFKai-SB" w:hAnsi="DFKai-SB" w:eastAsia="DFKai-SB" w:cs="DFKai-SB"/>
          <w:szCs w:val="21"/>
        </w:rPr>
      </w:pPr>
      <w:r>
        <w:rPr>
          <w:rFonts w:ascii="SimHei" w:hAnsi="SimHei" w:cs="DFKai-SB" w:eastAsia="黑体"/>
          <w:szCs w:val="21"/>
        </w:rPr>
        <w:t>擦玻璃</w:t>
      </w:r>
    </w:p>
    <w:p>
      <w:pPr>
        <w:pStyle w:val="Normal"/>
        <w:rPr>
          <w:rFonts w:ascii="DFKai-SB" w:hAnsi="DFKai-SB" w:eastAsia="DFKai-SB" w:cs="DFKai-SB"/>
          <w:szCs w:val="21"/>
        </w:rPr>
      </w:pPr>
      <w:r>
        <w:rPr>
          <w:rFonts w:ascii="SimHei" w:hAnsi="SimHei" w:cs="DFKai-SB" w:eastAsia="黑体"/>
          <w:szCs w:val="21"/>
        </w:rPr>
        <w:t>操作程序：</w:t>
      </w:r>
    </w:p>
    <w:p>
      <w:pPr>
        <w:pStyle w:val="Normal"/>
        <w:numPr>
          <w:ilvl w:val="0"/>
          <w:numId w:val="11"/>
        </w:numPr>
        <w:rPr>
          <w:rFonts w:ascii="DFKai-SB" w:hAnsi="DFKai-SB" w:eastAsia="DFKai-SB" w:cs="DFKai-SB"/>
          <w:szCs w:val="21"/>
        </w:rPr>
      </w:pPr>
      <w:r>
        <w:rPr>
          <w:rFonts w:ascii="SimHei" w:hAnsi="SimHei" w:cs="DFKai-SB" w:eastAsia="黑体"/>
          <w:szCs w:val="21"/>
        </w:rPr>
        <w:t>用刀片轻轻刮掉玻璃表层存留的胶纸及其它固体污渍。</w:t>
      </w:r>
    </w:p>
    <w:p>
      <w:pPr>
        <w:pStyle w:val="Normal"/>
        <w:numPr>
          <w:ilvl w:val="0"/>
          <w:numId w:val="11"/>
        </w:numPr>
        <w:rPr>
          <w:rFonts w:ascii="DFKai-SB" w:hAnsi="DFKai-SB" w:eastAsia="DFKai-SB" w:cs="DFKai-SB"/>
          <w:szCs w:val="21"/>
        </w:rPr>
      </w:pPr>
      <w:r>
        <w:rPr>
          <w:rFonts w:ascii="SimHei" w:hAnsi="SimHei" w:cs="DFKai-SB" w:eastAsia="黑体"/>
          <w:szCs w:val="21"/>
        </w:rPr>
        <w:t>先用半干的毛巾擦拭玻璃两面的灰尘及边角较脏的地方，擦至无明显灰尘即可。</w:t>
      </w:r>
    </w:p>
    <w:p>
      <w:pPr>
        <w:pStyle w:val="Normal"/>
        <w:numPr>
          <w:ilvl w:val="0"/>
          <w:numId w:val="11"/>
        </w:numPr>
        <w:rPr>
          <w:rFonts w:ascii="DFKai-SB" w:hAnsi="DFKai-SB" w:eastAsia="DFKai-SB" w:cs="DFKai-SB"/>
          <w:szCs w:val="21"/>
        </w:rPr>
      </w:pPr>
      <w:r>
        <w:rPr>
          <w:rFonts w:ascii="SimHei" w:hAnsi="SimHei" w:cs="DFKai-SB" w:eastAsia="黑体"/>
          <w:szCs w:val="21"/>
        </w:rPr>
        <w:t>取用玻璃水首先在玻璃左上方</w:t>
      </w:r>
      <w:r>
        <w:rPr>
          <w:rFonts w:eastAsia="黑体" w:cs="DFKai-SB" w:ascii="SimHei" w:hAnsi="SimHei"/>
          <w:szCs w:val="21"/>
        </w:rPr>
        <w:t>40CM*40CM</w:t>
      </w:r>
      <w:r>
        <w:rPr>
          <w:rFonts w:ascii="SimHei" w:hAnsi="SimHei" w:cs="DFKai-SB" w:eastAsia="黑体"/>
          <w:szCs w:val="21"/>
        </w:rPr>
        <w:t>范围内横向喷一次玻璃水，然后立即用玻璃刮进行从上住下清洁，等玻璃干后用报纸全部擦试一次，达到清洁效果后，仍采用上述方法擦拭左侧玻璃。</w:t>
      </w:r>
    </w:p>
    <w:p>
      <w:pPr>
        <w:pStyle w:val="Normal"/>
        <w:numPr>
          <w:ilvl w:val="0"/>
          <w:numId w:val="11"/>
        </w:numPr>
        <w:rPr>
          <w:rFonts w:ascii="DFKai-SB" w:hAnsi="DFKai-SB" w:eastAsia="DFKai-SB" w:cs="DFKai-SB"/>
          <w:szCs w:val="21"/>
        </w:rPr>
      </w:pPr>
      <w:r>
        <w:rPr>
          <w:rFonts w:ascii="SimHei" w:hAnsi="SimHei" w:cs="DFKai-SB" w:eastAsia="黑体"/>
          <w:szCs w:val="21"/>
        </w:rPr>
        <w:t>两面玻璃分块擦试一遍后，观察一下整体效果，如个别地方未清洁到位则立即补缺。</w:t>
      </w:r>
    </w:p>
    <w:p>
      <w:pPr>
        <w:pStyle w:val="Normal"/>
        <w:rPr>
          <w:rFonts w:ascii="DFKai-SB" w:hAnsi="DFKai-SB" w:eastAsia="DFKai-SB" w:cs="DFKai-SB"/>
          <w:szCs w:val="21"/>
        </w:rPr>
      </w:pPr>
      <w:r>
        <w:rPr>
          <w:rFonts w:ascii="SimHei" w:hAnsi="SimHei" w:cs="DFKai-SB" w:eastAsia="黑体"/>
          <w:szCs w:val="21"/>
        </w:rPr>
        <w:t>注意事项：</w:t>
      </w:r>
    </w:p>
    <w:p>
      <w:pPr>
        <w:pStyle w:val="Normal"/>
        <w:numPr>
          <w:ilvl w:val="0"/>
          <w:numId w:val="15"/>
        </w:numPr>
        <w:rPr>
          <w:rFonts w:ascii="DFKai-SB" w:hAnsi="DFKai-SB" w:eastAsia="DFKai-SB" w:cs="DFKai-SB"/>
          <w:szCs w:val="21"/>
        </w:rPr>
      </w:pPr>
      <w:r>
        <w:rPr>
          <w:rFonts w:ascii="SimHei" w:hAnsi="SimHei" w:cs="DFKai-SB" w:eastAsia="黑体"/>
          <w:szCs w:val="21"/>
        </w:rPr>
        <w:t>擦拭玻璃应在营业高峰期以外其它时间操作，其它操作时间参照《门店员工班次工作内容》，玻璃门拉手处应即时保持无水印、手印。</w:t>
      </w:r>
    </w:p>
    <w:p>
      <w:pPr>
        <w:pStyle w:val="Normal"/>
        <w:numPr>
          <w:ilvl w:val="0"/>
          <w:numId w:val="15"/>
        </w:numPr>
        <w:rPr>
          <w:rFonts w:ascii="DFKai-SB" w:hAnsi="DFKai-SB" w:eastAsia="DFKai-SB" w:cs="DFKai-SB"/>
          <w:szCs w:val="21"/>
        </w:rPr>
      </w:pPr>
      <w:r>
        <w:rPr>
          <w:rFonts w:ascii="SimHei" w:hAnsi="SimHei" w:cs="DFKai-SB" w:eastAsia="黑体"/>
          <w:szCs w:val="21"/>
        </w:rPr>
        <w:t>使用玻璃水时应防止液体贱入眼睛，如不慎入眼立刻用大量清水清洗，禁止用手揉擦。</w:t>
      </w:r>
    </w:p>
    <w:p>
      <w:pPr>
        <w:pStyle w:val="Normal"/>
        <w:numPr>
          <w:ilvl w:val="0"/>
          <w:numId w:val="15"/>
        </w:numPr>
        <w:rPr>
          <w:rFonts w:ascii="DFKai-SB" w:hAnsi="DFKai-SB" w:eastAsia="DFKai-SB" w:cs="DFKai-SB"/>
          <w:szCs w:val="21"/>
        </w:rPr>
      </w:pPr>
      <w:r>
        <w:rPr>
          <w:rFonts w:ascii="SimHei" w:hAnsi="SimHei" w:cs="DFKai-SB" w:eastAsia="黑体"/>
          <w:szCs w:val="21"/>
        </w:rPr>
        <w:t>玻璃水横向喷洒一次大概可清洁</w:t>
      </w:r>
      <w:r>
        <w:rPr>
          <w:rFonts w:eastAsia="黑体" w:cs="DFKai-SB" w:ascii="SimHei" w:hAnsi="SimHei"/>
          <w:szCs w:val="21"/>
        </w:rPr>
        <w:t>40CM*40CM</w:t>
      </w:r>
      <w:r>
        <w:rPr>
          <w:rFonts w:ascii="SimHei" w:hAnsi="SimHei" w:cs="DFKai-SB" w:eastAsia="黑体"/>
          <w:szCs w:val="21"/>
        </w:rPr>
        <w:t>的玻璃，用报纸擦时应尽右能用力。</w:t>
      </w:r>
    </w:p>
    <w:p>
      <w:pPr>
        <w:pStyle w:val="Normal"/>
        <w:numPr>
          <w:ilvl w:val="0"/>
          <w:numId w:val="15"/>
        </w:numPr>
        <w:rPr>
          <w:rFonts w:ascii="DFKai-SB" w:hAnsi="DFKai-SB" w:eastAsia="DFKai-SB" w:cs="DFKai-SB"/>
          <w:szCs w:val="21"/>
        </w:rPr>
      </w:pPr>
      <w:r>
        <w:rPr>
          <w:rFonts w:ascii="SimHei" w:hAnsi="SimHei" w:cs="DFKai-SB" w:eastAsia="黑体"/>
          <w:szCs w:val="21"/>
        </w:rPr>
        <w:t>清洁过程中必要时保借助人字梯或四脚凳。</w:t>
      </w:r>
    </w:p>
    <w:p>
      <w:pPr>
        <w:pStyle w:val="Normal"/>
        <w:rPr>
          <w:rFonts w:ascii="DFKai-SB" w:hAnsi="DFKai-SB" w:eastAsia="DFKai-SB" w:cs="DFKai-SB"/>
          <w:szCs w:val="21"/>
        </w:rPr>
      </w:pPr>
      <w:r>
        <w:rPr>
          <w:rFonts w:eastAsia="黑体" w:cs="DFKai-SB" w:ascii="SimHei" w:hAnsi="SimHei"/>
          <w:szCs w:val="21"/>
        </w:rPr>
        <w:t>4</w:t>
      </w:r>
      <w:r>
        <w:rPr>
          <w:rFonts w:ascii="SimHei" w:hAnsi="SimHei" w:cs="DFKai-SB" w:eastAsia="黑体"/>
          <w:szCs w:val="21"/>
        </w:rPr>
        <w:t>、清洁热狗机</w:t>
      </w:r>
    </w:p>
    <w:p>
      <w:pPr>
        <w:pStyle w:val="Normal"/>
        <w:rPr>
          <w:rFonts w:ascii="DFKai-SB" w:hAnsi="DFKai-SB" w:eastAsia="DFKai-SB" w:cs="DFKai-SB"/>
          <w:szCs w:val="21"/>
        </w:rPr>
      </w:pPr>
      <w:r>
        <w:rPr>
          <w:rFonts w:ascii="SimHei" w:hAnsi="SimHei" w:cs="DFKai-SB" w:eastAsia="黑体"/>
          <w:szCs w:val="21"/>
        </w:rPr>
        <w:t>操作程序：</w:t>
      </w:r>
    </w:p>
    <w:p>
      <w:pPr>
        <w:pStyle w:val="Normal"/>
        <w:rPr>
          <w:rFonts w:ascii="DFKai-SB" w:hAnsi="DFKai-SB" w:eastAsia="DFKai-SB" w:cs="DFKai-SB"/>
          <w:szCs w:val="21"/>
        </w:rPr>
      </w:pPr>
      <w:r>
        <w:rPr>
          <w:rFonts w:ascii="SimHei" w:hAnsi="SimHei" w:cs="DFKai-SB" w:eastAsia="黑体"/>
          <w:szCs w:val="21"/>
        </w:rPr>
        <w:t>（</w:t>
      </w:r>
      <w:r>
        <w:rPr>
          <w:rFonts w:eastAsia="黑体" w:cs="DFKai-SB" w:ascii="SimHei" w:hAnsi="SimHei"/>
          <w:szCs w:val="21"/>
        </w:rPr>
        <w:t>1</w:t>
      </w:r>
      <w:r>
        <w:rPr>
          <w:rFonts w:ascii="SimHei" w:hAnsi="SimHei" w:cs="DFKai-SB" w:eastAsia="黑体"/>
          <w:szCs w:val="21"/>
        </w:rPr>
        <w:t>）将热狗机的有机玻璃罩和热狗机内的铁制油托（用来装热狗烧烤时渗透出来的油）取出来，放到洗手盆里用洗洁精将表面的油渍清洗干净，再用干毛巾将其擦干，避免多余的水珠掉到热狗机里。</w:t>
      </w:r>
    </w:p>
    <w:p>
      <w:pPr>
        <w:pStyle w:val="Normal"/>
        <w:rPr>
          <w:rFonts w:ascii="DFKai-SB" w:hAnsi="DFKai-SB" w:eastAsia="DFKai-SB" w:cs="DFKai-SB"/>
          <w:szCs w:val="21"/>
        </w:rPr>
      </w:pPr>
      <w:r>
        <w:rPr>
          <w:rFonts w:ascii="SimHei" w:hAnsi="SimHei" w:cs="DFKai-SB" w:eastAsia="黑体"/>
          <w:szCs w:val="21"/>
        </w:rPr>
        <w:t>（</w:t>
      </w:r>
      <w:r>
        <w:rPr>
          <w:rFonts w:eastAsia="黑体" w:cs="DFKai-SB" w:ascii="SimHei" w:hAnsi="SimHei"/>
          <w:szCs w:val="21"/>
        </w:rPr>
        <w:t>2</w:t>
      </w:r>
      <w:r>
        <w:rPr>
          <w:rFonts w:ascii="SimHei" w:hAnsi="SimHei" w:cs="DFKai-SB" w:eastAsia="黑体"/>
          <w:szCs w:val="21"/>
        </w:rPr>
        <w:t>）用半干状态的湿毛巾将热狗机上的导热管轻轻擦拭干净，再用干毛巾擦一下即可。</w:t>
      </w:r>
    </w:p>
    <w:p>
      <w:pPr>
        <w:pStyle w:val="Normal"/>
        <w:rPr>
          <w:rFonts w:ascii="DFKai-SB" w:hAnsi="DFKai-SB" w:eastAsia="DFKai-SB" w:cs="DFKai-SB"/>
          <w:szCs w:val="21"/>
        </w:rPr>
      </w:pPr>
      <w:r>
        <w:rPr>
          <w:rFonts w:ascii="SimHei" w:hAnsi="SimHei" w:cs="DFKai-SB" w:eastAsia="黑体"/>
          <w:szCs w:val="21"/>
        </w:rPr>
        <w:t>（</w:t>
      </w:r>
      <w:r>
        <w:rPr>
          <w:rFonts w:eastAsia="黑体" w:cs="DFKai-SB" w:ascii="SimHei" w:hAnsi="SimHei"/>
          <w:szCs w:val="21"/>
        </w:rPr>
        <w:t>3</w:t>
      </w:r>
      <w:r>
        <w:rPr>
          <w:rFonts w:ascii="SimHei" w:hAnsi="SimHei" w:cs="DFKai-SB" w:eastAsia="黑体"/>
          <w:szCs w:val="21"/>
        </w:rPr>
        <w:t>）用半干状态的湿毛巾将热狗机的整个外围擦拭干净。</w:t>
      </w:r>
    </w:p>
    <w:p>
      <w:pPr>
        <w:pStyle w:val="Normal"/>
        <w:rPr>
          <w:rFonts w:ascii="DFKai-SB" w:hAnsi="DFKai-SB" w:eastAsia="DFKai-SB" w:cs="DFKai-SB"/>
          <w:szCs w:val="21"/>
        </w:rPr>
      </w:pPr>
      <w:r>
        <w:rPr>
          <w:rFonts w:ascii="SimHei" w:hAnsi="SimHei" w:cs="DFKai-SB" w:eastAsia="黑体"/>
          <w:szCs w:val="21"/>
        </w:rPr>
        <w:t>注意事项：</w:t>
      </w:r>
    </w:p>
    <w:p>
      <w:pPr>
        <w:pStyle w:val="Normal"/>
        <w:rPr>
          <w:rFonts w:ascii="DFKai-SB" w:hAnsi="DFKai-SB" w:eastAsia="DFKai-SB" w:cs="DFKai-SB"/>
          <w:szCs w:val="21"/>
        </w:rPr>
      </w:pPr>
      <w:r>
        <w:rPr>
          <w:rFonts w:ascii="SimHei" w:hAnsi="SimHei" w:cs="DFKai-SB" w:eastAsia="黑体"/>
          <w:szCs w:val="21"/>
        </w:rPr>
        <w:t>（</w:t>
      </w:r>
      <w:r>
        <w:rPr>
          <w:rFonts w:eastAsia="黑体" w:cs="DFKai-SB" w:ascii="SimHei" w:hAnsi="SimHei"/>
          <w:szCs w:val="21"/>
        </w:rPr>
        <w:t>1</w:t>
      </w:r>
      <w:r>
        <w:rPr>
          <w:rFonts w:ascii="SimHei" w:hAnsi="SimHei" w:cs="DFKai-SB" w:eastAsia="黑体"/>
          <w:szCs w:val="21"/>
        </w:rPr>
        <w:t>）清洁进程中必须先断开电源。</w:t>
      </w:r>
    </w:p>
    <w:p>
      <w:pPr>
        <w:pStyle w:val="Normal"/>
        <w:rPr>
          <w:rFonts w:ascii="DFKai-SB" w:hAnsi="DFKai-SB" w:eastAsia="DFKai-SB" w:cs="DFKai-SB"/>
          <w:szCs w:val="21"/>
        </w:rPr>
      </w:pPr>
      <w:r>
        <w:rPr>
          <w:rFonts w:ascii="SimHei" w:hAnsi="SimHei" w:cs="DFKai-SB" w:eastAsia="黑体"/>
          <w:szCs w:val="21"/>
        </w:rPr>
        <w:t>（</w:t>
      </w:r>
      <w:r>
        <w:rPr>
          <w:rFonts w:eastAsia="黑体" w:cs="DFKai-SB" w:ascii="SimHei" w:hAnsi="SimHei"/>
          <w:szCs w:val="21"/>
        </w:rPr>
        <w:t>2</w:t>
      </w:r>
      <w:r>
        <w:rPr>
          <w:rFonts w:ascii="SimHei" w:hAnsi="SimHei" w:cs="DFKai-SB" w:eastAsia="黑体"/>
          <w:szCs w:val="21"/>
        </w:rPr>
        <w:t>）在热狗机的清洁进程中切忌将热狗机整个拿到洗手盆或水龙头上清洗，这样会导致热狗机内电器因遇水而烧掉或发生的短路而不能正常运作。</w:t>
      </w:r>
    </w:p>
    <w:p>
      <w:pPr>
        <w:pStyle w:val="Normal"/>
        <w:rPr>
          <w:rFonts w:ascii="DFKai-SB" w:hAnsi="DFKai-SB" w:eastAsia="DFKai-SB" w:cs="DFKai-SB"/>
          <w:szCs w:val="21"/>
        </w:rPr>
      </w:pPr>
      <w:r>
        <w:rPr>
          <w:rFonts w:ascii="SimHei" w:hAnsi="SimHei" w:cs="DFKai-SB" w:eastAsia="黑体"/>
          <w:szCs w:val="21"/>
        </w:rPr>
        <w:t>（</w:t>
      </w:r>
      <w:r>
        <w:rPr>
          <w:rFonts w:eastAsia="黑体" w:cs="DFKai-SB" w:ascii="SimHei" w:hAnsi="SimHei"/>
          <w:szCs w:val="21"/>
        </w:rPr>
        <w:t>3</w:t>
      </w:r>
      <w:r>
        <w:rPr>
          <w:rFonts w:ascii="SimHei" w:hAnsi="SimHei" w:cs="DFKai-SB" w:eastAsia="黑体"/>
          <w:szCs w:val="21"/>
        </w:rPr>
        <w:t>）</w:t>
      </w:r>
      <w:r>
        <w:rPr>
          <w:rFonts w:eastAsia="黑体" w:cs="DFKai-SB" w:ascii="SimHei" w:hAnsi="SimHei"/>
          <w:szCs w:val="21"/>
        </w:rPr>
        <w:t>24</w:t>
      </w:r>
      <w:r>
        <w:rPr>
          <w:rFonts w:ascii="SimHei" w:hAnsi="SimHei" w:cs="DFKai-SB" w:eastAsia="黑体"/>
          <w:szCs w:val="21"/>
        </w:rPr>
        <w:t>小时门店每天凌晨</w:t>
      </w:r>
      <w:r>
        <w:rPr>
          <w:rFonts w:eastAsia="黑体" w:cs="DFKai-SB" w:ascii="SimHei" w:hAnsi="SimHei"/>
          <w:szCs w:val="21"/>
        </w:rPr>
        <w:t>2</w:t>
      </w:r>
      <w:r>
        <w:rPr>
          <w:rFonts w:ascii="SimHei" w:hAnsi="SimHei" w:cs="DFKai-SB" w:eastAsia="黑体"/>
          <w:szCs w:val="21"/>
        </w:rPr>
        <w:t>点清洁，非</w:t>
      </w:r>
      <w:r>
        <w:rPr>
          <w:rFonts w:eastAsia="黑体" w:cs="DFKai-SB" w:ascii="SimHei" w:hAnsi="SimHei"/>
          <w:szCs w:val="21"/>
        </w:rPr>
        <w:t>24</w:t>
      </w:r>
      <w:r>
        <w:rPr>
          <w:rFonts w:ascii="SimHei" w:hAnsi="SimHei" w:cs="DFKai-SB" w:eastAsia="黑体"/>
          <w:szCs w:val="21"/>
        </w:rPr>
        <w:t>小时门店下班前一个小时清洁。</w:t>
      </w:r>
    </w:p>
    <w:p>
      <w:pPr>
        <w:pStyle w:val="Normal"/>
        <w:rPr>
          <w:rFonts w:ascii="DFKai-SB" w:hAnsi="DFKai-SB" w:eastAsia="DFKai-SB" w:cs="DFKai-SB"/>
          <w:szCs w:val="21"/>
        </w:rPr>
      </w:pPr>
      <w:r>
        <w:rPr>
          <w:rFonts w:ascii="SimHei" w:hAnsi="SimHei" w:cs="DFKai-SB" w:eastAsia="黑体"/>
          <w:szCs w:val="21"/>
        </w:rPr>
        <w:t>（</w:t>
      </w:r>
      <w:r>
        <w:rPr>
          <w:rFonts w:eastAsia="黑体" w:cs="DFKai-SB" w:ascii="SimHei" w:hAnsi="SimHei"/>
          <w:szCs w:val="21"/>
        </w:rPr>
        <w:t>4</w:t>
      </w:r>
      <w:r>
        <w:rPr>
          <w:rFonts w:ascii="SimHei" w:hAnsi="SimHei" w:cs="DFKai-SB" w:eastAsia="黑体"/>
          <w:szCs w:val="21"/>
        </w:rPr>
        <w:t>）每周用螺丝刀将热狗机底座拆下来清洁。</w:t>
      </w:r>
    </w:p>
    <w:p>
      <w:pPr>
        <w:pStyle w:val="Normal"/>
        <w:rPr>
          <w:rFonts w:ascii="DFKai-SB" w:hAnsi="DFKai-SB" w:eastAsia="DFKai-SB" w:cs="DFKai-SB"/>
          <w:szCs w:val="21"/>
        </w:rPr>
      </w:pPr>
      <w:r>
        <w:rPr>
          <w:rFonts w:eastAsia="黑体" w:cs="DFKai-SB" w:ascii="SimHei" w:hAnsi="SimHei"/>
          <w:szCs w:val="21"/>
        </w:rPr>
        <w:t>5</w:t>
      </w:r>
      <w:r>
        <w:rPr>
          <w:rFonts w:ascii="SimHei" w:hAnsi="SimHei" w:cs="DFKai-SB" w:eastAsia="黑体"/>
          <w:szCs w:val="21"/>
        </w:rPr>
        <w:t>、清洗蒸包机</w:t>
      </w:r>
    </w:p>
    <w:p>
      <w:pPr>
        <w:pStyle w:val="Normal"/>
        <w:rPr>
          <w:rFonts w:ascii="DFKai-SB" w:hAnsi="DFKai-SB" w:eastAsia="DFKai-SB" w:cs="DFKai-SB"/>
          <w:szCs w:val="21"/>
        </w:rPr>
      </w:pPr>
      <w:r>
        <w:rPr>
          <w:rFonts w:ascii="SimHei" w:hAnsi="SimHei" w:cs="DFKai-SB" w:eastAsia="黑体"/>
          <w:szCs w:val="21"/>
        </w:rPr>
        <w:t>清洗前准备：</w:t>
      </w:r>
    </w:p>
    <w:p>
      <w:pPr>
        <w:pStyle w:val="Normal"/>
        <w:rPr>
          <w:rFonts w:ascii="DFKai-SB" w:hAnsi="DFKai-SB" w:eastAsia="DFKai-SB" w:cs="DFKai-SB"/>
          <w:szCs w:val="21"/>
        </w:rPr>
      </w:pPr>
      <w:r>
        <w:rPr>
          <w:rFonts w:ascii="SimHei" w:hAnsi="SimHei" w:cs="DFKai-SB" w:eastAsia="黑体"/>
          <w:szCs w:val="21"/>
        </w:rPr>
        <w:t>（</w:t>
      </w:r>
      <w:r>
        <w:rPr>
          <w:rFonts w:eastAsia="黑体" w:cs="DFKai-SB" w:ascii="SimHei" w:hAnsi="SimHei"/>
          <w:szCs w:val="21"/>
        </w:rPr>
        <w:t>1</w:t>
      </w:r>
      <w:r>
        <w:rPr>
          <w:rFonts w:ascii="SimHei" w:hAnsi="SimHei" w:cs="DFKai-SB" w:eastAsia="黑体"/>
          <w:szCs w:val="21"/>
        </w:rPr>
        <w:t>）关掉电源，待机器冷却。</w:t>
      </w:r>
    </w:p>
    <w:p>
      <w:pPr>
        <w:pStyle w:val="Normal"/>
        <w:rPr>
          <w:rFonts w:ascii="DFKai-SB" w:hAnsi="DFKai-SB" w:eastAsia="DFKai-SB" w:cs="DFKai-SB"/>
          <w:szCs w:val="21"/>
        </w:rPr>
      </w:pPr>
      <w:r>
        <w:rPr>
          <w:rFonts w:ascii="SimHei" w:hAnsi="SimHei" w:cs="DFKai-SB" w:eastAsia="黑体"/>
          <w:szCs w:val="21"/>
        </w:rPr>
        <w:t>（</w:t>
      </w:r>
      <w:r>
        <w:rPr>
          <w:rFonts w:eastAsia="黑体" w:cs="DFKai-SB" w:ascii="SimHei" w:hAnsi="SimHei"/>
          <w:szCs w:val="21"/>
        </w:rPr>
        <w:t>2</w:t>
      </w:r>
      <w:r>
        <w:rPr>
          <w:rFonts w:ascii="SimHei" w:hAnsi="SimHei" w:cs="DFKai-SB" w:eastAsia="黑体"/>
          <w:szCs w:val="21"/>
        </w:rPr>
        <w:t>）取出蒸包机剩余的商品（根据商品卖相以及味道判定是否保存以备继续销售各作报损申报，对保留继续销售的商品应使用保鲜袋包装保存放入开品柜中存放）。</w:t>
      </w:r>
    </w:p>
    <w:p>
      <w:pPr>
        <w:pStyle w:val="Normal"/>
        <w:rPr>
          <w:rFonts w:ascii="DFKai-SB" w:hAnsi="DFKai-SB" w:eastAsia="DFKai-SB" w:cs="DFKai-SB"/>
          <w:szCs w:val="21"/>
        </w:rPr>
      </w:pPr>
      <w:r>
        <w:rPr>
          <w:rFonts w:ascii="SimHei" w:hAnsi="SimHei" w:cs="DFKai-SB" w:eastAsia="黑体"/>
          <w:szCs w:val="21"/>
        </w:rPr>
        <w:t>清洗工作：</w:t>
      </w:r>
    </w:p>
    <w:p>
      <w:pPr>
        <w:pStyle w:val="Normal"/>
        <w:rPr>
          <w:rFonts w:ascii="DFKai-SB" w:hAnsi="DFKai-SB" w:eastAsia="DFKai-SB" w:cs="DFKai-SB"/>
          <w:szCs w:val="21"/>
        </w:rPr>
      </w:pPr>
      <w:r>
        <w:rPr>
          <w:rFonts w:ascii="SimHei" w:hAnsi="SimHei" w:cs="DFKai-SB" w:eastAsia="黑体"/>
          <w:szCs w:val="21"/>
        </w:rPr>
        <w:t>（</w:t>
      </w:r>
      <w:r>
        <w:rPr>
          <w:rFonts w:eastAsia="黑体" w:cs="DFKai-SB" w:ascii="SimHei" w:hAnsi="SimHei"/>
          <w:szCs w:val="21"/>
        </w:rPr>
        <w:t>1</w:t>
      </w:r>
      <w:r>
        <w:rPr>
          <w:rFonts w:ascii="SimHei" w:hAnsi="SimHei" w:cs="DFKai-SB" w:eastAsia="黑体"/>
          <w:szCs w:val="21"/>
        </w:rPr>
        <w:t>）排完蒸包机喉管内的剩水（打开蒸包机背后放水阀，使用水盘接收蒸包机内排出的剩水，要求全部排放完，以免因剩水影响第二天蒸包机内加工商品的新鲜品质）。</w:t>
      </w:r>
    </w:p>
    <w:p>
      <w:pPr>
        <w:pStyle w:val="Normal"/>
        <w:rPr>
          <w:rFonts w:ascii="DFKai-SB" w:hAnsi="DFKai-SB" w:eastAsia="DFKai-SB" w:cs="DFKai-SB"/>
          <w:szCs w:val="21"/>
        </w:rPr>
      </w:pPr>
      <w:r>
        <w:rPr>
          <w:rFonts w:ascii="SimHei" w:hAnsi="SimHei" w:cs="DFKai-SB" w:eastAsia="黑体"/>
          <w:szCs w:val="21"/>
        </w:rPr>
        <w:t>（</w:t>
      </w:r>
      <w:r>
        <w:rPr>
          <w:rFonts w:eastAsia="黑体" w:cs="DFKai-SB" w:ascii="SimHei" w:hAnsi="SimHei"/>
          <w:szCs w:val="21"/>
        </w:rPr>
        <w:t>2</w:t>
      </w:r>
      <w:r>
        <w:rPr>
          <w:rFonts w:ascii="SimHei" w:hAnsi="SimHei" w:cs="DFKai-SB" w:eastAsia="黑体"/>
          <w:szCs w:val="21"/>
        </w:rPr>
        <w:t>）除下蒸包机内可移动的部件（层板）。</w:t>
      </w:r>
    </w:p>
    <w:p>
      <w:pPr>
        <w:pStyle w:val="Normal"/>
        <w:rPr>
          <w:rFonts w:ascii="DFKai-SB" w:hAnsi="DFKai-SB" w:eastAsia="DFKai-SB" w:cs="DFKai-SB"/>
          <w:szCs w:val="21"/>
        </w:rPr>
      </w:pPr>
      <w:r>
        <w:rPr>
          <w:rFonts w:ascii="SimHei" w:hAnsi="SimHei" w:cs="DFKai-SB" w:eastAsia="黑体"/>
          <w:szCs w:val="21"/>
        </w:rPr>
        <w:t>（</w:t>
      </w:r>
      <w:r>
        <w:rPr>
          <w:rFonts w:eastAsia="黑体" w:cs="DFKai-SB" w:ascii="SimHei" w:hAnsi="SimHei"/>
          <w:szCs w:val="21"/>
        </w:rPr>
        <w:t>3</w:t>
      </w:r>
      <w:r>
        <w:rPr>
          <w:rFonts w:ascii="SimHei" w:hAnsi="SimHei" w:cs="DFKai-SB" w:eastAsia="黑体"/>
          <w:szCs w:val="21"/>
        </w:rPr>
        <w:t>）在层板清洗前，先加放一些洗洁精，使用洗碗布彻底洗刷层板上的商品残留物，接着用清水洗净层板。</w:t>
      </w:r>
    </w:p>
    <w:p>
      <w:pPr>
        <w:pStyle w:val="Normal"/>
        <w:rPr>
          <w:rFonts w:ascii="DFKai-SB" w:hAnsi="DFKai-SB" w:eastAsia="DFKai-SB" w:cs="DFKai-SB"/>
          <w:szCs w:val="21"/>
        </w:rPr>
      </w:pPr>
      <w:r>
        <w:rPr>
          <w:rFonts w:ascii="SimHei" w:hAnsi="SimHei" w:cs="DFKai-SB" w:eastAsia="黑体"/>
          <w:szCs w:val="21"/>
        </w:rPr>
        <w:t>（</w:t>
      </w:r>
      <w:r>
        <w:rPr>
          <w:rFonts w:eastAsia="黑体" w:cs="DFKai-SB" w:ascii="SimHei" w:hAnsi="SimHei"/>
          <w:szCs w:val="21"/>
        </w:rPr>
        <w:t>4</w:t>
      </w:r>
      <w:r>
        <w:rPr>
          <w:rFonts w:ascii="SimHei" w:hAnsi="SimHei" w:cs="DFKai-SB" w:eastAsia="黑体"/>
          <w:szCs w:val="21"/>
        </w:rPr>
        <w:t>）使用专用毛巾、洗涤剂清洗层板。（没有洗涤剂和可用</w:t>
      </w:r>
      <w:r>
        <w:rPr>
          <w:rFonts w:eastAsia="黑体" w:cs="DFKai-SB" w:ascii="SimHei" w:hAnsi="SimHei"/>
          <w:szCs w:val="21"/>
        </w:rPr>
        <w:t>80</w:t>
      </w:r>
      <w:r>
        <w:rPr>
          <w:rFonts w:ascii="SimHei" w:hAnsi="SimHei" w:cs="DFKai-SB" w:eastAsia="黑体"/>
          <w:szCs w:val="21"/>
        </w:rPr>
        <w:t>度以上的热水清洗）。</w:t>
      </w:r>
    </w:p>
    <w:p>
      <w:pPr>
        <w:pStyle w:val="Normal"/>
        <w:rPr>
          <w:rFonts w:ascii="DFKai-SB" w:hAnsi="DFKai-SB" w:eastAsia="DFKai-SB" w:cs="DFKai-SB"/>
          <w:szCs w:val="21"/>
        </w:rPr>
      </w:pPr>
      <w:r>
        <w:rPr>
          <w:rFonts w:ascii="SimHei" w:hAnsi="SimHei" w:cs="DFKai-SB" w:eastAsia="黑体"/>
          <w:szCs w:val="21"/>
        </w:rPr>
        <w:t>（</w:t>
      </w:r>
      <w:r>
        <w:rPr>
          <w:rFonts w:eastAsia="黑体" w:cs="DFKai-SB" w:ascii="SimHei" w:hAnsi="SimHei"/>
          <w:szCs w:val="21"/>
        </w:rPr>
        <w:t>5</w:t>
      </w:r>
      <w:r>
        <w:rPr>
          <w:rFonts w:ascii="SimHei" w:hAnsi="SimHei" w:cs="DFKai-SB" w:eastAsia="黑体"/>
          <w:szCs w:val="21"/>
        </w:rPr>
        <w:t>）使用已用洗涤剂清洗过的专用毛巾或者热水清洁过的专用清洗蒸包机卫生毛巾抹干层析。</w:t>
      </w:r>
    </w:p>
    <w:p>
      <w:pPr>
        <w:pStyle w:val="Normal"/>
        <w:rPr>
          <w:rFonts w:ascii="DFKai-SB" w:hAnsi="DFKai-SB" w:eastAsia="DFKai-SB" w:cs="DFKai-SB"/>
          <w:szCs w:val="21"/>
        </w:rPr>
      </w:pPr>
      <w:r>
        <w:rPr>
          <w:rFonts w:ascii="SimHei" w:hAnsi="SimHei" w:cs="DFKai-SB" w:eastAsia="黑体"/>
          <w:szCs w:val="21"/>
        </w:rPr>
        <w:t>（</w:t>
      </w:r>
      <w:r>
        <w:rPr>
          <w:rFonts w:eastAsia="黑体" w:cs="DFKai-SB" w:ascii="SimHei" w:hAnsi="SimHei"/>
          <w:szCs w:val="21"/>
        </w:rPr>
        <w:t>6</w:t>
      </w:r>
      <w:r>
        <w:rPr>
          <w:rFonts w:ascii="SimHei" w:hAnsi="SimHei" w:cs="DFKai-SB" w:eastAsia="黑体"/>
          <w:szCs w:val="21"/>
        </w:rPr>
        <w:t>）使用专用清洗毛巾对蒸包机内卫生进行全面彻底清洁，确保机内无遗留物，无异味。</w:t>
      </w:r>
    </w:p>
    <w:p>
      <w:pPr>
        <w:pStyle w:val="Normal"/>
        <w:rPr>
          <w:rFonts w:ascii="DFKai-SB" w:hAnsi="DFKai-SB" w:eastAsia="DFKai-SB" w:cs="DFKai-SB"/>
          <w:szCs w:val="21"/>
        </w:rPr>
      </w:pPr>
      <w:r>
        <w:rPr>
          <w:rFonts w:ascii="SimHei" w:hAnsi="SimHei" w:cs="DFKai-SB" w:eastAsia="黑体"/>
          <w:szCs w:val="21"/>
        </w:rPr>
        <w:t>（</w:t>
      </w:r>
      <w:r>
        <w:rPr>
          <w:rFonts w:eastAsia="黑体" w:cs="DFKai-SB" w:ascii="SimHei" w:hAnsi="SimHei"/>
          <w:szCs w:val="21"/>
        </w:rPr>
        <w:t>7</w:t>
      </w:r>
      <w:r>
        <w:rPr>
          <w:rFonts w:ascii="SimHei" w:hAnsi="SimHei" w:cs="DFKai-SB" w:eastAsia="黑体"/>
          <w:szCs w:val="21"/>
        </w:rPr>
        <w:t>）装上已经清洗好的蒸包机层析。</w:t>
      </w:r>
    </w:p>
    <w:p>
      <w:pPr>
        <w:pStyle w:val="Normal"/>
        <w:rPr>
          <w:rFonts w:ascii="DFKai-SB" w:hAnsi="DFKai-SB" w:eastAsia="DFKai-SB" w:cs="DFKai-SB"/>
          <w:szCs w:val="21"/>
        </w:rPr>
      </w:pPr>
      <w:r>
        <w:rPr>
          <w:rFonts w:ascii="SimHei" w:hAnsi="SimHei" w:cs="DFKai-SB" w:eastAsia="黑体"/>
          <w:szCs w:val="21"/>
        </w:rPr>
        <w:t>（</w:t>
      </w:r>
      <w:r>
        <w:rPr>
          <w:rFonts w:eastAsia="黑体" w:cs="DFKai-SB" w:ascii="SimHei" w:hAnsi="SimHei"/>
          <w:szCs w:val="21"/>
        </w:rPr>
        <w:t>8</w:t>
      </w:r>
      <w:r>
        <w:rPr>
          <w:rFonts w:ascii="SimHei" w:hAnsi="SimHei" w:cs="DFKai-SB" w:eastAsia="黑体"/>
          <w:szCs w:val="21"/>
        </w:rPr>
        <w:t>）对蒸包机内加水至指示线以上，把温度调节器转到</w:t>
      </w:r>
      <w:r>
        <w:rPr>
          <w:rFonts w:eastAsia="黑体" w:cs="DFKai-SB" w:ascii="SimHei" w:hAnsi="SimHei"/>
          <w:szCs w:val="21"/>
        </w:rPr>
        <w:t>100</w:t>
      </w:r>
      <w:r>
        <w:rPr>
          <w:rFonts w:ascii="SimHei" w:hAnsi="SimHei" w:cs="DFKai-SB" w:eastAsia="黑体"/>
          <w:szCs w:val="21"/>
        </w:rPr>
        <w:t>度的刻线上，等待加工。</w:t>
      </w:r>
    </w:p>
    <w:p>
      <w:pPr>
        <w:pStyle w:val="Normal"/>
        <w:rPr>
          <w:rFonts w:ascii="DFKai-SB" w:hAnsi="DFKai-SB" w:eastAsia="DFKai-SB" w:cs="DFKai-SB"/>
          <w:szCs w:val="21"/>
        </w:rPr>
      </w:pPr>
      <w:r>
        <w:rPr>
          <w:rFonts w:ascii="SimHei" w:hAnsi="SimHei" w:cs="DFKai-SB" w:eastAsia="黑体"/>
          <w:szCs w:val="21"/>
        </w:rPr>
        <w:t>注意事项：</w:t>
      </w:r>
    </w:p>
    <w:p>
      <w:pPr>
        <w:pStyle w:val="Normal"/>
        <w:rPr>
          <w:rFonts w:ascii="DFKai-SB" w:hAnsi="DFKai-SB" w:eastAsia="DFKai-SB" w:cs="DFKai-SB"/>
          <w:szCs w:val="21"/>
        </w:rPr>
      </w:pPr>
      <w:r>
        <w:rPr>
          <w:rFonts w:ascii="SimHei" w:hAnsi="SimHei" w:cs="DFKai-SB" w:eastAsia="黑体"/>
          <w:szCs w:val="21"/>
        </w:rPr>
        <w:t>（</w:t>
      </w:r>
      <w:r>
        <w:rPr>
          <w:rFonts w:eastAsia="黑体" w:cs="DFKai-SB" w:ascii="SimHei" w:hAnsi="SimHei"/>
          <w:szCs w:val="21"/>
        </w:rPr>
        <w:t>1</w:t>
      </w:r>
      <w:r>
        <w:rPr>
          <w:rFonts w:ascii="SimHei" w:hAnsi="SimHei" w:cs="DFKai-SB" w:eastAsia="黑体"/>
          <w:szCs w:val="21"/>
        </w:rPr>
        <w:t>）要求每天清洗时必须排完蒸包机内剩余水，以确保第二天蒸包机内新加工商品品质新鲜。</w:t>
      </w:r>
    </w:p>
    <w:p>
      <w:pPr>
        <w:pStyle w:val="Normal"/>
        <w:rPr>
          <w:rFonts w:ascii="DFKai-SB" w:hAnsi="DFKai-SB" w:eastAsia="DFKai-SB" w:cs="DFKai-SB"/>
          <w:szCs w:val="21"/>
        </w:rPr>
      </w:pPr>
      <w:r>
        <w:rPr>
          <w:rFonts w:ascii="SimHei" w:hAnsi="SimHei" w:cs="DFKai-SB" w:eastAsia="黑体"/>
          <w:szCs w:val="21"/>
        </w:rPr>
        <w:t>（</w:t>
      </w:r>
      <w:r>
        <w:rPr>
          <w:rFonts w:eastAsia="黑体" w:cs="DFKai-SB" w:ascii="SimHei" w:hAnsi="SimHei"/>
          <w:szCs w:val="21"/>
        </w:rPr>
        <w:t>2</w:t>
      </w:r>
      <w:r>
        <w:rPr>
          <w:rFonts w:ascii="SimHei" w:hAnsi="SimHei" w:cs="DFKai-SB" w:eastAsia="黑体"/>
          <w:szCs w:val="21"/>
        </w:rPr>
        <w:t>）用清洗蒸包机的毛巾必须专职专用，不可使用其他清洁卫生毛巾时行清洁蒸包机卫生。因此，清洁蒸包机的专用毛巾需要单独挂放。</w:t>
      </w:r>
    </w:p>
    <w:p>
      <w:pPr>
        <w:pStyle w:val="Normal"/>
        <w:rPr>
          <w:rFonts w:ascii="DFKai-SB" w:hAnsi="DFKai-SB" w:eastAsia="DFKai-SB" w:cs="DFKai-SB"/>
          <w:szCs w:val="21"/>
        </w:rPr>
      </w:pPr>
      <w:r>
        <w:rPr>
          <w:rFonts w:eastAsia="黑体" w:cs="DFKai-SB" w:ascii="SimHei" w:hAnsi="SimHei"/>
          <w:szCs w:val="21"/>
        </w:rPr>
        <w:t>6</w:t>
      </w:r>
      <w:r>
        <w:rPr>
          <w:rFonts w:ascii="SimHei" w:hAnsi="SimHei" w:cs="DFKai-SB" w:eastAsia="黑体"/>
          <w:szCs w:val="21"/>
        </w:rPr>
        <w:t>、清洗可乐机</w:t>
      </w:r>
    </w:p>
    <w:p>
      <w:pPr>
        <w:pStyle w:val="Normal"/>
        <w:rPr>
          <w:rFonts w:ascii="DFKai-SB" w:hAnsi="DFKai-SB" w:eastAsia="DFKai-SB" w:cs="DFKai-SB"/>
          <w:szCs w:val="21"/>
        </w:rPr>
      </w:pPr>
      <w:r>
        <w:rPr>
          <w:rFonts w:ascii="SimHei" w:hAnsi="SimHei" w:cs="DFKai-SB" w:eastAsia="黑体"/>
          <w:szCs w:val="21"/>
        </w:rPr>
        <w:t>可乐机外间机身清洗：</w:t>
      </w:r>
    </w:p>
    <w:p>
      <w:pPr>
        <w:pStyle w:val="Normal"/>
        <w:rPr>
          <w:rFonts w:ascii="DFKai-SB" w:hAnsi="DFKai-SB" w:eastAsia="DFKai-SB" w:cs="DFKai-SB"/>
          <w:szCs w:val="21"/>
        </w:rPr>
      </w:pPr>
      <w:r>
        <w:rPr>
          <w:rFonts w:ascii="SimHei" w:hAnsi="SimHei" w:cs="DFKai-SB" w:eastAsia="黑体"/>
          <w:szCs w:val="21"/>
        </w:rPr>
        <w:t>（</w:t>
      </w:r>
      <w:r>
        <w:rPr>
          <w:rFonts w:eastAsia="黑体" w:cs="DFKai-SB" w:ascii="SimHei" w:hAnsi="SimHei"/>
          <w:szCs w:val="21"/>
        </w:rPr>
        <w:t>1</w:t>
      </w:r>
      <w:r>
        <w:rPr>
          <w:rFonts w:ascii="SimHei" w:hAnsi="SimHei" w:cs="DFKai-SB" w:eastAsia="黑体"/>
          <w:szCs w:val="21"/>
        </w:rPr>
        <w:t>）首先关闭机器电源</w:t>
      </w:r>
    </w:p>
    <w:p>
      <w:pPr>
        <w:pStyle w:val="Normal"/>
        <w:rPr>
          <w:rFonts w:ascii="DFKai-SB" w:hAnsi="DFKai-SB" w:eastAsia="DFKai-SB" w:cs="DFKai-SB"/>
          <w:szCs w:val="21"/>
        </w:rPr>
      </w:pPr>
      <w:r>
        <w:rPr>
          <w:rFonts w:ascii="SimHei" w:hAnsi="SimHei" w:cs="DFKai-SB" w:eastAsia="黑体"/>
          <w:szCs w:val="21"/>
        </w:rPr>
        <w:t>（</w:t>
      </w:r>
      <w:r>
        <w:rPr>
          <w:rFonts w:eastAsia="黑体" w:cs="DFKai-SB" w:ascii="SimHei" w:hAnsi="SimHei"/>
          <w:szCs w:val="21"/>
        </w:rPr>
        <w:t>2</w:t>
      </w:r>
      <w:r>
        <w:rPr>
          <w:rFonts w:ascii="SimHei" w:hAnsi="SimHei" w:cs="DFKai-SB" w:eastAsia="黑体"/>
          <w:szCs w:val="21"/>
        </w:rPr>
        <w:t>）用干抹布把机器顶部擦拭干净，（标准为平视看不到浮尘为准），擦拭侧边机器溢出的水珠，达到外观干净没有水珠为准。</w:t>
      </w:r>
    </w:p>
    <w:p>
      <w:pPr>
        <w:pStyle w:val="Normal"/>
        <w:rPr>
          <w:rFonts w:ascii="DFKai-SB" w:hAnsi="DFKai-SB" w:eastAsia="DFKai-SB" w:cs="DFKai-SB"/>
          <w:szCs w:val="21"/>
        </w:rPr>
      </w:pPr>
      <w:r>
        <w:rPr>
          <w:rFonts w:ascii="SimHei" w:hAnsi="SimHei" w:cs="DFKai-SB" w:eastAsia="黑体"/>
          <w:szCs w:val="21"/>
        </w:rPr>
        <w:t>（</w:t>
      </w:r>
      <w:r>
        <w:rPr>
          <w:rFonts w:eastAsia="黑体" w:cs="DFKai-SB" w:ascii="SimHei" w:hAnsi="SimHei"/>
          <w:szCs w:val="21"/>
        </w:rPr>
        <w:t>3</w:t>
      </w:r>
      <w:r>
        <w:rPr>
          <w:rFonts w:ascii="SimHei" w:hAnsi="SimHei" w:cs="DFKai-SB" w:eastAsia="黑体"/>
          <w:szCs w:val="21"/>
        </w:rPr>
        <w:t>）用洗洁精水把抹布清洗干净，将可乐机接水盒用洗洁精水清洗干净，以盒内没有糖浆残留物为准。</w:t>
      </w:r>
    </w:p>
    <w:p>
      <w:pPr>
        <w:pStyle w:val="Normal"/>
        <w:rPr>
          <w:rFonts w:ascii="DFKai-SB" w:hAnsi="DFKai-SB" w:eastAsia="DFKai-SB" w:cs="DFKai-SB"/>
          <w:szCs w:val="21"/>
        </w:rPr>
      </w:pPr>
      <w:r>
        <w:rPr>
          <w:rFonts w:ascii="SimHei" w:hAnsi="SimHei" w:cs="DFKai-SB" w:eastAsia="黑体"/>
          <w:szCs w:val="21"/>
        </w:rPr>
        <w:t>（</w:t>
      </w:r>
      <w:r>
        <w:rPr>
          <w:rFonts w:eastAsia="黑体" w:cs="DFKai-SB" w:ascii="SimHei" w:hAnsi="SimHei"/>
          <w:szCs w:val="21"/>
        </w:rPr>
        <w:t>4</w:t>
      </w:r>
      <w:r>
        <w:rPr>
          <w:rFonts w:ascii="SimHei" w:hAnsi="SimHei" w:cs="DFKai-SB" w:eastAsia="黑体"/>
          <w:szCs w:val="21"/>
        </w:rPr>
        <w:t>）再用洗净的湿抹布把可乐机的外观彻底擦拭，达到外观干净整洁。</w:t>
      </w:r>
    </w:p>
    <w:p>
      <w:pPr>
        <w:pStyle w:val="Normal"/>
        <w:rPr>
          <w:rFonts w:ascii="DFKai-SB" w:hAnsi="DFKai-SB" w:eastAsia="DFKai-SB" w:cs="DFKai-SB"/>
          <w:szCs w:val="21"/>
        </w:rPr>
      </w:pPr>
      <w:r>
        <w:rPr>
          <w:rFonts w:ascii="SimHei" w:hAnsi="SimHei" w:cs="DFKai-SB" w:eastAsia="黑体"/>
          <w:szCs w:val="21"/>
        </w:rPr>
        <w:t>可乐机底侧（存糖浆处）清洗：</w:t>
      </w:r>
    </w:p>
    <w:p>
      <w:pPr>
        <w:pStyle w:val="Normal"/>
        <w:rPr>
          <w:rFonts w:ascii="DFKai-SB" w:hAnsi="DFKai-SB" w:eastAsia="DFKai-SB" w:cs="DFKai-SB"/>
          <w:szCs w:val="21"/>
        </w:rPr>
      </w:pPr>
      <w:r>
        <w:rPr>
          <w:rFonts w:ascii="SimHei" w:hAnsi="SimHei" w:cs="DFKai-SB" w:eastAsia="黑体"/>
          <w:szCs w:val="21"/>
        </w:rPr>
        <w:t>（</w:t>
      </w:r>
      <w:r>
        <w:rPr>
          <w:rFonts w:eastAsia="黑体" w:cs="DFKai-SB" w:ascii="SimHei" w:hAnsi="SimHei"/>
          <w:szCs w:val="21"/>
        </w:rPr>
        <w:t>1</w:t>
      </w:r>
      <w:r>
        <w:rPr>
          <w:rFonts w:ascii="SimHei" w:hAnsi="SimHei" w:cs="DFKai-SB" w:eastAsia="黑体"/>
          <w:szCs w:val="21"/>
        </w:rPr>
        <w:t>）首先把可乐机下方存放的糖浆桶全部拖出来。</w:t>
      </w:r>
    </w:p>
    <w:p>
      <w:pPr>
        <w:pStyle w:val="Normal"/>
        <w:rPr>
          <w:rFonts w:ascii="DFKai-SB" w:hAnsi="DFKai-SB" w:eastAsia="DFKai-SB" w:cs="DFKai-SB"/>
          <w:szCs w:val="21"/>
        </w:rPr>
      </w:pPr>
      <w:r>
        <w:rPr>
          <w:rFonts w:ascii="SimHei" w:hAnsi="SimHei" w:cs="DFKai-SB" w:eastAsia="黑体"/>
          <w:szCs w:val="21"/>
        </w:rPr>
        <w:t>（</w:t>
      </w:r>
      <w:r>
        <w:rPr>
          <w:rFonts w:eastAsia="黑体" w:cs="DFKai-SB" w:ascii="SimHei" w:hAnsi="SimHei"/>
          <w:szCs w:val="21"/>
        </w:rPr>
        <w:t>2</w:t>
      </w:r>
      <w:r>
        <w:rPr>
          <w:rFonts w:ascii="SimHei" w:hAnsi="SimHei" w:cs="DFKai-SB" w:eastAsia="黑体"/>
          <w:szCs w:val="21"/>
        </w:rPr>
        <w:t>）然后用浸泡好洗洁精水的拖把将可乐机底侧内的地板清洁干净，达到与卖场地面卫生干净程度一样为准（没有纸屑、污渍）。</w:t>
      </w:r>
    </w:p>
    <w:p>
      <w:pPr>
        <w:pStyle w:val="Normal"/>
        <w:rPr>
          <w:rFonts w:ascii="DFKai-SB" w:hAnsi="DFKai-SB" w:eastAsia="DFKai-SB" w:cs="DFKai-SB"/>
          <w:szCs w:val="21"/>
        </w:rPr>
      </w:pPr>
      <w:r>
        <w:rPr>
          <w:rFonts w:ascii="SimHei" w:hAnsi="SimHei" w:cs="DFKai-SB" w:eastAsia="黑体"/>
          <w:szCs w:val="21"/>
        </w:rPr>
        <w:t>可乐机出水口清洗：</w:t>
      </w:r>
    </w:p>
    <w:p>
      <w:pPr>
        <w:pStyle w:val="Normal"/>
        <w:rPr>
          <w:rFonts w:ascii="DFKai-SB" w:hAnsi="DFKai-SB" w:eastAsia="DFKai-SB" w:cs="DFKai-SB"/>
          <w:szCs w:val="21"/>
        </w:rPr>
      </w:pPr>
      <w:r>
        <w:rPr>
          <w:rFonts w:ascii="SimHei" w:hAnsi="SimHei" w:cs="DFKai-SB" w:eastAsia="黑体"/>
          <w:szCs w:val="21"/>
        </w:rPr>
        <w:t>（</w:t>
      </w:r>
      <w:r>
        <w:rPr>
          <w:rFonts w:eastAsia="黑体" w:cs="DFKai-SB" w:ascii="SimHei" w:hAnsi="SimHei"/>
          <w:szCs w:val="21"/>
        </w:rPr>
        <w:t>1</w:t>
      </w:r>
      <w:r>
        <w:rPr>
          <w:rFonts w:ascii="SimHei" w:hAnsi="SimHei" w:cs="DFKai-SB" w:eastAsia="黑体"/>
          <w:szCs w:val="21"/>
        </w:rPr>
        <w:t>）首先用右手握住可乐机出水嘴（外可乐机嘴）用力向左旋转后可取下，然后再把里面的白色汽水机嘴用力拽下，同时把两种汽水机嘴放在</w:t>
      </w:r>
      <w:r>
        <w:rPr>
          <w:rFonts w:eastAsia="黑体" w:cs="DFKai-SB" w:ascii="SimHei" w:hAnsi="SimHei"/>
          <w:szCs w:val="21"/>
        </w:rPr>
        <w:t>100</w:t>
      </w:r>
      <w:r>
        <w:rPr>
          <w:rFonts w:ascii="SimHei" w:hAnsi="SimHei" w:cs="DFKai-SB" w:eastAsia="黑体"/>
          <w:szCs w:val="21"/>
        </w:rPr>
        <w:t>度的水中浸泡</w:t>
      </w:r>
      <w:r>
        <w:rPr>
          <w:rFonts w:eastAsia="黑体" w:cs="DFKai-SB" w:ascii="SimHei" w:hAnsi="SimHei"/>
          <w:szCs w:val="21"/>
        </w:rPr>
        <w:t>2</w:t>
      </w:r>
      <w:r>
        <w:rPr>
          <w:rFonts w:ascii="SimHei" w:hAnsi="SimHei" w:cs="DFKai-SB" w:eastAsia="黑体"/>
          <w:szCs w:val="21"/>
        </w:rPr>
        <w:t>分钟，汽水机嘴上面没有糖浆残留物为准，最后将开水倒掉，汽水机嘴拿出放在凉水中。</w:t>
      </w:r>
    </w:p>
    <w:p>
      <w:pPr>
        <w:pStyle w:val="Normal"/>
        <w:rPr>
          <w:rFonts w:ascii="DFKai-SB" w:hAnsi="DFKai-SB" w:eastAsia="DFKai-SB" w:cs="DFKai-SB"/>
          <w:szCs w:val="21"/>
        </w:rPr>
      </w:pPr>
      <w:r>
        <w:rPr>
          <w:rFonts w:ascii="SimHei" w:hAnsi="SimHei" w:cs="DFKai-SB" w:eastAsia="黑体"/>
          <w:szCs w:val="21"/>
        </w:rPr>
        <w:t>（</w:t>
      </w:r>
      <w:r>
        <w:rPr>
          <w:rFonts w:eastAsia="黑体" w:cs="DFKai-SB" w:ascii="SimHei" w:hAnsi="SimHei"/>
          <w:szCs w:val="21"/>
        </w:rPr>
        <w:t>2</w:t>
      </w:r>
      <w:r>
        <w:rPr>
          <w:rFonts w:ascii="SimHei" w:hAnsi="SimHei" w:cs="DFKai-SB" w:eastAsia="黑体"/>
          <w:szCs w:val="21"/>
        </w:rPr>
        <w:t>）用牙刷刷掉白色汽水机嘴上面的可乐糖浆残留物及死角卫生，达到干净看不到黑色物为准。</w:t>
      </w:r>
    </w:p>
    <w:p>
      <w:pPr>
        <w:pStyle w:val="Normal"/>
        <w:rPr>
          <w:rFonts w:ascii="DFKai-SB" w:hAnsi="DFKai-SB" w:eastAsia="DFKai-SB" w:cs="DFKai-SB"/>
          <w:szCs w:val="21"/>
        </w:rPr>
      </w:pPr>
      <w:r>
        <w:rPr>
          <w:rFonts w:ascii="SimHei" w:hAnsi="SimHei" w:cs="DFKai-SB" w:eastAsia="黑体"/>
          <w:szCs w:val="21"/>
        </w:rPr>
        <w:t>（</w:t>
      </w:r>
      <w:r>
        <w:rPr>
          <w:rFonts w:eastAsia="黑体" w:cs="DFKai-SB" w:ascii="SimHei" w:hAnsi="SimHei"/>
          <w:szCs w:val="21"/>
        </w:rPr>
        <w:t>3</w:t>
      </w:r>
      <w:r>
        <w:rPr>
          <w:rFonts w:ascii="SimHei" w:hAnsi="SimHei" w:cs="DFKai-SB" w:eastAsia="黑体"/>
          <w:szCs w:val="21"/>
        </w:rPr>
        <w:t>）浸泡好的汽水机嘴按先里面后外面的顺序重新安装到可乐机上面，注意用手拖住汽水机嘴看一下是否容易掉下来，一定要确定把汽水机嘴牢固的安装到可乐机上面，如汽水机嘴脱落造成配件弄丢由门店负责。</w:t>
      </w:r>
    </w:p>
    <w:p>
      <w:pPr>
        <w:pStyle w:val="Normal"/>
        <w:rPr>
          <w:rFonts w:ascii="DFKai-SB" w:hAnsi="DFKai-SB" w:eastAsia="DFKai-SB" w:cs="DFKai-SB"/>
          <w:szCs w:val="21"/>
        </w:rPr>
      </w:pPr>
      <w:r>
        <w:rPr>
          <w:rFonts w:ascii="SimHei" w:hAnsi="SimHei" w:cs="DFKai-SB" w:eastAsia="黑体"/>
          <w:szCs w:val="21"/>
        </w:rPr>
        <w:t>（</w:t>
      </w:r>
      <w:r>
        <w:rPr>
          <w:rFonts w:eastAsia="黑体" w:cs="DFKai-SB" w:ascii="SimHei" w:hAnsi="SimHei"/>
          <w:szCs w:val="21"/>
        </w:rPr>
        <w:t>4</w:t>
      </w:r>
      <w:r>
        <w:rPr>
          <w:rFonts w:ascii="SimHei" w:hAnsi="SimHei" w:cs="DFKai-SB" w:eastAsia="黑体"/>
          <w:szCs w:val="21"/>
        </w:rPr>
        <w:t>）用湿抹布把可乐机出水口上面的水珠彻底清洁一遍，达到外观干净没有水珠。</w:t>
      </w:r>
    </w:p>
    <w:p>
      <w:pPr>
        <w:pStyle w:val="Normal"/>
        <w:rPr>
          <w:rFonts w:ascii="DFKai-SB" w:hAnsi="DFKai-SB" w:eastAsia="DFKai-SB" w:cs="DFKai-SB"/>
          <w:szCs w:val="21"/>
        </w:rPr>
      </w:pPr>
      <w:r>
        <w:rPr>
          <w:rFonts w:ascii="SimHei" w:hAnsi="SimHei" w:cs="DFKai-SB" w:eastAsia="黑体"/>
          <w:szCs w:val="21"/>
        </w:rPr>
        <w:t>（</w:t>
      </w:r>
      <w:r>
        <w:rPr>
          <w:rFonts w:eastAsia="黑体" w:cs="DFKai-SB" w:ascii="SimHei" w:hAnsi="SimHei"/>
          <w:szCs w:val="21"/>
        </w:rPr>
        <w:t>5</w:t>
      </w:r>
      <w:r>
        <w:rPr>
          <w:rFonts w:ascii="SimHei" w:hAnsi="SimHei" w:cs="DFKai-SB" w:eastAsia="黑体"/>
          <w:szCs w:val="21"/>
        </w:rPr>
        <w:t>）以上步骤全部完成后，重新打开机器电源开关开始销售。</w:t>
      </w:r>
    </w:p>
    <w:p>
      <w:pPr>
        <w:pStyle w:val="Normal"/>
        <w:rPr>
          <w:rFonts w:ascii="DFKai-SB" w:hAnsi="DFKai-SB" w:eastAsia="DFKai-SB" w:cs="DFKai-SB"/>
          <w:szCs w:val="21"/>
        </w:rPr>
      </w:pPr>
      <w:r>
        <w:rPr>
          <w:rFonts w:ascii="SimHei" w:hAnsi="SimHei" w:cs="DFKai-SB" w:eastAsia="黑体"/>
          <w:szCs w:val="21"/>
        </w:rPr>
        <w:t>注意事项：</w:t>
      </w:r>
    </w:p>
    <w:p>
      <w:pPr>
        <w:pStyle w:val="Normal"/>
        <w:rPr>
          <w:rFonts w:ascii="DFKai-SB" w:hAnsi="DFKai-SB" w:eastAsia="DFKai-SB" w:cs="DFKai-SB"/>
          <w:szCs w:val="21"/>
        </w:rPr>
      </w:pPr>
      <w:r>
        <w:rPr>
          <w:rFonts w:ascii="SimHei" w:hAnsi="SimHei" w:cs="DFKai-SB" w:eastAsia="黑体"/>
          <w:szCs w:val="21"/>
        </w:rPr>
        <w:t>（</w:t>
      </w:r>
      <w:r>
        <w:rPr>
          <w:rFonts w:eastAsia="黑体" w:cs="DFKai-SB" w:ascii="SimHei" w:hAnsi="SimHei"/>
          <w:szCs w:val="21"/>
        </w:rPr>
        <w:t>1</w:t>
      </w:r>
      <w:r>
        <w:rPr>
          <w:rFonts w:ascii="SimHei" w:hAnsi="SimHei" w:cs="DFKai-SB" w:eastAsia="黑体"/>
          <w:szCs w:val="21"/>
        </w:rPr>
        <w:t>）可乐机以每天清洗一次为宜。其它清洁时请门店根据卫生状况而定，但应在营业高峰以外其它时间操作。</w:t>
      </w:r>
    </w:p>
    <w:p>
      <w:pPr>
        <w:pStyle w:val="Normal"/>
        <w:rPr>
          <w:rFonts w:ascii="DFKai-SB" w:hAnsi="DFKai-SB" w:eastAsia="DFKai-SB" w:cs="DFKai-SB"/>
          <w:szCs w:val="21"/>
        </w:rPr>
      </w:pPr>
      <w:r>
        <w:rPr>
          <w:rFonts w:ascii="SimHei" w:hAnsi="SimHei" w:cs="DFKai-SB" w:eastAsia="黑体"/>
          <w:szCs w:val="21"/>
        </w:rPr>
        <w:t>（</w:t>
      </w:r>
      <w:r>
        <w:rPr>
          <w:rFonts w:eastAsia="黑体" w:cs="DFKai-SB" w:ascii="SimHei" w:hAnsi="SimHei"/>
          <w:szCs w:val="21"/>
        </w:rPr>
        <w:t>2</w:t>
      </w:r>
      <w:r>
        <w:rPr>
          <w:rFonts w:ascii="SimHei" w:hAnsi="SimHei" w:cs="DFKai-SB" w:eastAsia="黑体"/>
          <w:szCs w:val="21"/>
        </w:rPr>
        <w:t>）可乐机汽水机嘴死角，可乐机底侧地面应该做重点清洁。</w:t>
      </w:r>
    </w:p>
    <w:p>
      <w:pPr>
        <w:pStyle w:val="Normal"/>
        <w:rPr>
          <w:rFonts w:ascii="DFKai-SB" w:hAnsi="DFKai-SB" w:eastAsia="DFKai-SB" w:cs="DFKai-SB"/>
          <w:szCs w:val="21"/>
        </w:rPr>
      </w:pPr>
      <w:r>
        <w:rPr>
          <w:rFonts w:eastAsia="黑体" w:cs="DFKai-SB" w:ascii="SimHei" w:hAnsi="SimHei"/>
          <w:szCs w:val="21"/>
        </w:rPr>
        <w:t>7</w:t>
      </w:r>
      <w:r>
        <w:rPr>
          <w:rFonts w:ascii="SimHei" w:hAnsi="SimHei" w:cs="DFKai-SB" w:eastAsia="黑体"/>
          <w:szCs w:val="21"/>
        </w:rPr>
        <w:t>、清洗风扇</w:t>
      </w:r>
    </w:p>
    <w:p>
      <w:pPr>
        <w:pStyle w:val="Normal"/>
        <w:rPr/>
      </w:pPr>
      <w:r>
        <w:rPr>
          <w:rFonts w:ascii="SimHei" w:hAnsi="SimHei" w:cs="DFKai-SB" w:eastAsia="黑体"/>
          <w:szCs w:val="21"/>
        </w:rPr>
        <w:t>（</w:t>
      </w:r>
      <w:r>
        <w:rPr>
          <w:rFonts w:eastAsia="黑体" w:cs="DFKai-SB" w:ascii="SimHei" w:hAnsi="SimHei"/>
          <w:szCs w:val="21"/>
        </w:rPr>
        <w:t>1</w:t>
      </w:r>
      <w:r>
        <w:rPr>
          <w:rFonts w:ascii="SimHei" w:hAnsi="SimHei" w:cs="DFKai-SB" w:eastAsia="黑体"/>
          <w:szCs w:val="21"/>
        </w:rPr>
        <w:t>）关闭风扇电源，拆下风扇。</w:t>
      </w:r>
    </w:p>
    <w:p>
      <w:pPr>
        <w:pStyle w:val="Normal"/>
        <w:rPr/>
      </w:pPr>
      <w:r>
        <w:rPr>
          <w:rFonts w:ascii="SimHei" w:hAnsi="SimHei" w:cs="DFKai-SB" w:eastAsia="黑体"/>
          <w:szCs w:val="21"/>
        </w:rPr>
        <w:t>（</w:t>
      </w:r>
      <w:r>
        <w:rPr>
          <w:rFonts w:eastAsia="黑体" w:cs="DFKai-SB" w:ascii="SimHei" w:hAnsi="SimHei"/>
          <w:szCs w:val="21"/>
        </w:rPr>
        <w:t>2</w:t>
      </w:r>
      <w:r>
        <w:rPr>
          <w:rFonts w:ascii="SimHei" w:hAnsi="SimHei" w:cs="DFKai-SB" w:eastAsia="黑体"/>
          <w:szCs w:val="21"/>
        </w:rPr>
        <w:t>）用螺丝刀打开风扇钢丝外罩的螺丝，拆除钢丝外罩及扇叶。</w:t>
      </w:r>
    </w:p>
    <w:p>
      <w:pPr>
        <w:pStyle w:val="Normal"/>
        <w:rPr/>
      </w:pPr>
      <w:r>
        <w:rPr>
          <w:rFonts w:ascii="SimHei" w:hAnsi="SimHei" w:cs="DFKai-SB" w:eastAsia="黑体"/>
          <w:szCs w:val="21"/>
        </w:rPr>
        <w:t>（</w:t>
      </w:r>
      <w:r>
        <w:rPr>
          <w:rFonts w:eastAsia="黑体" w:cs="DFKai-SB" w:ascii="SimHei" w:hAnsi="SimHei"/>
          <w:szCs w:val="21"/>
        </w:rPr>
        <w:t>3</w:t>
      </w:r>
      <w:r>
        <w:rPr>
          <w:rFonts w:ascii="SimHei" w:hAnsi="SimHei" w:cs="DFKai-SB" w:eastAsia="黑体"/>
          <w:szCs w:val="21"/>
        </w:rPr>
        <w:t>）倒洗衣粉一汤匙在清洁盆里并加入适量清水，将扇叶和钢丝外罩浸泡在盆里洗净后晾干。</w:t>
      </w:r>
    </w:p>
    <w:p>
      <w:pPr>
        <w:pStyle w:val="Normal"/>
        <w:rPr/>
      </w:pPr>
      <w:r>
        <w:rPr>
          <w:rFonts w:ascii="SimHei" w:hAnsi="SimHei" w:cs="DFKai-SB" w:eastAsia="黑体"/>
          <w:szCs w:val="21"/>
        </w:rPr>
        <w:t>（</w:t>
      </w:r>
      <w:r>
        <w:rPr>
          <w:rFonts w:eastAsia="黑体" w:cs="DFKai-SB" w:ascii="SimHei" w:hAnsi="SimHei"/>
          <w:szCs w:val="21"/>
        </w:rPr>
        <w:t>4</w:t>
      </w:r>
      <w:r>
        <w:rPr>
          <w:rFonts w:ascii="SimHei" w:hAnsi="SimHei" w:cs="DFKai-SB" w:eastAsia="黑体"/>
          <w:szCs w:val="21"/>
        </w:rPr>
        <w:t>）用半开湿毛巾擦净风扇背网污渍，装好清洁后的扇叶及钢丝外罩并装回风扇。</w:t>
      </w:r>
    </w:p>
    <w:p>
      <w:pPr>
        <w:pStyle w:val="Normal"/>
        <w:rPr>
          <w:rFonts w:ascii="DFKai-SB" w:hAnsi="DFKai-SB" w:eastAsia="DFKai-SB" w:cs="DFKai-SB"/>
          <w:szCs w:val="21"/>
        </w:rPr>
      </w:pPr>
      <w:r>
        <w:rPr>
          <w:rFonts w:ascii="SimHei" w:hAnsi="SimHei" w:cs="DFKai-SB" w:eastAsia="黑体"/>
          <w:szCs w:val="21"/>
        </w:rPr>
        <w:t>注意事项：</w:t>
      </w:r>
    </w:p>
    <w:p>
      <w:pPr>
        <w:pStyle w:val="Normal"/>
        <w:rPr/>
      </w:pPr>
      <w:r>
        <w:rPr>
          <w:rFonts w:ascii="SimHei" w:hAnsi="SimHei" w:cs="DFKai-SB" w:eastAsia="黑体"/>
          <w:szCs w:val="21"/>
        </w:rPr>
        <w:t>（</w:t>
      </w:r>
      <w:r>
        <w:rPr>
          <w:rFonts w:eastAsia="黑体" w:cs="DFKai-SB" w:ascii="SimHei" w:hAnsi="SimHei"/>
          <w:szCs w:val="21"/>
        </w:rPr>
        <w:t>1</w:t>
      </w:r>
      <w:r>
        <w:rPr>
          <w:rFonts w:ascii="SimHei" w:hAnsi="SimHei" w:cs="DFKai-SB" w:eastAsia="黑体"/>
          <w:szCs w:val="21"/>
        </w:rPr>
        <w:t>）注意将螺丝保管好，避免风扇无法正常使用。</w:t>
      </w:r>
    </w:p>
    <w:p>
      <w:pPr>
        <w:pStyle w:val="Normal"/>
        <w:rPr/>
      </w:pPr>
      <w:r>
        <w:rPr>
          <w:rFonts w:ascii="SimHei" w:hAnsi="SimHei" w:cs="DFKai-SB" w:eastAsia="黑体"/>
          <w:szCs w:val="21"/>
        </w:rPr>
        <w:t>（</w:t>
      </w:r>
      <w:r>
        <w:rPr>
          <w:rFonts w:eastAsia="黑体" w:cs="DFKai-SB" w:ascii="SimHei" w:hAnsi="SimHei"/>
          <w:szCs w:val="21"/>
        </w:rPr>
        <w:t>2</w:t>
      </w:r>
      <w:r>
        <w:rPr>
          <w:rFonts w:ascii="SimHei" w:hAnsi="SimHei" w:cs="DFKai-SB" w:eastAsia="黑体"/>
          <w:szCs w:val="21"/>
        </w:rPr>
        <w:t>）清洁好后需要等风扇上面无水渍的时候进行安装，避免发生意外。</w:t>
      </w:r>
    </w:p>
    <w:p>
      <w:pPr>
        <w:pStyle w:val="Normal"/>
        <w:rPr>
          <w:rFonts w:ascii="DFKai-SB" w:hAnsi="DFKai-SB" w:eastAsia="DFKai-SB" w:cs="DFKai-SB"/>
          <w:szCs w:val="21"/>
        </w:rPr>
      </w:pPr>
      <w:r>
        <w:rPr>
          <w:rFonts w:eastAsia="黑体" w:cs="DFKai-SB" w:ascii="SimHei" w:hAnsi="SimHei"/>
          <w:szCs w:val="21"/>
        </w:rPr>
        <w:t>8</w:t>
      </w:r>
      <w:r>
        <w:rPr>
          <w:rFonts w:ascii="SimHei" w:hAnsi="SimHei" w:cs="DFKai-SB" w:eastAsia="黑体"/>
          <w:szCs w:val="21"/>
        </w:rPr>
        <w:t>、清洁防火板：</w:t>
      </w:r>
    </w:p>
    <w:p>
      <w:pPr>
        <w:pStyle w:val="Normal"/>
        <w:rPr>
          <w:rFonts w:ascii="DFKai-SB" w:hAnsi="DFKai-SB" w:eastAsia="DFKai-SB" w:cs="DFKai-SB"/>
          <w:szCs w:val="21"/>
        </w:rPr>
      </w:pPr>
      <w:r>
        <w:rPr>
          <w:rFonts w:ascii="SimHei" w:hAnsi="SimHei" w:cs="DFKai-SB" w:eastAsia="黑体"/>
          <w:szCs w:val="21"/>
        </w:rPr>
        <w:t>必备工具：水盆、干净的干、湿抹布各一条，去污粉；</w:t>
      </w:r>
    </w:p>
    <w:p>
      <w:pPr>
        <w:pStyle w:val="Normal"/>
        <w:rPr>
          <w:rFonts w:ascii="DFKai-SB" w:hAnsi="DFKai-SB" w:eastAsia="DFKai-SB" w:cs="DFKai-SB"/>
          <w:szCs w:val="21"/>
        </w:rPr>
      </w:pPr>
      <w:r>
        <w:rPr>
          <w:rFonts w:ascii="SimHei" w:hAnsi="SimHei" w:cs="DFKai-SB" w:eastAsia="黑体"/>
          <w:szCs w:val="21"/>
        </w:rPr>
        <w:t>（</w:t>
      </w:r>
      <w:r>
        <w:rPr>
          <w:rFonts w:eastAsia="黑体" w:cs="DFKai-SB" w:ascii="SimHei" w:hAnsi="SimHei"/>
          <w:szCs w:val="21"/>
        </w:rPr>
        <w:t>1</w:t>
      </w:r>
      <w:r>
        <w:rPr>
          <w:rFonts w:ascii="SimHei" w:hAnsi="SimHei" w:cs="DFKai-SB" w:eastAsia="黑体"/>
          <w:szCs w:val="21"/>
        </w:rPr>
        <w:t>）对防火板面墙先用湿抹布全面清洁一遍。</w:t>
      </w:r>
    </w:p>
    <w:p>
      <w:pPr>
        <w:pStyle w:val="Normal"/>
        <w:rPr>
          <w:rFonts w:ascii="DFKai-SB" w:hAnsi="DFKai-SB" w:eastAsia="DFKai-SB" w:cs="DFKai-SB"/>
          <w:szCs w:val="21"/>
        </w:rPr>
      </w:pPr>
      <w:r>
        <w:rPr>
          <w:rFonts w:ascii="SimHei" w:hAnsi="SimHei" w:cs="DFKai-SB" w:eastAsia="黑体"/>
          <w:szCs w:val="21"/>
        </w:rPr>
        <w:t>（</w:t>
      </w:r>
      <w:r>
        <w:rPr>
          <w:rFonts w:eastAsia="黑体" w:cs="DFKai-SB" w:ascii="SimHei" w:hAnsi="SimHei"/>
          <w:szCs w:val="21"/>
        </w:rPr>
        <w:t>2</w:t>
      </w:r>
      <w:r>
        <w:rPr>
          <w:rFonts w:ascii="SimHei" w:hAnsi="SimHei" w:cs="DFKai-SB" w:eastAsia="黑体"/>
          <w:szCs w:val="21"/>
        </w:rPr>
        <w:t>）再将沾有去污粉的湿抹布，对防火板面墙进行全面彻底清洁，直到没有任何污迹为止。</w:t>
      </w:r>
    </w:p>
    <w:p>
      <w:pPr>
        <w:pStyle w:val="Normal"/>
        <w:rPr>
          <w:rFonts w:ascii="DFKai-SB" w:hAnsi="DFKai-SB" w:eastAsia="DFKai-SB" w:cs="DFKai-SB"/>
          <w:szCs w:val="21"/>
        </w:rPr>
      </w:pPr>
      <w:r>
        <w:rPr>
          <w:rFonts w:ascii="SimHei" w:hAnsi="SimHei" w:cs="DFKai-SB" w:eastAsia="黑体"/>
          <w:szCs w:val="21"/>
        </w:rPr>
        <w:t>（</w:t>
      </w:r>
      <w:r>
        <w:rPr>
          <w:rFonts w:eastAsia="黑体" w:cs="DFKai-SB" w:ascii="SimHei" w:hAnsi="SimHei"/>
          <w:szCs w:val="21"/>
        </w:rPr>
        <w:t>3</w:t>
      </w:r>
      <w:r>
        <w:rPr>
          <w:rFonts w:ascii="SimHei" w:hAnsi="SimHei" w:cs="DFKai-SB" w:eastAsia="黑体"/>
          <w:szCs w:val="21"/>
        </w:rPr>
        <w:t>）用清洗干净后的湿抹布将墙面上的粉尘进行清洁。</w:t>
      </w:r>
    </w:p>
    <w:p>
      <w:pPr>
        <w:pStyle w:val="Normal"/>
        <w:rPr/>
      </w:pPr>
      <w:r>
        <w:rPr>
          <w:rFonts w:ascii="SimHei" w:hAnsi="SimHei" w:cs="DFKai-SB" w:eastAsia="黑体"/>
          <w:szCs w:val="21"/>
        </w:rPr>
        <w:t>（</w:t>
      </w:r>
      <w:r>
        <w:rPr>
          <w:rFonts w:eastAsia="黑体" w:cs="DFKai-SB" w:ascii="SimHei" w:hAnsi="SimHei"/>
          <w:szCs w:val="21"/>
        </w:rPr>
        <w:t>4</w:t>
      </w:r>
      <w:r>
        <w:rPr>
          <w:rFonts w:ascii="SimHei" w:hAnsi="SimHei" w:cs="DFKai-SB" w:eastAsia="黑体"/>
          <w:szCs w:val="21"/>
        </w:rPr>
        <w:t>）最后用干抹布将防火面墙水渍清洁干净。</w:t>
      </w:r>
      <w:r>
        <w:rPr>
          <w:rFonts w:eastAsia="黑体" w:cs="DFKai-SB" w:ascii="SimHei" w:hAnsi="SimHei"/>
          <w:szCs w:val="21"/>
        </w:rPr>
        <w:br/>
      </w:r>
      <w:r>
        <w:rPr>
          <w:rFonts w:eastAsia="黑体" w:cs="DFKai-SB" w:ascii="SimHei" w:hAnsi="SimHei"/>
          <w:szCs w:val="21"/>
        </w:rPr>
        <w:t>9</w:t>
      </w:r>
      <w:r>
        <w:rPr>
          <w:rFonts w:ascii="SimHei" w:hAnsi="SimHei" w:cs="DFKai-SB" w:eastAsia="黑体"/>
          <w:szCs w:val="21"/>
        </w:rPr>
        <w:t>、清洁空调机。</w:t>
      </w:r>
    </w:p>
    <w:p>
      <w:pPr>
        <w:pStyle w:val="Normal"/>
        <w:rPr>
          <w:rFonts w:ascii="DFKai-SB" w:hAnsi="DFKai-SB" w:eastAsia="DFKai-SB" w:cs="DFKai-SB"/>
          <w:szCs w:val="21"/>
        </w:rPr>
      </w:pPr>
      <w:r>
        <w:rPr>
          <w:rFonts w:ascii="SimHei" w:hAnsi="SimHei" w:cs="DFKai-SB" w:eastAsia="黑体"/>
          <w:szCs w:val="21"/>
        </w:rPr>
        <w:t>（</w:t>
      </w:r>
      <w:r>
        <w:rPr>
          <w:rFonts w:eastAsia="黑体" w:cs="DFKai-SB" w:ascii="SimHei" w:hAnsi="SimHei"/>
          <w:szCs w:val="21"/>
        </w:rPr>
        <w:t>1</w:t>
      </w:r>
      <w:r>
        <w:rPr>
          <w:rFonts w:ascii="SimHei" w:hAnsi="SimHei" w:cs="DFKai-SB" w:eastAsia="黑体"/>
          <w:szCs w:val="21"/>
        </w:rPr>
        <w:t>）关闭电源。</w:t>
      </w:r>
    </w:p>
    <w:p>
      <w:pPr>
        <w:pStyle w:val="Normal"/>
        <w:rPr>
          <w:rFonts w:ascii="DFKai-SB" w:hAnsi="DFKai-SB" w:eastAsia="DFKai-SB" w:cs="DFKai-SB"/>
          <w:szCs w:val="21"/>
        </w:rPr>
      </w:pPr>
      <w:r>
        <w:rPr>
          <w:rFonts w:ascii="SimHei" w:hAnsi="SimHei" w:cs="DFKai-SB" w:eastAsia="黑体"/>
          <w:szCs w:val="21"/>
        </w:rPr>
        <w:t>（</w:t>
      </w:r>
      <w:r>
        <w:rPr>
          <w:rFonts w:eastAsia="黑体" w:cs="DFKai-SB" w:ascii="SimHei" w:hAnsi="SimHei"/>
          <w:szCs w:val="21"/>
        </w:rPr>
        <w:t>2</w:t>
      </w:r>
      <w:r>
        <w:rPr>
          <w:rFonts w:ascii="SimHei" w:hAnsi="SimHei" w:cs="DFKai-SB" w:eastAsia="黑体"/>
          <w:szCs w:val="21"/>
        </w:rPr>
        <w:t>）揭开空调外壳盖取出过滤网。</w:t>
      </w:r>
    </w:p>
    <w:p>
      <w:pPr>
        <w:pStyle w:val="Normal"/>
        <w:rPr>
          <w:rFonts w:ascii="DFKai-SB" w:hAnsi="DFKai-SB" w:eastAsia="DFKai-SB" w:cs="DFKai-SB"/>
          <w:szCs w:val="21"/>
        </w:rPr>
      </w:pPr>
      <w:r>
        <w:rPr>
          <w:rFonts w:ascii="SimHei" w:hAnsi="SimHei" w:cs="DFKai-SB" w:eastAsia="黑体"/>
          <w:szCs w:val="21"/>
        </w:rPr>
        <w:t>（</w:t>
      </w:r>
      <w:r>
        <w:rPr>
          <w:rFonts w:eastAsia="黑体" w:cs="DFKai-SB" w:ascii="SimHei" w:hAnsi="SimHei"/>
          <w:szCs w:val="21"/>
        </w:rPr>
        <w:t>3</w:t>
      </w:r>
      <w:r>
        <w:rPr>
          <w:rFonts w:ascii="SimHei" w:hAnsi="SimHei" w:cs="DFKai-SB" w:eastAsia="黑体"/>
          <w:szCs w:val="21"/>
        </w:rPr>
        <w:t>）正反两面冲洗过滤网，甩掉水渍晾干。</w:t>
      </w:r>
    </w:p>
    <w:p>
      <w:pPr>
        <w:pStyle w:val="Normal"/>
        <w:rPr>
          <w:rFonts w:ascii="DFKai-SB" w:hAnsi="DFKai-SB" w:eastAsia="DFKai-SB" w:cs="DFKai-SB"/>
          <w:szCs w:val="21"/>
        </w:rPr>
      </w:pPr>
      <w:r>
        <w:rPr>
          <w:rFonts w:ascii="SimHei" w:hAnsi="SimHei" w:cs="DFKai-SB" w:eastAsia="黑体"/>
          <w:szCs w:val="21"/>
        </w:rPr>
        <w:t>（</w:t>
      </w:r>
      <w:r>
        <w:rPr>
          <w:rFonts w:eastAsia="黑体" w:cs="DFKai-SB" w:ascii="SimHei" w:hAnsi="SimHei"/>
          <w:szCs w:val="21"/>
        </w:rPr>
        <w:t>4</w:t>
      </w:r>
      <w:r>
        <w:rPr>
          <w:rFonts w:ascii="SimHei" w:hAnsi="SimHei" w:cs="DFKai-SB" w:eastAsia="黑体"/>
          <w:szCs w:val="21"/>
        </w:rPr>
        <w:t>）装回清洁后的过滤网，盖好空调外壳并清洁空调外壳。</w:t>
      </w:r>
    </w:p>
    <w:p>
      <w:pPr>
        <w:pStyle w:val="Normal"/>
        <w:rPr>
          <w:rFonts w:ascii="DFKai-SB" w:hAnsi="DFKai-SB" w:eastAsia="DFKai-SB" w:cs="DFKai-SB"/>
          <w:szCs w:val="21"/>
        </w:rPr>
      </w:pPr>
      <w:r>
        <w:rPr>
          <w:rFonts w:ascii="SimHei" w:hAnsi="SimHei" w:cs="DFKai-SB" w:eastAsia="黑体"/>
          <w:szCs w:val="21"/>
        </w:rPr>
        <w:t>注意事项：</w:t>
      </w:r>
    </w:p>
    <w:p>
      <w:pPr>
        <w:pStyle w:val="Normal"/>
        <w:rPr>
          <w:rFonts w:ascii="DFKai-SB" w:hAnsi="DFKai-SB" w:eastAsia="DFKai-SB" w:cs="DFKai-SB"/>
          <w:szCs w:val="21"/>
        </w:rPr>
      </w:pPr>
      <w:r>
        <w:rPr>
          <w:rFonts w:ascii="SimHei" w:hAnsi="SimHei" w:cs="DFKai-SB" w:eastAsia="黑体"/>
          <w:szCs w:val="21"/>
        </w:rPr>
        <w:t>（</w:t>
      </w:r>
      <w:r>
        <w:rPr>
          <w:rFonts w:eastAsia="黑体" w:cs="DFKai-SB" w:ascii="SimHei" w:hAnsi="SimHei"/>
          <w:szCs w:val="21"/>
        </w:rPr>
        <w:t>1</w:t>
      </w:r>
      <w:r>
        <w:rPr>
          <w:rFonts w:ascii="SimHei" w:hAnsi="SimHei" w:cs="DFKai-SB" w:eastAsia="黑体"/>
          <w:szCs w:val="21"/>
        </w:rPr>
        <w:t>）在使用的情况下，每月清洁一次（视门店情况而定）。</w:t>
      </w:r>
    </w:p>
    <w:p>
      <w:pPr>
        <w:pStyle w:val="Normal"/>
        <w:rPr>
          <w:rFonts w:ascii="DFKai-SB" w:hAnsi="DFKai-SB" w:eastAsia="DFKai-SB" w:cs="DFKai-SB"/>
          <w:szCs w:val="21"/>
        </w:rPr>
      </w:pPr>
      <w:r>
        <w:rPr>
          <w:rFonts w:ascii="SimHei" w:hAnsi="SimHei" w:cs="DFKai-SB" w:eastAsia="黑体"/>
          <w:szCs w:val="21"/>
        </w:rPr>
        <w:t>（</w:t>
      </w:r>
      <w:r>
        <w:rPr>
          <w:rFonts w:eastAsia="黑体" w:cs="DFKai-SB" w:ascii="SimHei" w:hAnsi="SimHei"/>
          <w:szCs w:val="21"/>
        </w:rPr>
        <w:t>2</w:t>
      </w:r>
      <w:r>
        <w:rPr>
          <w:rFonts w:ascii="SimHei" w:hAnsi="SimHei" w:cs="DFKai-SB" w:eastAsia="黑体"/>
          <w:szCs w:val="21"/>
        </w:rPr>
        <w:t>）尽量在夜班进行清洁，避免影响门店正常运转。</w:t>
      </w:r>
    </w:p>
    <w:p>
      <w:pPr>
        <w:pStyle w:val="Normal"/>
        <w:rPr>
          <w:rFonts w:ascii="DFKai-SB" w:hAnsi="DFKai-SB" w:eastAsia="DFKai-SB" w:cs="DFKai-SB"/>
          <w:szCs w:val="21"/>
        </w:rPr>
      </w:pPr>
      <w:r>
        <w:rPr>
          <w:rFonts w:ascii="SimHei" w:hAnsi="SimHei" w:cs="DFKai-SB" w:eastAsia="黑体"/>
          <w:szCs w:val="21"/>
        </w:rPr>
        <w:t>（</w:t>
      </w:r>
      <w:r>
        <w:rPr>
          <w:rFonts w:eastAsia="黑体" w:cs="DFKai-SB" w:ascii="SimHei" w:hAnsi="SimHei"/>
          <w:szCs w:val="21"/>
        </w:rPr>
        <w:t>3</w:t>
      </w:r>
      <w:r>
        <w:rPr>
          <w:rFonts w:ascii="SimHei" w:hAnsi="SimHei" w:cs="DFKai-SB" w:eastAsia="黑体"/>
          <w:szCs w:val="21"/>
        </w:rPr>
        <w:t>）安装时需要等水分沥干，避免发生火灾。</w:t>
      </w:r>
    </w:p>
    <w:p>
      <w:pPr>
        <w:pStyle w:val="Normal"/>
        <w:rPr>
          <w:rFonts w:ascii="DFKai-SB" w:hAnsi="DFKai-SB" w:eastAsia="DFKai-SB" w:cs="DFKai-SB"/>
          <w:szCs w:val="21"/>
        </w:rPr>
      </w:pPr>
      <w:r>
        <w:rPr>
          <w:rFonts w:eastAsia="黑体" w:cs="DFKai-SB" w:ascii="SimHei" w:hAnsi="SimHei"/>
          <w:szCs w:val="21"/>
        </w:rPr>
        <w:t>10</w:t>
      </w:r>
      <w:r>
        <w:rPr>
          <w:rFonts w:ascii="SimHei" w:hAnsi="SimHei" w:cs="DFKai-SB" w:eastAsia="黑体"/>
          <w:szCs w:val="21"/>
        </w:rPr>
        <w:t>、清洁货架</w:t>
      </w:r>
    </w:p>
    <w:p>
      <w:pPr>
        <w:pStyle w:val="Normal"/>
        <w:rPr>
          <w:rFonts w:ascii="DFKai-SB" w:hAnsi="DFKai-SB" w:eastAsia="DFKai-SB" w:cs="DFKai-SB"/>
          <w:szCs w:val="21"/>
        </w:rPr>
      </w:pPr>
      <w:r>
        <w:rPr>
          <w:rFonts w:ascii="SimHei" w:hAnsi="SimHei" w:cs="DFKai-SB" w:eastAsia="黑体"/>
          <w:szCs w:val="21"/>
        </w:rPr>
        <w:t>（</w:t>
      </w:r>
      <w:r>
        <w:rPr>
          <w:rFonts w:eastAsia="黑体" w:cs="DFKai-SB" w:ascii="SimHei" w:hAnsi="SimHei"/>
          <w:szCs w:val="21"/>
        </w:rPr>
        <w:t>1</w:t>
      </w:r>
      <w:r>
        <w:rPr>
          <w:rFonts w:ascii="SimHei" w:hAnsi="SimHei" w:cs="DFKai-SB" w:eastAsia="黑体"/>
          <w:szCs w:val="21"/>
        </w:rPr>
        <w:t>）必备工具：两条干净抹布（一干一湿）、空纸箱（或购物篮）、清洁剂。</w:t>
      </w:r>
    </w:p>
    <w:p>
      <w:pPr>
        <w:pStyle w:val="Normal"/>
        <w:rPr>
          <w:rFonts w:ascii="DFKai-SB" w:hAnsi="DFKai-SB" w:eastAsia="DFKai-SB" w:cs="DFKai-SB"/>
          <w:szCs w:val="21"/>
        </w:rPr>
      </w:pPr>
      <w:r>
        <w:rPr>
          <w:rFonts w:ascii="SimHei" w:hAnsi="SimHei" w:cs="DFKai-SB" w:eastAsia="黑体"/>
          <w:szCs w:val="21"/>
        </w:rPr>
        <w:t>（</w:t>
      </w:r>
      <w:r>
        <w:rPr>
          <w:rFonts w:eastAsia="黑体" w:cs="DFKai-SB" w:ascii="SimHei" w:hAnsi="SimHei"/>
          <w:szCs w:val="21"/>
        </w:rPr>
        <w:t>2</w:t>
      </w:r>
      <w:r>
        <w:rPr>
          <w:rFonts w:ascii="SimHei" w:hAnsi="SimHei" w:cs="DFKai-SB" w:eastAsia="黑体"/>
          <w:szCs w:val="21"/>
        </w:rPr>
        <w:t>）移下所需清洁货架商品放入纸箱或购物篮。不可直接放于地上。</w:t>
      </w:r>
    </w:p>
    <w:p>
      <w:pPr>
        <w:pStyle w:val="Normal"/>
        <w:rPr>
          <w:rFonts w:ascii="DFKai-SB" w:hAnsi="DFKai-SB" w:eastAsia="DFKai-SB" w:cs="DFKai-SB"/>
          <w:szCs w:val="21"/>
        </w:rPr>
      </w:pPr>
      <w:r>
        <w:rPr>
          <w:rFonts w:ascii="SimHei" w:hAnsi="SimHei" w:cs="DFKai-SB" w:eastAsia="黑体"/>
          <w:szCs w:val="21"/>
        </w:rPr>
        <w:t>（</w:t>
      </w:r>
      <w:r>
        <w:rPr>
          <w:rFonts w:eastAsia="黑体" w:cs="DFKai-SB" w:ascii="SimHei" w:hAnsi="SimHei"/>
          <w:szCs w:val="21"/>
        </w:rPr>
        <w:t>3</w:t>
      </w:r>
      <w:r>
        <w:rPr>
          <w:rFonts w:ascii="SimHei" w:hAnsi="SimHei" w:cs="DFKai-SB" w:eastAsia="黑体"/>
          <w:szCs w:val="21"/>
        </w:rPr>
        <w:t>）用半湿的毛巾清洁货架层板及背网。对顽渍可使用洁而亮。</w:t>
      </w:r>
    </w:p>
    <w:p>
      <w:pPr>
        <w:pStyle w:val="Normal"/>
        <w:rPr>
          <w:rFonts w:ascii="DFKai-SB" w:hAnsi="DFKai-SB" w:eastAsia="DFKai-SB" w:cs="DFKai-SB"/>
          <w:szCs w:val="21"/>
        </w:rPr>
      </w:pPr>
      <w:r>
        <w:rPr>
          <w:rFonts w:ascii="SimHei" w:hAnsi="SimHei" w:cs="DFKai-SB" w:eastAsia="黑体"/>
          <w:szCs w:val="21"/>
        </w:rPr>
        <w:t>（</w:t>
      </w:r>
      <w:r>
        <w:rPr>
          <w:rFonts w:eastAsia="黑体" w:cs="DFKai-SB" w:ascii="SimHei" w:hAnsi="SimHei"/>
          <w:szCs w:val="21"/>
        </w:rPr>
        <w:t>4</w:t>
      </w:r>
      <w:r>
        <w:rPr>
          <w:rFonts w:ascii="SimHei" w:hAnsi="SimHei" w:cs="DFKai-SB" w:eastAsia="黑体"/>
          <w:szCs w:val="21"/>
        </w:rPr>
        <w:t>）用另一条干毛巾清洁商品，并将清洁后的商品按原样陈列到货架上，并核对好标价签。</w:t>
      </w:r>
    </w:p>
    <w:p>
      <w:pPr>
        <w:pStyle w:val="Normal"/>
        <w:rPr>
          <w:rFonts w:ascii="DFKai-SB" w:hAnsi="DFKai-SB" w:eastAsia="DFKai-SB" w:cs="DFKai-SB"/>
          <w:szCs w:val="21"/>
        </w:rPr>
      </w:pPr>
      <w:r>
        <w:rPr>
          <w:rFonts w:ascii="SimHei" w:hAnsi="SimHei" w:cs="DFKai-SB" w:eastAsia="黑体"/>
          <w:szCs w:val="21"/>
        </w:rPr>
        <w:t>注意事项：</w:t>
      </w:r>
    </w:p>
    <w:p>
      <w:pPr>
        <w:pStyle w:val="Normal"/>
        <w:rPr>
          <w:rFonts w:ascii="DFKai-SB" w:hAnsi="DFKai-SB" w:eastAsia="DFKai-SB" w:cs="DFKai-SB"/>
          <w:szCs w:val="21"/>
        </w:rPr>
      </w:pPr>
      <w:r>
        <w:rPr>
          <w:rFonts w:ascii="SimHei" w:hAnsi="SimHei" w:cs="DFKai-SB" w:eastAsia="黑体"/>
          <w:szCs w:val="21"/>
        </w:rPr>
        <w:t>（</w:t>
      </w:r>
      <w:r>
        <w:rPr>
          <w:rFonts w:eastAsia="黑体" w:cs="DFKai-SB" w:ascii="SimHei" w:hAnsi="SimHei"/>
          <w:szCs w:val="21"/>
        </w:rPr>
        <w:t>1</w:t>
      </w:r>
      <w:r>
        <w:rPr>
          <w:rFonts w:ascii="SimHei" w:hAnsi="SimHei" w:cs="DFKai-SB" w:eastAsia="黑体"/>
          <w:szCs w:val="21"/>
        </w:rPr>
        <w:t>）清洁完货架上货时需要注意先进先出，避免过期商品在货架上。</w:t>
      </w:r>
    </w:p>
    <w:p>
      <w:pPr>
        <w:pStyle w:val="Normal"/>
        <w:rPr>
          <w:rFonts w:ascii="DFKai-SB" w:hAnsi="DFKai-SB" w:eastAsia="DFKai-SB" w:cs="DFKai-SB"/>
          <w:szCs w:val="21"/>
        </w:rPr>
      </w:pPr>
      <w:r>
        <w:rPr>
          <w:rFonts w:ascii="SimHei" w:hAnsi="SimHei" w:cs="DFKai-SB" w:eastAsia="黑体"/>
          <w:szCs w:val="21"/>
        </w:rPr>
        <w:t>（</w:t>
      </w:r>
      <w:r>
        <w:rPr>
          <w:rFonts w:eastAsia="黑体" w:cs="DFKai-SB" w:ascii="SimHei" w:hAnsi="SimHei"/>
          <w:szCs w:val="21"/>
        </w:rPr>
        <w:t>2</w:t>
      </w:r>
      <w:r>
        <w:rPr>
          <w:rFonts w:ascii="SimHei" w:hAnsi="SimHei" w:cs="DFKai-SB" w:eastAsia="黑体"/>
          <w:szCs w:val="21"/>
        </w:rPr>
        <w:t>）商品标价签放于商品左下角。</w:t>
      </w:r>
    </w:p>
    <w:p>
      <w:pPr>
        <w:pStyle w:val="Normal"/>
        <w:rPr>
          <w:rFonts w:ascii="DFKai-SB" w:hAnsi="DFKai-SB" w:eastAsia="DFKai-SB" w:cs="DFKai-SB"/>
          <w:szCs w:val="21"/>
        </w:rPr>
      </w:pPr>
      <w:r>
        <w:rPr>
          <w:rFonts w:eastAsia="黑体" w:cs="DFKai-SB" w:ascii="SimHei" w:hAnsi="SimHei"/>
          <w:szCs w:val="21"/>
        </w:rPr>
        <w:t>11</w:t>
      </w:r>
      <w:r>
        <w:rPr>
          <w:rFonts w:ascii="SimHei" w:hAnsi="SimHei" w:cs="DFKai-SB" w:eastAsia="黑体"/>
          <w:szCs w:val="21"/>
        </w:rPr>
        <w:t>、清洁垃圾桶</w:t>
      </w:r>
    </w:p>
    <w:p>
      <w:pPr>
        <w:pStyle w:val="Normal"/>
        <w:rPr>
          <w:rFonts w:ascii="DFKai-SB" w:hAnsi="DFKai-SB" w:eastAsia="DFKai-SB" w:cs="DFKai-SB"/>
          <w:szCs w:val="21"/>
        </w:rPr>
      </w:pPr>
      <w:r>
        <w:rPr>
          <w:rFonts w:ascii="SimHei" w:hAnsi="SimHei" w:cs="DFKai-SB" w:eastAsia="黑体"/>
          <w:szCs w:val="21"/>
        </w:rPr>
        <w:t>（</w:t>
      </w:r>
      <w:r>
        <w:rPr>
          <w:rFonts w:eastAsia="黑体" w:cs="DFKai-SB" w:ascii="SimHei" w:hAnsi="SimHei"/>
          <w:szCs w:val="21"/>
        </w:rPr>
        <w:t>1</w:t>
      </w:r>
      <w:r>
        <w:rPr>
          <w:rFonts w:ascii="SimHei" w:hAnsi="SimHei" w:cs="DFKai-SB" w:eastAsia="黑体"/>
          <w:szCs w:val="21"/>
        </w:rPr>
        <w:t>）当垃圾桶垃圾超过三分之二时应清除垃圾，同时每天对垃圾桶进行清洁。</w:t>
      </w:r>
    </w:p>
    <w:p>
      <w:pPr>
        <w:pStyle w:val="Normal"/>
        <w:rPr>
          <w:rFonts w:ascii="DFKai-SB" w:hAnsi="DFKai-SB" w:eastAsia="DFKai-SB" w:cs="DFKai-SB"/>
          <w:szCs w:val="21"/>
        </w:rPr>
      </w:pPr>
      <w:r>
        <w:rPr>
          <w:rFonts w:ascii="SimHei" w:hAnsi="SimHei" w:cs="DFKai-SB" w:eastAsia="黑体"/>
          <w:szCs w:val="21"/>
        </w:rPr>
        <w:t>（</w:t>
      </w:r>
      <w:r>
        <w:rPr>
          <w:rFonts w:eastAsia="黑体" w:cs="DFKai-SB" w:ascii="SimHei" w:hAnsi="SimHei"/>
          <w:szCs w:val="21"/>
        </w:rPr>
        <w:t>2</w:t>
      </w:r>
      <w:r>
        <w:rPr>
          <w:rFonts w:ascii="SimHei" w:hAnsi="SimHei" w:cs="DFKai-SB" w:eastAsia="黑体"/>
          <w:szCs w:val="21"/>
        </w:rPr>
        <w:t>）在洗衣间用洗衣粉水浸泡</w:t>
      </w:r>
      <w:r>
        <w:rPr>
          <w:rFonts w:eastAsia="黑体" w:cs="DFKai-SB" w:ascii="SimHei" w:hAnsi="SimHei"/>
          <w:szCs w:val="21"/>
        </w:rPr>
        <w:t>1</w:t>
      </w:r>
      <w:r>
        <w:rPr>
          <w:rFonts w:ascii="SimHei" w:hAnsi="SimHei" w:cs="DFKai-SB" w:eastAsia="黑体"/>
          <w:szCs w:val="21"/>
        </w:rPr>
        <w:t>至</w:t>
      </w:r>
      <w:r>
        <w:rPr>
          <w:rFonts w:eastAsia="黑体" w:cs="DFKai-SB" w:ascii="SimHei" w:hAnsi="SimHei"/>
          <w:szCs w:val="21"/>
        </w:rPr>
        <w:t>3</w:t>
      </w:r>
      <w:r>
        <w:rPr>
          <w:rFonts w:ascii="SimHei" w:hAnsi="SimHei" w:cs="DFKai-SB" w:eastAsia="黑体"/>
          <w:szCs w:val="21"/>
        </w:rPr>
        <w:t>分钟后用地刷进行里外刷洗，没有洗手间的门店可在店外下水道附近清洗。</w:t>
      </w:r>
    </w:p>
    <w:p>
      <w:pPr>
        <w:pStyle w:val="Normal"/>
        <w:rPr>
          <w:rFonts w:ascii="DFKai-SB" w:hAnsi="DFKai-SB" w:eastAsia="DFKai-SB" w:cs="DFKai-SB"/>
          <w:szCs w:val="21"/>
        </w:rPr>
      </w:pPr>
      <w:r>
        <w:rPr>
          <w:rFonts w:ascii="SimHei" w:hAnsi="SimHei" w:cs="DFKai-SB" w:eastAsia="黑体"/>
          <w:szCs w:val="21"/>
        </w:rPr>
        <w:t>（</w:t>
      </w:r>
      <w:r>
        <w:rPr>
          <w:rFonts w:eastAsia="黑体" w:cs="DFKai-SB" w:ascii="SimHei" w:hAnsi="SimHei"/>
          <w:szCs w:val="21"/>
        </w:rPr>
        <w:t>3</w:t>
      </w:r>
      <w:r>
        <w:rPr>
          <w:rFonts w:ascii="SimHei" w:hAnsi="SimHei" w:cs="DFKai-SB" w:eastAsia="黑体"/>
          <w:szCs w:val="21"/>
        </w:rPr>
        <w:t>）刷完后用清水将垃圾桶冲洗干净，并用抹布擦干水渍。</w:t>
      </w:r>
    </w:p>
    <w:p>
      <w:pPr>
        <w:pStyle w:val="Normal"/>
        <w:rPr>
          <w:rFonts w:ascii="DFKai-SB" w:hAnsi="DFKai-SB" w:eastAsia="DFKai-SB" w:cs="DFKai-SB"/>
          <w:szCs w:val="21"/>
        </w:rPr>
      </w:pPr>
      <w:r>
        <w:rPr>
          <w:rFonts w:ascii="SimHei" w:hAnsi="SimHei" w:cs="DFKai-SB" w:eastAsia="黑体"/>
          <w:szCs w:val="21"/>
        </w:rPr>
        <w:t>（</w:t>
      </w:r>
      <w:r>
        <w:rPr>
          <w:rFonts w:eastAsia="黑体" w:cs="DFKai-SB" w:ascii="SimHei" w:hAnsi="SimHei"/>
          <w:szCs w:val="21"/>
        </w:rPr>
        <w:t>4</w:t>
      </w:r>
      <w:r>
        <w:rPr>
          <w:rFonts w:ascii="SimHei" w:hAnsi="SimHei" w:cs="DFKai-SB" w:eastAsia="黑体"/>
          <w:szCs w:val="21"/>
        </w:rPr>
        <w:t>）套上垃圾袋，将垃圾桶放到原位。</w:t>
      </w:r>
    </w:p>
    <w:p>
      <w:pPr>
        <w:pStyle w:val="Normal"/>
        <w:rPr>
          <w:rFonts w:ascii="DFKai-SB" w:hAnsi="DFKai-SB" w:eastAsia="DFKai-SB" w:cs="DFKai-SB"/>
          <w:szCs w:val="21"/>
        </w:rPr>
      </w:pPr>
      <w:r>
        <w:rPr>
          <w:rFonts w:ascii="SimHei" w:hAnsi="SimHei" w:cs="DFKai-SB" w:eastAsia="黑体"/>
          <w:szCs w:val="21"/>
        </w:rPr>
        <w:t>注意事项：</w:t>
      </w:r>
    </w:p>
    <w:p>
      <w:pPr>
        <w:pStyle w:val="Normal"/>
        <w:rPr>
          <w:rFonts w:ascii="DFKai-SB" w:hAnsi="DFKai-SB" w:eastAsia="DFKai-SB" w:cs="DFKai-SB"/>
          <w:szCs w:val="21"/>
        </w:rPr>
      </w:pPr>
      <w:r>
        <w:rPr>
          <w:rFonts w:ascii="SimHei" w:hAnsi="SimHei" w:cs="DFKai-SB" w:eastAsia="黑体"/>
          <w:szCs w:val="21"/>
        </w:rPr>
        <w:t>（</w:t>
      </w:r>
      <w:r>
        <w:rPr>
          <w:rFonts w:eastAsia="黑体" w:cs="DFKai-SB" w:ascii="SimHei" w:hAnsi="SimHei"/>
          <w:szCs w:val="21"/>
        </w:rPr>
        <w:t>1</w:t>
      </w:r>
      <w:r>
        <w:rPr>
          <w:rFonts w:ascii="SimHei" w:hAnsi="SimHei" w:cs="DFKai-SB" w:eastAsia="黑体"/>
          <w:szCs w:val="21"/>
        </w:rPr>
        <w:t>）垃圾桶每天晚班进行清洗。</w:t>
      </w:r>
    </w:p>
    <w:p>
      <w:pPr>
        <w:pStyle w:val="Normal"/>
        <w:rPr>
          <w:rFonts w:ascii="DFKai-SB" w:hAnsi="DFKai-SB" w:eastAsia="DFKai-SB" w:cs="DFKai-SB"/>
          <w:szCs w:val="21"/>
        </w:rPr>
      </w:pPr>
      <w:r>
        <w:rPr>
          <w:rFonts w:ascii="SimHei" w:hAnsi="SimHei" w:cs="DFKai-SB" w:eastAsia="黑体"/>
          <w:szCs w:val="21"/>
        </w:rPr>
        <w:t>（</w:t>
      </w:r>
      <w:r>
        <w:rPr>
          <w:rFonts w:eastAsia="黑体" w:cs="DFKai-SB" w:ascii="SimHei" w:hAnsi="SimHei"/>
          <w:szCs w:val="21"/>
        </w:rPr>
        <w:t>2</w:t>
      </w:r>
      <w:r>
        <w:rPr>
          <w:rFonts w:ascii="SimHei" w:hAnsi="SimHei" w:cs="DFKai-SB" w:eastAsia="黑体"/>
          <w:szCs w:val="21"/>
        </w:rPr>
        <w:t>）清洁时也需要对垃圾桶周边进行清洁。</w:t>
      </w:r>
    </w:p>
    <w:p>
      <w:pPr>
        <w:pStyle w:val="Normal"/>
        <w:rPr>
          <w:rFonts w:ascii="DFKai-SB" w:hAnsi="DFKai-SB" w:eastAsia="DFKai-SB" w:cs="DFKai-SB"/>
          <w:szCs w:val="21"/>
        </w:rPr>
      </w:pPr>
      <w:r>
        <w:rPr>
          <w:rFonts w:eastAsia="黑体" w:cs="DFKai-SB" w:ascii="SimHei" w:hAnsi="SimHei"/>
          <w:szCs w:val="21"/>
        </w:rPr>
        <w:t>12</w:t>
      </w:r>
      <w:r>
        <w:rPr>
          <w:rFonts w:ascii="SimHei" w:hAnsi="SimHei" w:cs="DFKai-SB" w:eastAsia="黑体"/>
          <w:szCs w:val="21"/>
        </w:rPr>
        <w:t>、清洁天花板、灯管</w:t>
      </w:r>
    </w:p>
    <w:p>
      <w:pPr>
        <w:pStyle w:val="Normal"/>
        <w:rPr>
          <w:rFonts w:ascii="DFKai-SB" w:hAnsi="DFKai-SB" w:eastAsia="DFKai-SB" w:cs="DFKai-SB"/>
          <w:szCs w:val="21"/>
        </w:rPr>
      </w:pPr>
      <w:r>
        <w:rPr>
          <w:rFonts w:ascii="SimHei" w:hAnsi="SimHei" w:cs="DFKai-SB" w:eastAsia="黑体"/>
          <w:szCs w:val="21"/>
        </w:rPr>
        <w:t>（</w:t>
      </w:r>
      <w:r>
        <w:rPr>
          <w:rFonts w:eastAsia="黑体" w:cs="DFKai-SB" w:ascii="SimHei" w:hAnsi="SimHei"/>
          <w:szCs w:val="21"/>
        </w:rPr>
        <w:t>1</w:t>
      </w:r>
      <w:r>
        <w:rPr>
          <w:rFonts w:ascii="SimHei" w:hAnsi="SimHei" w:cs="DFKai-SB" w:eastAsia="黑体"/>
          <w:szCs w:val="21"/>
        </w:rPr>
        <w:t>）必备工具：人字梯、抹布、干净干拖把。</w:t>
      </w:r>
    </w:p>
    <w:p>
      <w:pPr>
        <w:pStyle w:val="Normal"/>
        <w:rPr>
          <w:rFonts w:ascii="DFKai-SB" w:hAnsi="DFKai-SB" w:eastAsia="DFKai-SB" w:cs="DFKai-SB"/>
          <w:szCs w:val="21"/>
        </w:rPr>
      </w:pPr>
      <w:r>
        <w:rPr>
          <w:rFonts w:ascii="SimHei" w:hAnsi="SimHei" w:cs="DFKai-SB" w:eastAsia="黑体"/>
          <w:szCs w:val="21"/>
        </w:rPr>
        <w:t>（</w:t>
      </w:r>
      <w:r>
        <w:rPr>
          <w:rFonts w:eastAsia="黑体" w:cs="DFKai-SB" w:ascii="SimHei" w:hAnsi="SimHei"/>
          <w:szCs w:val="21"/>
        </w:rPr>
        <w:t>2</w:t>
      </w:r>
      <w:r>
        <w:rPr>
          <w:rFonts w:ascii="SimHei" w:hAnsi="SimHei" w:cs="DFKai-SB" w:eastAsia="黑体"/>
          <w:szCs w:val="21"/>
        </w:rPr>
        <w:t>）清洁时关闭灯管电源，待管体冷却后进行擦拭。</w:t>
      </w:r>
    </w:p>
    <w:p>
      <w:pPr>
        <w:pStyle w:val="Normal"/>
        <w:rPr>
          <w:rFonts w:ascii="DFKai-SB" w:hAnsi="DFKai-SB" w:eastAsia="DFKai-SB" w:cs="DFKai-SB"/>
          <w:szCs w:val="21"/>
        </w:rPr>
      </w:pPr>
      <w:r>
        <w:rPr>
          <w:rFonts w:ascii="SimHei" w:hAnsi="SimHei" w:cs="DFKai-SB" w:eastAsia="黑体"/>
          <w:szCs w:val="21"/>
        </w:rPr>
        <w:t>（</w:t>
      </w:r>
      <w:r>
        <w:rPr>
          <w:rFonts w:eastAsia="黑体" w:cs="DFKai-SB" w:ascii="SimHei" w:hAnsi="SimHei"/>
          <w:szCs w:val="21"/>
        </w:rPr>
        <w:t>3</w:t>
      </w:r>
      <w:r>
        <w:rPr>
          <w:rFonts w:ascii="SimHei" w:hAnsi="SimHei" w:cs="DFKai-SB" w:eastAsia="黑体"/>
          <w:szCs w:val="21"/>
        </w:rPr>
        <w:t>）借助人字梯清除灯管、天花板上蜘蛛网和杂物。</w:t>
      </w:r>
    </w:p>
    <w:p>
      <w:pPr>
        <w:pStyle w:val="Normal"/>
        <w:rPr>
          <w:rFonts w:ascii="DFKai-SB" w:hAnsi="DFKai-SB" w:eastAsia="DFKai-SB" w:cs="DFKai-SB"/>
          <w:szCs w:val="21"/>
        </w:rPr>
      </w:pPr>
      <w:r>
        <w:rPr>
          <w:rFonts w:ascii="SimHei" w:hAnsi="SimHei" w:cs="DFKai-SB" w:eastAsia="黑体"/>
          <w:szCs w:val="21"/>
        </w:rPr>
        <w:t>（</w:t>
      </w:r>
      <w:r>
        <w:rPr>
          <w:rFonts w:eastAsia="黑体" w:cs="DFKai-SB" w:ascii="SimHei" w:hAnsi="SimHei"/>
          <w:szCs w:val="21"/>
        </w:rPr>
        <w:t>4</w:t>
      </w:r>
      <w:r>
        <w:rPr>
          <w:rFonts w:ascii="SimHei" w:hAnsi="SimHei" w:cs="DFKai-SB" w:eastAsia="黑体"/>
          <w:szCs w:val="21"/>
        </w:rPr>
        <w:t>）用半干湿抹布清洁灯管及背部灰尘、污渍。</w:t>
      </w:r>
    </w:p>
    <w:p>
      <w:pPr>
        <w:pStyle w:val="Normal"/>
        <w:rPr>
          <w:rFonts w:ascii="DFKai-SB" w:hAnsi="DFKai-SB" w:eastAsia="DFKai-SB" w:cs="DFKai-SB"/>
          <w:szCs w:val="21"/>
        </w:rPr>
      </w:pPr>
      <w:r>
        <w:rPr>
          <w:rFonts w:ascii="SimHei" w:hAnsi="SimHei" w:cs="DFKai-SB" w:eastAsia="黑体"/>
          <w:szCs w:val="21"/>
        </w:rPr>
        <w:t>注意事项：要梯子上清洁时务必要小心人员安全。</w:t>
      </w:r>
    </w:p>
    <w:p>
      <w:pPr>
        <w:pStyle w:val="Normal"/>
        <w:rPr>
          <w:rFonts w:ascii="DFKai-SB" w:hAnsi="DFKai-SB" w:eastAsia="DFKai-SB" w:cs="DFKai-SB"/>
          <w:szCs w:val="21"/>
        </w:rPr>
      </w:pPr>
      <w:r>
        <w:rPr>
          <w:rFonts w:eastAsia="黑体" w:cs="DFKai-SB" w:ascii="SimHei" w:hAnsi="SimHei"/>
          <w:szCs w:val="21"/>
        </w:rPr>
        <w:t>13</w:t>
      </w:r>
      <w:r>
        <w:rPr>
          <w:rFonts w:ascii="SimHei" w:hAnsi="SimHei" w:cs="DFKai-SB" w:eastAsia="黑体"/>
          <w:szCs w:val="21"/>
        </w:rPr>
        <w:t>、清洁水柜</w:t>
      </w:r>
    </w:p>
    <w:p>
      <w:pPr>
        <w:pStyle w:val="Normal"/>
        <w:rPr>
          <w:rFonts w:ascii="DFKai-SB" w:hAnsi="DFKai-SB" w:eastAsia="DFKai-SB" w:cs="DFKai-SB"/>
          <w:szCs w:val="21"/>
        </w:rPr>
      </w:pPr>
      <w:r>
        <w:rPr>
          <w:rFonts w:eastAsia="黑体" w:cs="DFKai-SB" w:ascii="SimHei" w:hAnsi="SimHei"/>
          <w:szCs w:val="21"/>
        </w:rPr>
        <w:t>1</w:t>
      </w:r>
      <w:r>
        <w:rPr>
          <w:rFonts w:ascii="SimHei" w:hAnsi="SimHei" w:cs="DFKai-SB" w:eastAsia="黑体"/>
          <w:szCs w:val="21"/>
        </w:rPr>
        <w:t>、将摆在水柜中的商品下架放入准备好的纸箱内。</w:t>
      </w:r>
    </w:p>
    <w:p>
      <w:pPr>
        <w:pStyle w:val="Normal"/>
        <w:rPr>
          <w:rFonts w:ascii="DFKai-SB" w:hAnsi="DFKai-SB" w:eastAsia="DFKai-SB" w:cs="DFKai-SB"/>
          <w:szCs w:val="21"/>
        </w:rPr>
      </w:pPr>
      <w:r>
        <w:rPr>
          <w:rFonts w:eastAsia="黑体" w:cs="DFKai-SB" w:ascii="SimHei" w:hAnsi="SimHei"/>
          <w:szCs w:val="21"/>
        </w:rPr>
        <w:t>2</w:t>
      </w:r>
      <w:r>
        <w:rPr>
          <w:rFonts w:ascii="SimHei" w:hAnsi="SimHei" w:cs="DFKai-SB" w:eastAsia="黑体"/>
          <w:szCs w:val="21"/>
        </w:rPr>
        <w:t>、用干净的湿抹布清洁每一层陈列层板以入死角的卫生、底部积水。</w:t>
      </w:r>
    </w:p>
    <w:p>
      <w:pPr>
        <w:pStyle w:val="Normal"/>
        <w:rPr>
          <w:rFonts w:ascii="DFKai-SB" w:hAnsi="DFKai-SB" w:eastAsia="DFKai-SB" w:cs="DFKai-SB"/>
          <w:szCs w:val="21"/>
        </w:rPr>
      </w:pPr>
      <w:r>
        <w:rPr>
          <w:rFonts w:eastAsia="黑体" w:cs="DFKai-SB" w:ascii="SimHei" w:hAnsi="SimHei"/>
          <w:szCs w:val="21"/>
        </w:rPr>
        <w:t>3</w:t>
      </w:r>
      <w:r>
        <w:rPr>
          <w:rFonts w:ascii="SimHei" w:hAnsi="SimHei" w:cs="DFKai-SB" w:eastAsia="黑体"/>
          <w:szCs w:val="21"/>
        </w:rPr>
        <w:t>、先用干净的湿抹布清洁水柜玻璃门及外壳，再用干抹布擦干水柜内部水渍。</w:t>
      </w:r>
    </w:p>
    <w:p>
      <w:pPr>
        <w:pStyle w:val="Normal"/>
        <w:rPr>
          <w:rFonts w:ascii="DFKai-SB" w:hAnsi="DFKai-SB" w:eastAsia="DFKai-SB" w:cs="DFKai-SB"/>
          <w:szCs w:val="21"/>
        </w:rPr>
      </w:pPr>
      <w:r>
        <w:rPr>
          <w:rFonts w:eastAsia="黑体" w:cs="DFKai-SB" w:ascii="SimHei" w:hAnsi="SimHei"/>
          <w:szCs w:val="21"/>
        </w:rPr>
        <w:t>4</w:t>
      </w:r>
      <w:r>
        <w:rPr>
          <w:rFonts w:ascii="SimHei" w:hAnsi="SimHei" w:cs="DFKai-SB" w:eastAsia="黑体"/>
          <w:szCs w:val="21"/>
        </w:rPr>
        <w:t>、将商品按原陈列图陈列并核对价格签。</w:t>
      </w:r>
    </w:p>
    <w:p>
      <w:pPr>
        <w:pStyle w:val="Normal"/>
        <w:rPr>
          <w:rFonts w:ascii="DFKai-SB" w:hAnsi="DFKai-SB" w:eastAsia="DFKai-SB" w:cs="DFKai-SB"/>
          <w:szCs w:val="21"/>
        </w:rPr>
      </w:pPr>
      <w:r>
        <w:rPr>
          <w:rFonts w:ascii="SimHei" w:hAnsi="SimHei" w:cs="DFKai-SB" w:eastAsia="黑体"/>
          <w:szCs w:val="21"/>
        </w:rPr>
        <w:t>注意事项：</w:t>
      </w:r>
    </w:p>
    <w:p>
      <w:pPr>
        <w:pStyle w:val="Normal"/>
        <w:numPr>
          <w:ilvl w:val="1"/>
          <w:numId w:val="11"/>
        </w:numPr>
        <w:rPr>
          <w:rFonts w:ascii="DFKai-SB" w:hAnsi="DFKai-SB" w:eastAsia="DFKai-SB" w:cs="DFKai-SB"/>
          <w:szCs w:val="21"/>
        </w:rPr>
      </w:pPr>
      <w:r>
        <w:rPr>
          <w:rFonts w:ascii="SimHei" w:hAnsi="SimHei" w:cs="DFKai-SB" w:eastAsia="黑体"/>
          <w:szCs w:val="21"/>
        </w:rPr>
        <w:t>水柜上方的小风扇也需要彻底清洁。</w:t>
      </w:r>
    </w:p>
    <w:p>
      <w:pPr>
        <w:pStyle w:val="Normal"/>
        <w:numPr>
          <w:ilvl w:val="1"/>
          <w:numId w:val="11"/>
        </w:numPr>
        <w:rPr>
          <w:rFonts w:ascii="DFKai-SB" w:hAnsi="DFKai-SB" w:eastAsia="DFKai-SB" w:cs="DFKai-SB"/>
          <w:szCs w:val="21"/>
        </w:rPr>
      </w:pPr>
      <w:r>
        <w:rPr>
          <w:rFonts w:ascii="SimHei" w:hAnsi="SimHei" w:cs="DFKai-SB" w:eastAsia="黑体"/>
          <w:szCs w:val="21"/>
        </w:rPr>
        <w:t>玻璃门需要及时清洁上面的手印及污渍。</w:t>
      </w:r>
    </w:p>
    <w:p>
      <w:pPr>
        <w:pStyle w:val="Normal"/>
        <w:numPr>
          <w:ilvl w:val="1"/>
          <w:numId w:val="11"/>
        </w:numPr>
        <w:rPr>
          <w:rFonts w:ascii="DFKai-SB" w:hAnsi="DFKai-SB" w:eastAsia="DFKai-SB" w:cs="DFKai-SB"/>
          <w:szCs w:val="21"/>
        </w:rPr>
      </w:pPr>
      <w:r>
        <w:rPr>
          <w:rFonts w:ascii="SimHei" w:hAnsi="SimHei" w:cs="DFKai-SB" w:eastAsia="黑体"/>
          <w:szCs w:val="21"/>
        </w:rPr>
        <w:t>商品标价签应放于商品的左下角，上货时注意商品先进先出，同时注意一个商品一个排面。</w:t>
      </w:r>
    </w:p>
    <w:p>
      <w:pPr>
        <w:pStyle w:val="Normal"/>
        <w:rPr>
          <w:rFonts w:ascii="DFKai-SB" w:hAnsi="DFKai-SB" w:eastAsia="DFKai-SB" w:cs="DFKai-SB"/>
          <w:szCs w:val="21"/>
        </w:rPr>
      </w:pPr>
      <w:r>
        <w:rPr>
          <w:rFonts w:eastAsia="黑体" w:cs="DFKai-SB" w:ascii="SimHei" w:hAnsi="SimHei"/>
          <w:szCs w:val="21"/>
        </w:rPr>
        <w:t>14</w:t>
      </w:r>
      <w:r>
        <w:rPr>
          <w:rFonts w:ascii="SimHei" w:hAnsi="SimHei" w:cs="DFKai-SB" w:eastAsia="黑体"/>
          <w:szCs w:val="21"/>
        </w:rPr>
        <w:t>、清洁洗手盆</w:t>
      </w:r>
    </w:p>
    <w:p>
      <w:pPr>
        <w:pStyle w:val="Normal"/>
        <w:rPr>
          <w:rFonts w:ascii="DFKai-SB" w:hAnsi="DFKai-SB" w:eastAsia="DFKai-SB" w:cs="DFKai-SB"/>
          <w:szCs w:val="21"/>
        </w:rPr>
      </w:pPr>
      <w:r>
        <w:rPr>
          <w:rFonts w:eastAsia="黑体" w:cs="DFKai-SB" w:ascii="SimHei" w:hAnsi="SimHei"/>
          <w:szCs w:val="21"/>
        </w:rPr>
        <w:t>1</w:t>
      </w:r>
      <w:r>
        <w:rPr>
          <w:rFonts w:ascii="SimHei" w:hAnsi="SimHei" w:cs="DFKai-SB" w:eastAsia="黑体"/>
          <w:szCs w:val="21"/>
        </w:rPr>
        <w:t>、清除洗手盆内、出水管道内的所有杂物。</w:t>
      </w:r>
    </w:p>
    <w:p>
      <w:pPr>
        <w:pStyle w:val="Normal"/>
        <w:rPr>
          <w:rFonts w:ascii="DFKai-SB" w:hAnsi="DFKai-SB" w:eastAsia="DFKai-SB" w:cs="DFKai-SB"/>
          <w:szCs w:val="21"/>
        </w:rPr>
      </w:pPr>
      <w:r>
        <w:rPr>
          <w:rFonts w:eastAsia="黑体" w:cs="DFKai-SB" w:ascii="SimHei" w:hAnsi="SimHei"/>
          <w:szCs w:val="21"/>
        </w:rPr>
        <w:t>2</w:t>
      </w:r>
      <w:r>
        <w:rPr>
          <w:rFonts w:ascii="SimHei" w:hAnsi="SimHei" w:cs="DFKai-SB" w:eastAsia="黑体"/>
          <w:szCs w:val="21"/>
        </w:rPr>
        <w:t>、倒入适量清洁剂，用清洁球对洗手盆各处进行全面清洁。</w:t>
      </w:r>
    </w:p>
    <w:p>
      <w:pPr>
        <w:pStyle w:val="Normal"/>
        <w:rPr>
          <w:rFonts w:ascii="DFKai-SB" w:hAnsi="DFKai-SB" w:eastAsia="DFKai-SB" w:cs="DFKai-SB"/>
          <w:szCs w:val="21"/>
        </w:rPr>
      </w:pPr>
      <w:r>
        <w:rPr>
          <w:rFonts w:eastAsia="黑体" w:cs="DFKai-SB" w:ascii="SimHei" w:hAnsi="SimHei"/>
          <w:szCs w:val="21"/>
        </w:rPr>
        <w:t>3</w:t>
      </w:r>
      <w:r>
        <w:rPr>
          <w:rFonts w:ascii="SimHei" w:hAnsi="SimHei" w:cs="DFKai-SB" w:eastAsia="黑体"/>
          <w:szCs w:val="21"/>
        </w:rPr>
        <w:t>、对清洁后的洗手盆用清水冲洗，并确保出水管道的畅通。</w:t>
      </w:r>
    </w:p>
    <w:p>
      <w:pPr>
        <w:pStyle w:val="Normal"/>
        <w:rPr>
          <w:rFonts w:ascii="DFKai-SB" w:hAnsi="DFKai-SB" w:eastAsia="DFKai-SB" w:cs="DFKai-SB"/>
          <w:szCs w:val="21"/>
        </w:rPr>
      </w:pPr>
      <w:r>
        <w:rPr>
          <w:rFonts w:eastAsia="黑体" w:cs="DFKai-SB" w:ascii="SimHei" w:hAnsi="SimHei"/>
          <w:szCs w:val="21"/>
        </w:rPr>
        <w:t>4</w:t>
      </w:r>
      <w:r>
        <w:rPr>
          <w:rFonts w:ascii="SimHei" w:hAnsi="SimHei" w:cs="DFKai-SB" w:eastAsia="黑体"/>
          <w:szCs w:val="21"/>
        </w:rPr>
        <w:t>、检查出水管道的出水畅通。</w:t>
      </w:r>
    </w:p>
    <w:p>
      <w:pPr>
        <w:pStyle w:val="Normal"/>
        <w:rPr>
          <w:rFonts w:ascii="DFKai-SB" w:hAnsi="DFKai-SB" w:eastAsia="DFKai-SB" w:cs="DFKai-SB"/>
          <w:szCs w:val="21"/>
        </w:rPr>
      </w:pPr>
      <w:r>
        <w:rPr>
          <w:rFonts w:ascii="SimHei" w:hAnsi="SimHei" w:cs="DFKai-SB" w:eastAsia="黑体"/>
          <w:szCs w:val="21"/>
        </w:rPr>
        <w:t>注意事项：</w:t>
      </w:r>
    </w:p>
    <w:p>
      <w:pPr>
        <w:pStyle w:val="Normal"/>
        <w:numPr>
          <w:ilvl w:val="1"/>
          <w:numId w:val="20"/>
        </w:numPr>
        <w:rPr>
          <w:rFonts w:ascii="DFKai-SB" w:hAnsi="DFKai-SB" w:eastAsia="DFKai-SB" w:cs="DFKai-SB"/>
          <w:szCs w:val="21"/>
        </w:rPr>
      </w:pPr>
      <w:r>
        <w:rPr>
          <w:rFonts w:ascii="SimHei" w:hAnsi="SimHei" w:cs="DFKai-SB" w:eastAsia="黑体"/>
          <w:szCs w:val="21"/>
        </w:rPr>
        <w:t>滤网也要同时清洁。</w:t>
      </w:r>
    </w:p>
    <w:p>
      <w:pPr>
        <w:pStyle w:val="Normal"/>
        <w:numPr>
          <w:ilvl w:val="1"/>
          <w:numId w:val="20"/>
        </w:numPr>
        <w:rPr>
          <w:rFonts w:ascii="DFKai-SB" w:hAnsi="DFKai-SB" w:eastAsia="DFKai-SB" w:cs="DFKai-SB"/>
          <w:szCs w:val="21"/>
        </w:rPr>
      </w:pPr>
      <w:r>
        <w:rPr>
          <w:rFonts w:ascii="SimHei" w:hAnsi="SimHei" w:cs="DFKai-SB" w:eastAsia="黑体"/>
          <w:szCs w:val="21"/>
        </w:rPr>
        <w:t>洗手盆内的滤网不要随意取出，避免杂物堵塞通道。</w:t>
      </w:r>
    </w:p>
    <w:p>
      <w:pPr>
        <w:pStyle w:val="Normal"/>
        <w:rPr>
          <w:rFonts w:ascii="DFKai-SB" w:hAnsi="DFKai-SB" w:eastAsia="DFKai-SB" w:cs="DFKai-SB"/>
          <w:szCs w:val="21"/>
        </w:rPr>
      </w:pPr>
      <w:r>
        <w:rPr>
          <w:rFonts w:eastAsia="黑体" w:cs="DFKai-SB" w:ascii="SimHei" w:hAnsi="SimHei"/>
          <w:szCs w:val="21"/>
        </w:rPr>
        <w:t>15</w:t>
      </w:r>
      <w:r>
        <w:rPr>
          <w:rFonts w:ascii="SimHei" w:hAnsi="SimHei" w:cs="DFKai-SB" w:eastAsia="黑体"/>
          <w:szCs w:val="21"/>
        </w:rPr>
        <w:t>、清洁雪糕柜</w:t>
      </w:r>
    </w:p>
    <w:p>
      <w:pPr>
        <w:pStyle w:val="Normal"/>
        <w:rPr>
          <w:rFonts w:ascii="DFKai-SB" w:hAnsi="DFKai-SB" w:eastAsia="DFKai-SB" w:cs="DFKai-SB"/>
          <w:szCs w:val="21"/>
        </w:rPr>
      </w:pPr>
      <w:r>
        <w:rPr>
          <w:rFonts w:eastAsia="黑体" w:cs="DFKai-SB" w:ascii="SimHei" w:hAnsi="SimHei"/>
          <w:szCs w:val="21"/>
        </w:rPr>
        <w:t>1</w:t>
      </w:r>
      <w:r>
        <w:rPr>
          <w:rFonts w:ascii="SimHei" w:hAnsi="SimHei" w:cs="DFKai-SB" w:eastAsia="黑体"/>
          <w:szCs w:val="21"/>
        </w:rPr>
        <w:t>、关闭电源。</w:t>
      </w:r>
    </w:p>
    <w:p>
      <w:pPr>
        <w:pStyle w:val="Normal"/>
        <w:rPr>
          <w:rFonts w:ascii="DFKai-SB" w:hAnsi="DFKai-SB" w:eastAsia="DFKai-SB" w:cs="DFKai-SB"/>
          <w:szCs w:val="21"/>
        </w:rPr>
      </w:pPr>
      <w:r>
        <w:rPr>
          <w:rFonts w:eastAsia="黑体" w:cs="DFKai-SB" w:ascii="SimHei" w:hAnsi="SimHei"/>
          <w:szCs w:val="21"/>
        </w:rPr>
        <w:t>2</w:t>
      </w:r>
      <w:r>
        <w:rPr>
          <w:rFonts w:ascii="SimHei" w:hAnsi="SimHei" w:cs="DFKai-SB" w:eastAsia="黑体"/>
          <w:szCs w:val="21"/>
        </w:rPr>
        <w:t>、拿出雪糕柜所有陈列及储存雪糕。</w:t>
      </w:r>
    </w:p>
    <w:p>
      <w:pPr>
        <w:pStyle w:val="Normal"/>
        <w:rPr>
          <w:rFonts w:ascii="DFKai-SB" w:hAnsi="DFKai-SB" w:eastAsia="DFKai-SB" w:cs="DFKai-SB"/>
          <w:szCs w:val="21"/>
        </w:rPr>
      </w:pPr>
      <w:r>
        <w:rPr>
          <w:rFonts w:eastAsia="黑体" w:cs="DFKai-SB" w:ascii="SimHei" w:hAnsi="SimHei"/>
          <w:szCs w:val="21"/>
        </w:rPr>
        <w:t>3</w:t>
      </w:r>
      <w:r>
        <w:rPr>
          <w:rFonts w:ascii="SimHei" w:hAnsi="SimHei" w:cs="DFKai-SB" w:eastAsia="黑体"/>
          <w:szCs w:val="21"/>
        </w:rPr>
        <w:t>、用塑胶铲清除雪糕柜内积累的冰、霜。注意不可用太大力，避免损坏冰箱。</w:t>
      </w:r>
    </w:p>
    <w:p>
      <w:pPr>
        <w:pStyle w:val="Normal"/>
        <w:rPr>
          <w:rFonts w:ascii="DFKai-SB" w:hAnsi="DFKai-SB" w:eastAsia="DFKai-SB" w:cs="DFKai-SB"/>
          <w:szCs w:val="21"/>
        </w:rPr>
      </w:pPr>
      <w:r>
        <w:rPr>
          <w:rFonts w:eastAsia="黑体" w:cs="DFKai-SB" w:ascii="SimHei" w:hAnsi="SimHei"/>
          <w:szCs w:val="21"/>
        </w:rPr>
        <w:t>4</w:t>
      </w:r>
      <w:r>
        <w:rPr>
          <w:rFonts w:ascii="SimHei" w:hAnsi="SimHei" w:cs="DFKai-SB" w:eastAsia="黑体"/>
          <w:szCs w:val="21"/>
        </w:rPr>
        <w:t>、用湿抹布清除雪糕内及外部的污渍，以及四角的污渍。</w:t>
      </w:r>
    </w:p>
    <w:p>
      <w:pPr>
        <w:pStyle w:val="Normal"/>
        <w:rPr>
          <w:rFonts w:ascii="DFKai-SB" w:hAnsi="DFKai-SB" w:eastAsia="DFKai-SB" w:cs="DFKai-SB"/>
          <w:szCs w:val="21"/>
        </w:rPr>
      </w:pPr>
      <w:r>
        <w:rPr>
          <w:rFonts w:eastAsia="黑体" w:cs="DFKai-SB" w:ascii="SimHei" w:hAnsi="SimHei"/>
          <w:szCs w:val="21"/>
        </w:rPr>
        <w:t>5</w:t>
      </w:r>
      <w:r>
        <w:rPr>
          <w:rFonts w:ascii="SimHei" w:hAnsi="SimHei" w:cs="DFKai-SB" w:eastAsia="黑体"/>
          <w:szCs w:val="21"/>
        </w:rPr>
        <w:t>、清除玻璃盖污渍并用清水冲洗干净、擦干。</w:t>
      </w:r>
    </w:p>
    <w:p>
      <w:pPr>
        <w:pStyle w:val="Normal"/>
        <w:rPr>
          <w:rFonts w:ascii="DFKai-SB" w:hAnsi="DFKai-SB" w:eastAsia="DFKai-SB" w:cs="DFKai-SB"/>
          <w:szCs w:val="21"/>
        </w:rPr>
      </w:pPr>
      <w:r>
        <w:rPr>
          <w:rFonts w:eastAsia="黑体" w:cs="DFKai-SB" w:ascii="SimHei" w:hAnsi="SimHei"/>
          <w:szCs w:val="21"/>
        </w:rPr>
        <w:t>6</w:t>
      </w:r>
      <w:r>
        <w:rPr>
          <w:rFonts w:ascii="SimHei" w:hAnsi="SimHei" w:cs="DFKai-SB" w:eastAsia="黑体"/>
          <w:szCs w:val="21"/>
        </w:rPr>
        <w:t>、按标准陈列好雪糕，并及时打开电源。</w:t>
      </w:r>
    </w:p>
    <w:p>
      <w:pPr>
        <w:pStyle w:val="Normal"/>
        <w:rPr>
          <w:rFonts w:ascii="DFKai-SB" w:hAnsi="DFKai-SB" w:eastAsia="DFKai-SB" w:cs="DFKai-SB"/>
          <w:szCs w:val="21"/>
        </w:rPr>
      </w:pPr>
      <w:r>
        <w:rPr>
          <w:rFonts w:ascii="SimHei" w:hAnsi="SimHei" w:cs="DFKai-SB" w:eastAsia="黑体"/>
          <w:szCs w:val="21"/>
        </w:rPr>
        <w:t>注意事项：</w:t>
      </w:r>
    </w:p>
    <w:p>
      <w:pPr>
        <w:pStyle w:val="Normal"/>
        <w:numPr>
          <w:ilvl w:val="0"/>
          <w:numId w:val="23"/>
        </w:numPr>
        <w:rPr>
          <w:rFonts w:ascii="DFKai-SB" w:hAnsi="DFKai-SB" w:eastAsia="DFKai-SB" w:cs="DFKai-SB"/>
          <w:szCs w:val="21"/>
        </w:rPr>
      </w:pPr>
      <w:r>
        <w:rPr>
          <w:rFonts w:ascii="SimHei" w:hAnsi="SimHei" w:cs="DFKai-SB" w:eastAsia="黑体"/>
          <w:szCs w:val="21"/>
        </w:rPr>
        <w:t>从关闭电源后，清洁雪糕柜的时间不宜过长，避免雪糕融化。</w:t>
      </w:r>
    </w:p>
    <w:p>
      <w:pPr>
        <w:pStyle w:val="Normal"/>
        <w:rPr>
          <w:rFonts w:ascii="DFKai-SB" w:hAnsi="DFKai-SB" w:eastAsia="DFKai-SB" w:cs="DFKai-SB"/>
          <w:szCs w:val="21"/>
        </w:rPr>
      </w:pPr>
      <w:r>
        <w:rPr>
          <w:rFonts w:eastAsia="黑体" w:cs="DFKai-SB" w:ascii="SimHei" w:hAnsi="SimHei"/>
          <w:szCs w:val="21"/>
        </w:rPr>
        <w:t>16</w:t>
      </w:r>
      <w:r>
        <w:rPr>
          <w:rFonts w:ascii="SimHei" w:hAnsi="SimHei" w:cs="DFKai-SB" w:eastAsia="黑体"/>
          <w:szCs w:val="21"/>
        </w:rPr>
        <w:t>、清洁灯箱</w:t>
      </w:r>
    </w:p>
    <w:p>
      <w:pPr>
        <w:pStyle w:val="Normal"/>
        <w:rPr>
          <w:rFonts w:ascii="DFKai-SB" w:hAnsi="DFKai-SB" w:eastAsia="DFKai-SB" w:cs="DFKai-SB"/>
          <w:szCs w:val="21"/>
        </w:rPr>
      </w:pPr>
      <w:r>
        <w:rPr>
          <w:rFonts w:eastAsia="黑体" w:cs="DFKai-SB" w:ascii="SimHei" w:hAnsi="SimHei"/>
          <w:szCs w:val="21"/>
        </w:rPr>
        <w:t>1</w:t>
      </w:r>
      <w:r>
        <w:rPr>
          <w:rFonts w:ascii="SimHei" w:hAnsi="SimHei" w:cs="DFKai-SB" w:eastAsia="黑体"/>
          <w:szCs w:val="21"/>
        </w:rPr>
        <w:t>、关闭电源。</w:t>
      </w:r>
    </w:p>
    <w:p>
      <w:pPr>
        <w:pStyle w:val="Normal"/>
        <w:rPr>
          <w:rFonts w:ascii="DFKai-SB" w:hAnsi="DFKai-SB" w:eastAsia="DFKai-SB" w:cs="DFKai-SB"/>
          <w:szCs w:val="21"/>
        </w:rPr>
      </w:pPr>
      <w:r>
        <w:rPr>
          <w:rFonts w:eastAsia="黑体" w:cs="DFKai-SB" w:ascii="SimHei" w:hAnsi="SimHei"/>
          <w:szCs w:val="21"/>
        </w:rPr>
        <w:t>2</w:t>
      </w:r>
      <w:r>
        <w:rPr>
          <w:rFonts w:ascii="SimHei" w:hAnsi="SimHei" w:cs="DFKai-SB" w:eastAsia="黑体"/>
          <w:szCs w:val="21"/>
        </w:rPr>
        <w:t>、借助人字梯用干抹布清洁灯箱外部污渍。</w:t>
      </w:r>
    </w:p>
    <w:p>
      <w:pPr>
        <w:pStyle w:val="Normal"/>
        <w:rPr>
          <w:rFonts w:ascii="DFKai-SB" w:hAnsi="DFKai-SB" w:eastAsia="DFKai-SB" w:cs="DFKai-SB"/>
          <w:szCs w:val="21"/>
        </w:rPr>
      </w:pPr>
      <w:r>
        <w:rPr>
          <w:rFonts w:eastAsia="黑体" w:cs="DFKai-SB" w:ascii="SimHei" w:hAnsi="SimHei"/>
          <w:szCs w:val="21"/>
        </w:rPr>
        <w:t>3</w:t>
      </w:r>
      <w:r>
        <w:rPr>
          <w:rFonts w:ascii="SimHei" w:hAnsi="SimHei" w:cs="DFKai-SB" w:eastAsia="黑体"/>
          <w:szCs w:val="21"/>
        </w:rPr>
        <w:t>、对于灯箱外部顽固污渍可用半干湿抹布清洁。</w:t>
      </w:r>
    </w:p>
    <w:p>
      <w:pPr>
        <w:pStyle w:val="Normal"/>
        <w:rPr>
          <w:rFonts w:ascii="DFKai-SB" w:hAnsi="DFKai-SB" w:eastAsia="DFKai-SB" w:cs="DFKai-SB"/>
          <w:szCs w:val="21"/>
        </w:rPr>
      </w:pPr>
      <w:r>
        <w:rPr>
          <w:rFonts w:eastAsia="黑体" w:cs="DFKai-SB" w:ascii="SimHei" w:hAnsi="SimHei"/>
          <w:szCs w:val="21"/>
        </w:rPr>
        <w:t>4</w:t>
      </w:r>
      <w:r>
        <w:rPr>
          <w:rFonts w:ascii="SimHei" w:hAnsi="SimHei" w:cs="DFKai-SB" w:eastAsia="黑体"/>
          <w:szCs w:val="21"/>
        </w:rPr>
        <w:t>、清洁完毕后，及时测试一下灯箱是否能正常照明。</w:t>
      </w:r>
    </w:p>
    <w:p>
      <w:pPr>
        <w:pStyle w:val="Normal"/>
        <w:rPr>
          <w:rFonts w:ascii="DFKai-SB" w:hAnsi="DFKai-SB" w:eastAsia="DFKai-SB" w:cs="DFKai-SB"/>
          <w:szCs w:val="21"/>
        </w:rPr>
      </w:pPr>
      <w:r>
        <w:rPr>
          <w:rFonts w:ascii="SimHei" w:hAnsi="SimHei" w:cs="DFKai-SB" w:eastAsia="黑体"/>
          <w:szCs w:val="21"/>
        </w:rPr>
        <w:t>注意事项：</w:t>
      </w:r>
    </w:p>
    <w:p>
      <w:pPr>
        <w:pStyle w:val="Normal"/>
        <w:numPr>
          <w:ilvl w:val="0"/>
          <w:numId w:val="19"/>
        </w:numPr>
        <w:rPr>
          <w:rFonts w:ascii="DFKai-SB" w:hAnsi="DFKai-SB" w:eastAsia="DFKai-SB" w:cs="DFKai-SB"/>
          <w:szCs w:val="21"/>
        </w:rPr>
      </w:pPr>
      <w:r>
        <w:rPr>
          <w:rFonts w:ascii="SimHei" w:hAnsi="SimHei" w:cs="DFKai-SB" w:eastAsia="黑体"/>
          <w:szCs w:val="21"/>
        </w:rPr>
        <w:t>不清洁过程中尽可能不要接触电源插头，更不要让电线沾到水渍。</w:t>
      </w:r>
    </w:p>
    <w:p>
      <w:pPr>
        <w:pStyle w:val="Normal"/>
        <w:numPr>
          <w:ilvl w:val="0"/>
          <w:numId w:val="1"/>
        </w:numPr>
        <w:rPr>
          <w:rFonts w:ascii="DFKai-SB" w:hAnsi="DFKai-SB" w:eastAsia="DFKai-SB" w:cs="DFKai-SB"/>
          <w:b/>
          <w:b/>
          <w:szCs w:val="21"/>
        </w:rPr>
      </w:pPr>
      <w:r>
        <w:rPr>
          <w:rFonts w:ascii="SimHei" w:hAnsi="SimHei" w:cs="DFKai-SB" w:eastAsia="黑体"/>
          <w:b/>
          <w:szCs w:val="21"/>
        </w:rPr>
        <w:t>危机防范</w:t>
      </w:r>
    </w:p>
    <w:p>
      <w:pPr>
        <w:pStyle w:val="Normal"/>
        <w:numPr>
          <w:ilvl w:val="0"/>
          <w:numId w:val="26"/>
        </w:numPr>
        <w:rPr>
          <w:rFonts w:ascii="DFKai-SB" w:hAnsi="DFKai-SB" w:eastAsia="DFKai-SB" w:cs="DFKai-SB"/>
          <w:szCs w:val="21"/>
        </w:rPr>
      </w:pPr>
      <w:r>
        <w:rPr>
          <w:rFonts w:ascii="SimHei" w:hAnsi="SimHei" w:cs="DFKai-SB" w:eastAsia="黑体"/>
          <w:szCs w:val="21"/>
        </w:rPr>
        <w:t>高值商品销售</w:t>
      </w:r>
    </w:p>
    <w:p>
      <w:pPr>
        <w:pStyle w:val="Normal"/>
        <w:numPr>
          <w:ilvl w:val="0"/>
          <w:numId w:val="22"/>
        </w:numPr>
        <w:rPr>
          <w:rFonts w:ascii="DFKai-SB" w:hAnsi="DFKai-SB" w:eastAsia="DFKai-SB" w:cs="DFKai-SB"/>
          <w:szCs w:val="21"/>
        </w:rPr>
      </w:pPr>
      <w:r>
        <w:rPr>
          <w:rFonts w:ascii="SimHei" w:hAnsi="SimHei" w:cs="DFKai-SB" w:eastAsia="黑体"/>
          <w:szCs w:val="21"/>
        </w:rPr>
        <w:t>高值商品一量售出不予退货，如顾客当场拆天有质量问题可以退货。</w:t>
      </w:r>
    </w:p>
    <w:p>
      <w:pPr>
        <w:pStyle w:val="Normal"/>
        <w:numPr>
          <w:ilvl w:val="0"/>
          <w:numId w:val="22"/>
        </w:numPr>
        <w:rPr>
          <w:rFonts w:ascii="DFKai-SB" w:hAnsi="DFKai-SB" w:eastAsia="DFKai-SB" w:cs="DFKai-SB"/>
          <w:szCs w:val="21"/>
        </w:rPr>
      </w:pPr>
      <w:r>
        <w:rPr>
          <w:rFonts w:ascii="SimHei" w:hAnsi="SimHei" w:cs="DFKai-SB" w:eastAsia="黑体"/>
          <w:szCs w:val="21"/>
        </w:rPr>
        <w:t>在销售高值商品和电话卡时，要注意防止调包。整条香烟和高值酒必须核对商品的防伪标签，电话卡核对序列号是否高值商品交接班本登记的序列号相符，同时必须是先给钱后给商品。</w:t>
      </w:r>
    </w:p>
    <w:p>
      <w:pPr>
        <w:pStyle w:val="Normal"/>
        <w:numPr>
          <w:ilvl w:val="0"/>
          <w:numId w:val="22"/>
        </w:numPr>
        <w:rPr>
          <w:rFonts w:ascii="DFKai-SB" w:hAnsi="DFKai-SB" w:eastAsia="DFKai-SB" w:cs="DFKai-SB"/>
          <w:szCs w:val="21"/>
        </w:rPr>
      </w:pPr>
      <w:r>
        <w:rPr>
          <w:rFonts w:ascii="SimHei" w:hAnsi="SimHei" w:cs="DFKai-SB" w:eastAsia="黑体"/>
          <w:szCs w:val="21"/>
        </w:rPr>
        <w:t>高值商品销售完后必须重打销售小票时行交接。</w:t>
      </w:r>
    </w:p>
    <w:p>
      <w:pPr>
        <w:pStyle w:val="Normal"/>
        <w:rPr>
          <w:rFonts w:ascii="DFKai-SB" w:hAnsi="DFKai-SB" w:eastAsia="DFKai-SB" w:cs="DFKai-SB"/>
          <w:szCs w:val="21"/>
        </w:rPr>
      </w:pPr>
      <w:r>
        <w:rPr>
          <w:rFonts w:ascii="SimHei" w:hAnsi="SimHei" w:cs="DFKai-SB" w:eastAsia="黑体"/>
          <w:szCs w:val="21"/>
        </w:rPr>
        <w:t>二、大单销售</w:t>
      </w:r>
    </w:p>
    <w:p>
      <w:pPr>
        <w:pStyle w:val="Normal"/>
        <w:rPr>
          <w:rFonts w:ascii="DFKai-SB" w:hAnsi="DFKai-SB" w:eastAsia="DFKai-SB" w:cs="DFKai-SB"/>
          <w:szCs w:val="21"/>
        </w:rPr>
      </w:pPr>
      <w:r>
        <w:rPr>
          <w:rFonts w:ascii="SimHei" w:hAnsi="SimHei" w:cs="DFKai-SB" w:eastAsia="黑体"/>
          <w:szCs w:val="21"/>
        </w:rPr>
        <w:t>顾客购买商品单价</w:t>
      </w:r>
      <w:r>
        <w:rPr>
          <w:rFonts w:eastAsia="黑体" w:cs="DFKai-SB" w:ascii="SimHei" w:hAnsi="SimHei"/>
          <w:szCs w:val="21"/>
        </w:rPr>
        <w:t>200</w:t>
      </w:r>
      <w:r>
        <w:rPr>
          <w:rFonts w:ascii="SimHei" w:hAnsi="SimHei" w:cs="DFKai-SB" w:eastAsia="黑体"/>
          <w:szCs w:val="21"/>
        </w:rPr>
        <w:t>元以上的，视作大单销售，门店当班员工先登记顾客所需商品再向主管汇报，同时在大单销售过程中必须注意以下几点：</w:t>
      </w:r>
    </w:p>
    <w:p>
      <w:pPr>
        <w:pStyle w:val="Normal"/>
        <w:numPr>
          <w:ilvl w:val="0"/>
          <w:numId w:val="14"/>
        </w:numPr>
        <w:rPr>
          <w:rFonts w:ascii="DFKai-SB" w:hAnsi="DFKai-SB" w:eastAsia="DFKai-SB" w:cs="DFKai-SB"/>
          <w:szCs w:val="21"/>
        </w:rPr>
      </w:pPr>
      <w:r>
        <w:rPr>
          <w:rFonts w:ascii="SimHei" w:hAnsi="SimHei" w:cs="DFKai-SB" w:eastAsia="黑体"/>
          <w:szCs w:val="21"/>
        </w:rPr>
        <w:t>门店两人同时当班的，大单销售时必须有两名员工同时在场。</w:t>
      </w:r>
    </w:p>
    <w:p>
      <w:pPr>
        <w:pStyle w:val="Normal"/>
        <w:numPr>
          <w:ilvl w:val="0"/>
          <w:numId w:val="14"/>
        </w:numPr>
        <w:rPr>
          <w:rFonts w:ascii="DFKai-SB" w:hAnsi="DFKai-SB" w:eastAsia="DFKai-SB" w:cs="DFKai-SB"/>
          <w:szCs w:val="21"/>
        </w:rPr>
      </w:pPr>
      <w:r>
        <w:rPr>
          <w:rFonts w:ascii="SimHei" w:hAnsi="SimHei" w:cs="DFKai-SB" w:eastAsia="黑体"/>
          <w:szCs w:val="21"/>
        </w:rPr>
        <w:t>大单销售时，顾客缴纳现金或者刷卡经过</w:t>
      </w:r>
      <w:r>
        <w:rPr>
          <w:rFonts w:eastAsia="黑体" w:cs="DFKai-SB" w:ascii="SimHei" w:hAnsi="SimHei"/>
          <w:szCs w:val="21"/>
        </w:rPr>
        <w:t>POS</w:t>
      </w:r>
      <w:r>
        <w:rPr>
          <w:rFonts w:ascii="SimHei" w:hAnsi="SimHei" w:cs="DFKai-SB" w:eastAsia="黑体"/>
          <w:szCs w:val="21"/>
        </w:rPr>
        <w:t>机结算后再将装袋好的商品交给顾客。</w:t>
      </w:r>
    </w:p>
    <w:p>
      <w:pPr>
        <w:pStyle w:val="Normal"/>
        <w:numPr>
          <w:ilvl w:val="0"/>
          <w:numId w:val="14"/>
        </w:numPr>
        <w:rPr>
          <w:rFonts w:ascii="DFKai-SB" w:hAnsi="DFKai-SB" w:eastAsia="DFKai-SB" w:cs="DFKai-SB"/>
          <w:szCs w:val="21"/>
        </w:rPr>
      </w:pPr>
      <w:r>
        <w:rPr>
          <w:rFonts w:ascii="SimHei" w:hAnsi="SimHei" w:cs="DFKai-SB" w:eastAsia="黑体"/>
          <w:szCs w:val="21"/>
        </w:rPr>
        <w:t>销售整条香烟和高值酒（白酒、洋酒价值高于</w:t>
      </w:r>
      <w:r>
        <w:rPr>
          <w:rFonts w:eastAsia="黑体" w:cs="DFKai-SB" w:ascii="SimHei" w:hAnsi="SimHei"/>
          <w:szCs w:val="21"/>
        </w:rPr>
        <w:t>100</w:t>
      </w:r>
      <w:r>
        <w:rPr>
          <w:rFonts w:ascii="SimHei" w:hAnsi="SimHei" w:cs="DFKai-SB" w:eastAsia="黑体"/>
          <w:szCs w:val="21"/>
        </w:rPr>
        <w:t>元）时，在顾客尚未买单前不能将商品实物直接给顾客手里（高值酒类商品可将外包装给顾客查看）。如顾客强烈要求要查看实物时，门店员工必须保持高度警惕，收银员的视线不以离开商品，另一名员工灵活地站在顾客身旁避免顾客调包等异常情况，顾客看完商品后收银员立即将商品收回来，收回商品的同时必须完整核对高值商品的防伪标签（电话卡在买单结算前不允许将实物给顾客）。</w:t>
      </w:r>
    </w:p>
    <w:p>
      <w:pPr>
        <w:pStyle w:val="Normal"/>
        <w:numPr>
          <w:ilvl w:val="0"/>
          <w:numId w:val="14"/>
        </w:numPr>
        <w:rPr>
          <w:rFonts w:ascii="DFKai-SB" w:hAnsi="DFKai-SB" w:eastAsia="DFKai-SB" w:cs="DFKai-SB"/>
          <w:szCs w:val="21"/>
        </w:rPr>
      </w:pPr>
      <w:r>
        <w:rPr>
          <w:rFonts w:eastAsia="黑体" w:cs="DFKai-SB" w:ascii="SimHei" w:hAnsi="SimHei"/>
          <w:szCs w:val="21"/>
        </w:rPr>
        <w:t>POS</w:t>
      </w:r>
      <w:r>
        <w:rPr>
          <w:rFonts w:ascii="SimHei" w:hAnsi="SimHei" w:cs="DFKai-SB" w:eastAsia="黑体"/>
          <w:szCs w:val="21"/>
        </w:rPr>
        <w:t>结算过程中完整做唱收唱付，顾客将现金给到收银员时必须当面点清并确认，确认后时行打单找零，同时将商品装袋交给顾客。</w:t>
      </w:r>
    </w:p>
    <w:p>
      <w:pPr>
        <w:pStyle w:val="Normal"/>
        <w:rPr>
          <w:rFonts w:ascii="DFKai-SB" w:hAnsi="DFKai-SB" w:eastAsia="DFKai-SB" w:cs="DFKai-SB"/>
          <w:szCs w:val="21"/>
        </w:rPr>
      </w:pPr>
      <w:r>
        <w:rPr>
          <w:rFonts w:ascii="SimHei" w:hAnsi="SimHei" w:cs="DFKai-SB" w:eastAsia="黑体"/>
          <w:szCs w:val="21"/>
        </w:rPr>
        <w:t>三、夜间大单销售</w:t>
      </w:r>
    </w:p>
    <w:p>
      <w:pPr>
        <w:pStyle w:val="Normal"/>
        <w:rPr>
          <w:rFonts w:ascii="DFKai-SB" w:hAnsi="DFKai-SB" w:eastAsia="DFKai-SB" w:cs="DFKai-SB"/>
          <w:szCs w:val="21"/>
        </w:rPr>
      </w:pPr>
      <w:r>
        <w:rPr>
          <w:rFonts w:ascii="SimHei" w:hAnsi="SimHei" w:cs="DFKai-SB" w:eastAsia="黑体"/>
          <w:szCs w:val="21"/>
        </w:rPr>
        <w:t>夜间销售大单商品时，如果两名以上顾客同进店或者陆续进店，门店员工要提高警惕，要求安排一名员工在顾客身边监控并兼顾店外是否有异常情况，其他操作与正常大单一样操作，避免抢劫。</w:t>
      </w:r>
    </w:p>
    <w:p>
      <w:pPr>
        <w:pStyle w:val="Normal"/>
        <w:rPr>
          <w:rFonts w:ascii="DFKai-SB" w:hAnsi="DFKai-SB" w:eastAsia="DFKai-SB" w:cs="DFKai-SB"/>
          <w:szCs w:val="21"/>
        </w:rPr>
      </w:pPr>
      <w:r>
        <w:rPr>
          <w:rFonts w:ascii="SimHei" w:hAnsi="SimHei" w:cs="DFKai-SB" w:eastAsia="黑体"/>
          <w:szCs w:val="21"/>
        </w:rPr>
        <w:t>四、防调包</w:t>
      </w:r>
    </w:p>
    <w:p>
      <w:pPr>
        <w:pStyle w:val="Normal"/>
        <w:rPr>
          <w:rFonts w:ascii="DFKai-SB" w:hAnsi="DFKai-SB" w:eastAsia="DFKai-SB" w:cs="DFKai-SB"/>
          <w:szCs w:val="21"/>
        </w:rPr>
      </w:pPr>
      <w:r>
        <w:rPr>
          <w:rFonts w:eastAsia="黑体" w:cs="DFKai-SB" w:ascii="SimHei" w:hAnsi="SimHei"/>
          <w:szCs w:val="21"/>
        </w:rPr>
        <w:t>1</w:t>
      </w:r>
      <w:r>
        <w:rPr>
          <w:rFonts w:ascii="SimHei" w:hAnsi="SimHei" w:cs="DFKai-SB" w:eastAsia="黑体"/>
          <w:szCs w:val="21"/>
        </w:rPr>
        <w:t>、贵重商品一般在货架上陈列空包装，等顾客买单后再将实物交给顾客。</w:t>
      </w:r>
    </w:p>
    <w:p>
      <w:pPr>
        <w:pStyle w:val="Normal"/>
        <w:rPr>
          <w:rFonts w:ascii="DFKai-SB" w:hAnsi="DFKai-SB" w:eastAsia="DFKai-SB" w:cs="DFKai-SB"/>
          <w:szCs w:val="21"/>
        </w:rPr>
      </w:pPr>
      <w:r>
        <w:rPr>
          <w:rFonts w:eastAsia="黑体" w:cs="DFKai-SB" w:ascii="SimHei" w:hAnsi="SimHei"/>
          <w:szCs w:val="21"/>
        </w:rPr>
        <w:t>2</w:t>
      </w:r>
      <w:r>
        <w:rPr>
          <w:rFonts w:ascii="SimHei" w:hAnsi="SimHei" w:cs="DFKai-SB" w:eastAsia="黑体"/>
          <w:szCs w:val="21"/>
        </w:rPr>
        <w:t>、当贵重商品交给顾客后，门店人员的视线不得离开商品，若顾客要取另一种商品，一定要先将顾客手中未买单的商品收回，再取其他商品给顾客。</w:t>
      </w:r>
    </w:p>
    <w:p>
      <w:pPr>
        <w:pStyle w:val="Normal"/>
        <w:rPr>
          <w:rFonts w:ascii="DFKai-SB" w:hAnsi="DFKai-SB" w:eastAsia="DFKai-SB" w:cs="DFKai-SB"/>
          <w:szCs w:val="21"/>
        </w:rPr>
      </w:pPr>
      <w:r>
        <w:rPr>
          <w:rFonts w:eastAsia="黑体" w:cs="DFKai-SB" w:ascii="SimHei" w:hAnsi="SimHei"/>
          <w:szCs w:val="21"/>
        </w:rPr>
        <w:t>3</w:t>
      </w:r>
      <w:r>
        <w:rPr>
          <w:rFonts w:ascii="SimHei" w:hAnsi="SimHei" w:cs="DFKai-SB" w:eastAsia="黑体"/>
          <w:szCs w:val="21"/>
        </w:rPr>
        <w:t>、当顾客在人流较多时挑选较多贵重商品时，应留意顾客的一举一动。</w:t>
      </w:r>
    </w:p>
    <w:p>
      <w:pPr>
        <w:pStyle w:val="Normal"/>
        <w:rPr>
          <w:rFonts w:ascii="DFKai-SB" w:hAnsi="DFKai-SB" w:eastAsia="DFKai-SB" w:cs="DFKai-SB"/>
          <w:szCs w:val="21"/>
        </w:rPr>
      </w:pPr>
      <w:r>
        <w:rPr>
          <w:rFonts w:eastAsia="黑体" w:cs="DFKai-SB" w:ascii="SimHei" w:hAnsi="SimHei"/>
          <w:szCs w:val="21"/>
        </w:rPr>
        <w:t>4</w:t>
      </w:r>
      <w:r>
        <w:rPr>
          <w:rFonts w:ascii="SimHei" w:hAnsi="SimHei" w:cs="DFKai-SB" w:eastAsia="黑体"/>
          <w:szCs w:val="21"/>
        </w:rPr>
        <w:t>、遇大单销售时，应有两个以上人员在场，其中一人负责收银，另外一个人尽量站在顾客的身后，留意顾客的举动。</w:t>
      </w:r>
    </w:p>
    <w:p>
      <w:pPr>
        <w:pStyle w:val="Normal"/>
        <w:rPr>
          <w:rFonts w:ascii="DFKai-SB" w:hAnsi="DFKai-SB" w:eastAsia="DFKai-SB" w:cs="DFKai-SB"/>
          <w:szCs w:val="21"/>
        </w:rPr>
      </w:pPr>
      <w:r>
        <w:rPr>
          <w:rFonts w:eastAsia="黑体" w:cs="DFKai-SB" w:ascii="SimHei" w:hAnsi="SimHei"/>
          <w:szCs w:val="21"/>
        </w:rPr>
        <w:t>5</w:t>
      </w:r>
      <w:r>
        <w:rPr>
          <w:rFonts w:ascii="SimHei" w:hAnsi="SimHei" w:cs="DFKai-SB" w:eastAsia="黑体"/>
          <w:szCs w:val="21"/>
        </w:rPr>
        <w:t>、所有商品必须要在顾客结算后才能装袋给顾客。</w:t>
      </w:r>
    </w:p>
    <w:p>
      <w:pPr>
        <w:pStyle w:val="Normal"/>
        <w:rPr>
          <w:rFonts w:ascii="DFKai-SB" w:hAnsi="DFKai-SB" w:eastAsia="DFKai-SB" w:cs="DFKai-SB"/>
          <w:szCs w:val="21"/>
        </w:rPr>
      </w:pPr>
      <w:r>
        <w:rPr>
          <w:rFonts w:ascii="SimHei" w:hAnsi="SimHei" w:cs="DFKai-SB" w:eastAsia="黑体"/>
          <w:szCs w:val="21"/>
        </w:rPr>
        <w:t>五、防盗窃</w:t>
      </w:r>
    </w:p>
    <w:p>
      <w:pPr>
        <w:pStyle w:val="Normal"/>
        <w:rPr>
          <w:rFonts w:ascii="DFKai-SB" w:hAnsi="DFKai-SB" w:eastAsia="DFKai-SB" w:cs="DFKai-SB"/>
          <w:szCs w:val="21"/>
        </w:rPr>
      </w:pPr>
      <w:r>
        <w:rPr>
          <w:rFonts w:eastAsia="黑体" w:cs="DFKai-SB" w:ascii="SimHei" w:hAnsi="SimHei"/>
          <w:szCs w:val="21"/>
        </w:rPr>
        <w:t>1</w:t>
      </w:r>
      <w:r>
        <w:rPr>
          <w:rFonts w:ascii="SimHei" w:hAnsi="SimHei" w:cs="DFKai-SB" w:eastAsia="黑体"/>
          <w:szCs w:val="21"/>
        </w:rPr>
        <w:t>、店内有顾客时收银岗位必须保持一直有人，并对卖场进行全面监控。</w:t>
      </w:r>
    </w:p>
    <w:p>
      <w:pPr>
        <w:pStyle w:val="Normal"/>
        <w:rPr>
          <w:rFonts w:ascii="DFKai-SB" w:hAnsi="DFKai-SB" w:eastAsia="DFKai-SB" w:cs="DFKai-SB"/>
          <w:szCs w:val="21"/>
        </w:rPr>
      </w:pPr>
      <w:r>
        <w:rPr>
          <w:rFonts w:eastAsia="黑体" w:cs="DFKai-SB" w:ascii="SimHei" w:hAnsi="SimHei"/>
          <w:szCs w:val="21"/>
        </w:rPr>
        <w:t>2</w:t>
      </w:r>
      <w:r>
        <w:rPr>
          <w:rFonts w:ascii="SimHei" w:hAnsi="SimHei" w:cs="DFKai-SB" w:eastAsia="黑体"/>
          <w:szCs w:val="21"/>
        </w:rPr>
        <w:t>、店内顾客多或者发现有作案嫌疑人时，员工不用人顾客拿取货架陈列的商品，应礼貌地给顾客进行指引即可。</w:t>
      </w:r>
    </w:p>
    <w:p>
      <w:pPr>
        <w:pStyle w:val="Normal"/>
        <w:rPr>
          <w:rFonts w:ascii="DFKai-SB" w:hAnsi="DFKai-SB" w:eastAsia="DFKai-SB" w:cs="DFKai-SB"/>
          <w:szCs w:val="21"/>
        </w:rPr>
      </w:pPr>
      <w:r>
        <w:rPr>
          <w:rFonts w:eastAsia="黑体" w:cs="DFKai-SB" w:ascii="SimHei" w:hAnsi="SimHei"/>
          <w:szCs w:val="21"/>
        </w:rPr>
        <w:t>3</w:t>
      </w:r>
      <w:r>
        <w:rPr>
          <w:rFonts w:ascii="SimHei" w:hAnsi="SimHei" w:cs="DFKai-SB" w:eastAsia="黑体"/>
          <w:szCs w:val="21"/>
        </w:rPr>
        <w:t>、员工的站位，收银岗位以及商值商品通道位置为员工的正确站位，形成立体监控。</w:t>
      </w:r>
    </w:p>
    <w:p>
      <w:pPr>
        <w:pStyle w:val="Normal"/>
        <w:rPr>
          <w:rFonts w:ascii="DFKai-SB" w:hAnsi="DFKai-SB" w:eastAsia="DFKai-SB" w:cs="DFKai-SB"/>
          <w:szCs w:val="21"/>
        </w:rPr>
      </w:pPr>
      <w:r>
        <w:rPr>
          <w:rFonts w:eastAsia="黑体" w:cs="DFKai-SB" w:ascii="SimHei" w:hAnsi="SimHei"/>
          <w:szCs w:val="21"/>
        </w:rPr>
        <w:t>4</w:t>
      </w:r>
      <w:r>
        <w:rPr>
          <w:rFonts w:ascii="SimHei" w:hAnsi="SimHei" w:cs="DFKai-SB" w:eastAsia="黑体"/>
          <w:szCs w:val="21"/>
        </w:rPr>
        <w:t>、负责管理的物品要小心看护，人员离开时要锁入柜或与他人交接，严防被盗。</w:t>
      </w:r>
    </w:p>
    <w:p>
      <w:pPr>
        <w:pStyle w:val="Normal"/>
        <w:rPr>
          <w:rFonts w:ascii="DFKai-SB" w:hAnsi="DFKai-SB" w:eastAsia="DFKai-SB" w:cs="DFKai-SB"/>
          <w:szCs w:val="21"/>
        </w:rPr>
      </w:pPr>
      <w:r>
        <w:rPr>
          <w:rFonts w:eastAsia="黑体" w:cs="DFKai-SB" w:ascii="SimHei" w:hAnsi="SimHei"/>
          <w:szCs w:val="21"/>
        </w:rPr>
        <w:t>5</w:t>
      </w:r>
      <w:r>
        <w:rPr>
          <w:rFonts w:ascii="SimHei" w:hAnsi="SimHei" w:cs="DFKai-SB" w:eastAsia="黑体"/>
          <w:szCs w:val="21"/>
        </w:rPr>
        <w:t>、当卖场内有三名以上顾客时，理货的员工应立即停下手中的活，并选定好站位，便于观察顾客的一举一动。</w:t>
      </w:r>
    </w:p>
    <w:p>
      <w:pPr>
        <w:pStyle w:val="Normal"/>
        <w:rPr>
          <w:rFonts w:ascii="DFKai-SB" w:hAnsi="DFKai-SB" w:eastAsia="DFKai-SB" w:cs="DFKai-SB"/>
          <w:szCs w:val="21"/>
        </w:rPr>
      </w:pPr>
      <w:r>
        <w:rPr>
          <w:rFonts w:eastAsia="黑体" w:cs="DFKai-SB" w:ascii="SimHei" w:hAnsi="SimHei"/>
          <w:szCs w:val="21"/>
        </w:rPr>
        <w:t>6</w:t>
      </w:r>
      <w:r>
        <w:rPr>
          <w:rFonts w:ascii="SimHei" w:hAnsi="SimHei" w:cs="DFKai-SB" w:eastAsia="黑体"/>
          <w:szCs w:val="21"/>
        </w:rPr>
        <w:t>、收银的员工在收银时，要用眼睛的余光留意顾客的举动，防止收银台前的小商品丢失。</w:t>
      </w:r>
    </w:p>
    <w:p>
      <w:pPr>
        <w:pStyle w:val="Normal"/>
        <w:rPr>
          <w:rFonts w:ascii="DFKai-SB" w:hAnsi="DFKai-SB" w:eastAsia="DFKai-SB" w:cs="DFKai-SB"/>
          <w:szCs w:val="21"/>
        </w:rPr>
      </w:pPr>
      <w:r>
        <w:rPr>
          <w:rFonts w:eastAsia="黑体" w:cs="DFKai-SB" w:ascii="SimHei" w:hAnsi="SimHei"/>
          <w:szCs w:val="21"/>
        </w:rPr>
        <w:t>7</w:t>
      </w:r>
      <w:r>
        <w:rPr>
          <w:rFonts w:ascii="SimHei" w:hAnsi="SimHei" w:cs="DFKai-SB" w:eastAsia="黑体"/>
          <w:szCs w:val="21"/>
        </w:rPr>
        <w:t>、时刻保证有人在卖场，即使卖场没有顾客时也不例外。</w:t>
      </w:r>
    </w:p>
    <w:p>
      <w:pPr>
        <w:pStyle w:val="Normal"/>
        <w:rPr>
          <w:rFonts w:ascii="DFKai-SB" w:hAnsi="DFKai-SB" w:eastAsia="DFKai-SB" w:cs="DFKai-SB"/>
          <w:szCs w:val="21"/>
        </w:rPr>
      </w:pPr>
      <w:r>
        <w:rPr>
          <w:rFonts w:eastAsia="黑体" w:cs="DFKai-SB" w:ascii="SimHei" w:hAnsi="SimHei"/>
          <w:szCs w:val="21"/>
        </w:rPr>
        <w:t>8</w:t>
      </w:r>
      <w:r>
        <w:rPr>
          <w:rFonts w:ascii="SimHei" w:hAnsi="SimHei" w:cs="DFKai-SB" w:eastAsia="黑体"/>
          <w:szCs w:val="21"/>
        </w:rPr>
        <w:t>、与物业保安或者区域管辖警方保持联系。</w:t>
      </w:r>
    </w:p>
    <w:p>
      <w:pPr>
        <w:pStyle w:val="Normal"/>
        <w:rPr>
          <w:rFonts w:ascii="DFKai-SB" w:hAnsi="DFKai-SB" w:eastAsia="DFKai-SB" w:cs="DFKai-SB"/>
          <w:szCs w:val="21"/>
        </w:rPr>
      </w:pPr>
      <w:r>
        <w:rPr>
          <w:rFonts w:ascii="SimHei" w:hAnsi="SimHei" w:cs="DFKai-SB" w:eastAsia="黑体"/>
          <w:szCs w:val="21"/>
        </w:rPr>
        <w:t>六、防抢劫</w:t>
      </w:r>
    </w:p>
    <w:p>
      <w:pPr>
        <w:pStyle w:val="Normal"/>
        <w:rPr>
          <w:rFonts w:ascii="DFKai-SB" w:hAnsi="DFKai-SB" w:eastAsia="DFKai-SB" w:cs="DFKai-SB"/>
          <w:szCs w:val="21"/>
        </w:rPr>
      </w:pPr>
      <w:r>
        <w:rPr>
          <w:rFonts w:eastAsia="黑体" w:cs="DFKai-SB" w:ascii="SimHei" w:hAnsi="SimHei"/>
          <w:szCs w:val="21"/>
        </w:rPr>
        <w:t>1</w:t>
      </w:r>
      <w:r>
        <w:rPr>
          <w:rFonts w:ascii="SimHei" w:hAnsi="SimHei" w:cs="DFKai-SB" w:eastAsia="黑体"/>
          <w:szCs w:val="21"/>
        </w:rPr>
        <w:t>、门店当班员工首先要保护人员安全，冷静应对，在作案份子要损坏设备资产及造成更大损失时应适当主动配合，减少损失。</w:t>
      </w:r>
    </w:p>
    <w:p>
      <w:pPr>
        <w:pStyle w:val="Normal"/>
        <w:rPr>
          <w:rFonts w:ascii="DFKai-SB" w:hAnsi="DFKai-SB" w:eastAsia="DFKai-SB" w:cs="DFKai-SB"/>
          <w:szCs w:val="21"/>
        </w:rPr>
      </w:pPr>
      <w:r>
        <w:rPr>
          <w:rFonts w:eastAsia="黑体" w:cs="DFKai-SB" w:ascii="SimHei" w:hAnsi="SimHei"/>
          <w:szCs w:val="21"/>
        </w:rPr>
        <w:t>2</w:t>
      </w:r>
      <w:r>
        <w:rPr>
          <w:rFonts w:ascii="SimHei" w:hAnsi="SimHei" w:cs="DFKai-SB" w:eastAsia="黑体"/>
          <w:szCs w:val="21"/>
        </w:rPr>
        <w:t>、员工在抢劫过程中不要进行反抗，以免造成人身伤害，增加损失。</w:t>
      </w:r>
    </w:p>
    <w:p>
      <w:pPr>
        <w:pStyle w:val="Normal"/>
        <w:rPr>
          <w:rFonts w:ascii="DFKai-SB" w:hAnsi="DFKai-SB" w:eastAsia="DFKai-SB" w:cs="DFKai-SB"/>
          <w:szCs w:val="21"/>
        </w:rPr>
      </w:pPr>
      <w:r>
        <w:rPr>
          <w:rFonts w:eastAsia="黑体" w:cs="DFKai-SB" w:ascii="SimHei" w:hAnsi="SimHei"/>
          <w:szCs w:val="21"/>
        </w:rPr>
        <w:t>3</w:t>
      </w:r>
      <w:r>
        <w:rPr>
          <w:rFonts w:ascii="SimHei" w:hAnsi="SimHei" w:cs="DFKai-SB" w:eastAsia="黑体"/>
          <w:szCs w:val="21"/>
        </w:rPr>
        <w:t>、员工应巧妙的保护更多的高值商品，等待作案要员离开时立刻报警。</w:t>
      </w:r>
    </w:p>
    <w:p>
      <w:pPr>
        <w:pStyle w:val="Normal"/>
        <w:rPr>
          <w:rFonts w:ascii="DFKai-SB" w:hAnsi="DFKai-SB" w:eastAsia="DFKai-SB" w:cs="DFKai-SB"/>
          <w:szCs w:val="21"/>
        </w:rPr>
      </w:pPr>
      <w:r>
        <w:rPr>
          <w:rFonts w:eastAsia="黑体" w:cs="DFKai-SB" w:ascii="SimHei" w:hAnsi="SimHei"/>
          <w:szCs w:val="21"/>
        </w:rPr>
        <w:t>4</w:t>
      </w:r>
      <w:r>
        <w:rPr>
          <w:rFonts w:ascii="SimHei" w:hAnsi="SimHei" w:cs="DFKai-SB" w:eastAsia="黑体"/>
          <w:szCs w:val="21"/>
        </w:rPr>
        <w:t>、门店在遭遇抢劫后，必须先记住作案分子的基本特征，在抢劫完后保护现场，立即报案，然后通告督导及主管，由督导通知防损专员，等督导和防损专员到达门店检查具体情况后，在督导和防损专员的指示下，门店才能去派出所录口供，并报报案记录保留复印件存档。</w:t>
      </w:r>
    </w:p>
    <w:p>
      <w:pPr>
        <w:pStyle w:val="Normal"/>
        <w:rPr>
          <w:rFonts w:ascii="DFKai-SB" w:hAnsi="DFKai-SB" w:eastAsia="DFKai-SB" w:cs="DFKai-SB"/>
          <w:szCs w:val="21"/>
        </w:rPr>
      </w:pPr>
      <w:r>
        <w:rPr>
          <w:rFonts w:eastAsia="黑体" w:cs="DFKai-SB" w:ascii="SimHei" w:hAnsi="SimHei"/>
          <w:szCs w:val="21"/>
        </w:rPr>
        <w:t>5</w:t>
      </w:r>
      <w:r>
        <w:rPr>
          <w:rFonts w:ascii="SimHei" w:hAnsi="SimHei" w:cs="DFKai-SB" w:eastAsia="黑体"/>
          <w:szCs w:val="21"/>
        </w:rPr>
        <w:t>、经派出所检查作案现场后立即进行损失的清查，将损失明细（商品损失、人员损失及设备财产等损失）上报督导和防损专员，由防损专员上报公司统一对外处理。</w:t>
      </w:r>
    </w:p>
    <w:p>
      <w:pPr>
        <w:pStyle w:val="Normal"/>
        <w:rPr>
          <w:rFonts w:ascii="DFKai-SB" w:hAnsi="DFKai-SB" w:eastAsia="DFKai-SB" w:cs="DFKai-SB"/>
          <w:szCs w:val="21"/>
        </w:rPr>
      </w:pPr>
      <w:r>
        <w:rPr>
          <w:rFonts w:ascii="SimHei" w:hAnsi="SimHei" w:cs="DFKai-SB" w:eastAsia="黑体"/>
          <w:szCs w:val="21"/>
        </w:rPr>
        <w:t>七、防假钞</w:t>
      </w:r>
    </w:p>
    <w:p>
      <w:pPr>
        <w:pStyle w:val="Normal"/>
        <w:rPr>
          <w:rFonts w:ascii="DFKai-SB" w:hAnsi="DFKai-SB" w:eastAsia="DFKai-SB" w:cs="DFKai-SB"/>
          <w:szCs w:val="21"/>
        </w:rPr>
      </w:pPr>
      <w:r>
        <w:rPr>
          <w:rFonts w:eastAsia="黑体" w:cs="DFKai-SB" w:ascii="SimHei" w:hAnsi="SimHei"/>
          <w:szCs w:val="21"/>
        </w:rPr>
        <w:t>1</w:t>
      </w:r>
      <w:r>
        <w:rPr>
          <w:rFonts w:ascii="SimHei" w:hAnsi="SimHei" w:cs="DFKai-SB" w:eastAsia="黑体"/>
          <w:szCs w:val="21"/>
        </w:rPr>
        <w:t>、收银一定要按照规定进行，必须做到唱收唱付，且声音一定要响亮。</w:t>
      </w:r>
    </w:p>
    <w:p>
      <w:pPr>
        <w:pStyle w:val="Normal"/>
        <w:rPr>
          <w:rFonts w:ascii="DFKai-SB" w:hAnsi="DFKai-SB" w:eastAsia="DFKai-SB" w:cs="DFKai-SB"/>
          <w:szCs w:val="21"/>
        </w:rPr>
      </w:pPr>
      <w:r>
        <w:rPr>
          <w:rFonts w:eastAsia="黑体" w:cs="DFKai-SB" w:ascii="SimHei" w:hAnsi="SimHei"/>
          <w:szCs w:val="21"/>
        </w:rPr>
        <w:t>2</w:t>
      </w:r>
      <w:r>
        <w:rPr>
          <w:rFonts w:ascii="SimHei" w:hAnsi="SimHei" w:cs="DFKai-SB" w:eastAsia="黑体"/>
          <w:szCs w:val="21"/>
        </w:rPr>
        <w:t>、收银时应注意辨别钞票的真假，对</w:t>
      </w:r>
      <w:r>
        <w:rPr>
          <w:rFonts w:eastAsia="黑体" w:cs="DFKai-SB" w:ascii="SimHei" w:hAnsi="SimHei"/>
          <w:szCs w:val="21"/>
        </w:rPr>
        <w:t>50</w:t>
      </w:r>
      <w:r>
        <w:rPr>
          <w:rFonts w:ascii="SimHei" w:hAnsi="SimHei" w:cs="DFKai-SB" w:eastAsia="黑体"/>
          <w:szCs w:val="21"/>
        </w:rPr>
        <w:t>元、</w:t>
      </w:r>
      <w:r>
        <w:rPr>
          <w:rFonts w:eastAsia="黑体" w:cs="DFKai-SB" w:ascii="SimHei" w:hAnsi="SimHei"/>
          <w:szCs w:val="21"/>
        </w:rPr>
        <w:t>100</w:t>
      </w:r>
      <w:r>
        <w:rPr>
          <w:rFonts w:ascii="SimHei" w:hAnsi="SimHei" w:cs="DFKai-SB" w:eastAsia="黑体"/>
          <w:szCs w:val="21"/>
        </w:rPr>
        <w:t>元面值大钞必须首先使用验钞机检验，同时辅助以眼看、手摸、耳听等方式进行鉴别。</w:t>
      </w:r>
    </w:p>
    <w:p>
      <w:pPr>
        <w:pStyle w:val="Normal"/>
        <w:rPr>
          <w:rFonts w:ascii="DFKai-SB" w:hAnsi="DFKai-SB" w:eastAsia="DFKai-SB" w:cs="DFKai-SB"/>
          <w:szCs w:val="21"/>
        </w:rPr>
      </w:pPr>
      <w:r>
        <w:rPr>
          <w:rFonts w:eastAsia="黑体" w:cs="DFKai-SB" w:ascii="SimHei" w:hAnsi="SimHei"/>
          <w:szCs w:val="21"/>
        </w:rPr>
      </w:r>
    </w:p>
    <w:p>
      <w:pPr>
        <w:pStyle w:val="Normal"/>
        <w:rPr>
          <w:rFonts w:ascii="DFKai-SB" w:hAnsi="DFKai-SB" w:eastAsia="DFKai-SB" w:cs="DFKai-SB"/>
          <w:szCs w:val="21"/>
        </w:rPr>
      </w:pPr>
      <w:r>
        <w:rPr>
          <w:rFonts w:eastAsia="黑体" w:cs="DFKai-SB" w:ascii="SimHei" w:hAnsi="SimHei"/>
          <w:szCs w:val="21"/>
        </w:rPr>
      </w:r>
    </w:p>
    <w:p>
      <w:pPr>
        <w:pStyle w:val="Normal"/>
        <w:rPr>
          <w:rFonts w:ascii="DFKai-SB" w:hAnsi="DFKai-SB" w:eastAsia="DFKai-SB" w:cs="DFKai-SB"/>
          <w:szCs w:val="21"/>
        </w:rPr>
      </w:pPr>
      <w:r>
        <w:rPr>
          <w:rFonts w:eastAsia="黑体" w:cs="DFKai-SB" w:ascii="SimHei" w:hAnsi="SimHei"/>
          <w:szCs w:val="21"/>
        </w:rPr>
      </w:r>
    </w:p>
    <w:p>
      <w:pPr>
        <w:pStyle w:val="Normal"/>
        <w:rPr>
          <w:rFonts w:ascii="DFKai-SB" w:hAnsi="DFKai-SB" w:eastAsia="DFKai-SB" w:cs="DFKai-SB"/>
          <w:szCs w:val="21"/>
        </w:rPr>
      </w:pPr>
      <w:r>
        <w:rPr>
          <w:rFonts w:eastAsia="黑体" w:cs="DFKai-SB" w:ascii="SimHei" w:hAnsi="SimHei"/>
          <w:szCs w:val="21"/>
        </w:rPr>
      </w:r>
    </w:p>
    <w:p>
      <w:pPr>
        <w:pStyle w:val="Normal"/>
        <w:rPr>
          <w:rFonts w:ascii="DFKai-SB" w:hAnsi="DFKai-SB" w:eastAsia="DFKai-SB" w:cs="DFKai-SB"/>
          <w:szCs w:val="21"/>
        </w:rPr>
      </w:pPr>
      <w:r>
        <w:rPr>
          <w:rFonts w:eastAsia="黑体" w:cs="DFKai-SB" w:ascii="SimHei" w:hAnsi="SimHei"/>
          <w:szCs w:val="21"/>
        </w:rPr>
      </w:r>
    </w:p>
    <w:p>
      <w:pPr>
        <w:pStyle w:val="Normal"/>
        <w:rPr>
          <w:rFonts w:ascii="DFKai-SB" w:hAnsi="DFKai-SB" w:eastAsia="DFKai-SB" w:cs="DFKai-SB"/>
          <w:szCs w:val="21"/>
        </w:rPr>
      </w:pPr>
      <w:r>
        <w:rPr>
          <w:rFonts w:eastAsia="黑体" w:cs="DFKai-SB" w:ascii="SimHei" w:hAnsi="SimHei"/>
          <w:szCs w:val="21"/>
        </w:rPr>
      </w:r>
    </w:p>
    <w:p>
      <w:pPr>
        <w:pStyle w:val="Normal"/>
        <w:rPr>
          <w:rFonts w:ascii="DFKai-SB" w:hAnsi="DFKai-SB" w:eastAsia="DFKai-SB" w:cs="DFKai-SB"/>
          <w:szCs w:val="21"/>
        </w:rPr>
      </w:pPr>
      <w:r>
        <w:rPr>
          <w:rFonts w:eastAsia="黑体" w:cs="DFKai-SB" w:ascii="SimHei" w:hAnsi="SimHei"/>
          <w:szCs w:val="21"/>
        </w:rPr>
      </w:r>
    </w:p>
    <w:p>
      <w:pPr>
        <w:pStyle w:val="Normal"/>
        <w:rPr>
          <w:rFonts w:ascii="DFKai-SB" w:hAnsi="DFKai-SB" w:eastAsia="DFKai-SB" w:cs="DFKai-SB"/>
          <w:szCs w:val="21"/>
        </w:rPr>
      </w:pPr>
      <w:r>
        <w:rPr>
          <w:rFonts w:eastAsia="黑体" w:cs="DFKai-SB" w:ascii="SimHei" w:hAnsi="SimHei"/>
          <w:szCs w:val="21"/>
        </w:rPr>
      </w:r>
    </w:p>
    <w:p>
      <w:pPr>
        <w:pStyle w:val="Normal"/>
        <w:rPr>
          <w:rFonts w:ascii="DFKai-SB" w:hAnsi="DFKai-SB" w:eastAsia="DFKai-SB" w:cs="DFKai-SB"/>
          <w:szCs w:val="21"/>
        </w:rPr>
      </w:pPr>
      <w:r>
        <w:rPr>
          <w:rFonts w:eastAsia="黑体" w:cs="DFKai-SB" w:ascii="SimHei" w:hAnsi="SimHei"/>
          <w:szCs w:val="21"/>
        </w:rPr>
      </w:r>
    </w:p>
    <w:p>
      <w:pPr>
        <w:pStyle w:val="Normal"/>
        <w:rPr>
          <w:rFonts w:ascii="DFKai-SB" w:hAnsi="DFKai-SB" w:eastAsia="DFKai-SB" w:cs="DFKai-SB"/>
          <w:szCs w:val="21"/>
        </w:rPr>
      </w:pPr>
      <w:r>
        <w:rPr>
          <w:rFonts w:eastAsia="黑体" w:cs="DFKai-SB" w:ascii="SimHei" w:hAnsi="SimHei"/>
          <w:szCs w:val="21"/>
        </w:rPr>
      </w:r>
    </w:p>
    <w:sectPr>
      <w:headerReference w:type="default" r:id="rId2"/>
      <w:footerReference w:type="default" r:id="rId3"/>
      <w:type w:val="nextPage"/>
      <w:pgSz w:w="11906" w:h="16838"/>
      <w:pgMar w:left="1800" w:right="1800" w:header="851" w:top="1440" w:footer="992"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宋体">
    <w:altName w:val="SimSun"/>
    <w:charset w:val="86"/>
    <w:family w:val="auto"/>
    <w:pitch w:val="variable"/>
  </w:font>
  <w:font w:name="Wingdings">
    <w:charset w:val="02"/>
    <w:family w:val="auto"/>
    <w:pitch w:val="variable"/>
  </w:font>
  <w:font w:name="DFKai-SB">
    <w:charset w:val="88"/>
    <w:family w:val="script"/>
    <w:pitch w:val="default"/>
  </w:font>
  <w:font w:name="Liberation Sans">
    <w:altName w:val="Arial"/>
    <w:charset w:val="01" w:characterSet="utf-8"/>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Fonts w:eastAsia="Times New Roman"/>
      </w:rPr>
      <w:t xml:space="preserve">                              </w:t>
    </w:r>
    <w:r>
      <w:rPr/>
      <w:t>word</w:t>
    </w:r>
    <w:r>
      <w:rPr/>
      <w:t>版</w:t>
    </w:r>
    <w:r>
      <w:rPr>
        <w:rFonts w:eastAsia="Times New Roman"/>
      </w:rPr>
      <w:t xml:space="preserve"> </w:t>
    </w:r>
    <w:r>
      <w:rPr/>
      <w:t>整理</w:t>
    </w:r>
    <w:r>
      <w:rPr>
        <w:rFonts w:eastAsia="Times New Roman"/>
      </w:rPr>
      <w:t xml:space="preserve">                               </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Fonts w:eastAsia="Times New Roman"/>
      </w:rPr>
      <w:t xml:space="preserve">            </w:t>
    </w:r>
    <w:r>
      <w:rPr/>
      <w:t>范文</w:t>
    </w:r>
    <w:r>
      <w:rPr>
        <w:rFonts w:eastAsia="Times New Roman"/>
      </w:rPr>
      <w:t xml:space="preserve"> </w:t>
    </w:r>
    <w:r>
      <w:rPr/>
      <w:t>范例</w:t>
    </w:r>
    <w:r>
      <w:rPr>
        <w:rFonts w:eastAsia="Times New Roman"/>
      </w:rPr>
      <w:t xml:space="preserve"> </w:t>
    </w:r>
    <w:r>
      <w:rPr/>
      <w:t>指导</w:t>
    </w:r>
    <w:r>
      <w:rPr>
        <w:rFonts w:eastAsia="Times New Roman"/>
      </w:rPr>
      <w:t xml:space="preserve">  </w:t>
    </w:r>
    <w:r>
      <w:rPr/>
      <w:t>参考</w:t>
    </w:r>
    <w:r>
      <w:rPr>
        <w:rFonts w:eastAsia="Times New Roman"/>
      </w:rPr>
      <w:t xml:space="preserve"> </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720"/>
        </w:tabs>
        <w:ind w:start="720" w:hanging="720"/>
      </w:pPr>
      <w:rPr>
        <w:rFonts w:ascii="宋体" w:hAnsi="宋体" w:cs="宋体" w:hint="default"/>
      </w:rPr>
    </w:lvl>
    <w:lvl w:ilvl="1">
      <w:start w:val="1"/>
      <w:numFmt w:val="bullet"/>
      <w:lvlText w:val=""/>
      <w:lvlJc w:val="start"/>
      <w:pPr>
        <w:tabs>
          <w:tab w:val="num" w:pos="840"/>
        </w:tabs>
        <w:ind w:start="840" w:hanging="420"/>
      </w:pPr>
      <w:rPr>
        <w:rFonts w:ascii="Wingdings" w:hAnsi="Wingdings" w:cs="Wingdings" w:hint="default"/>
      </w:rPr>
    </w:lvl>
    <w:lvl w:ilvl="2">
      <w:start w:val="1"/>
      <w:numFmt w:val="bullet"/>
      <w:lvlText w:val=""/>
      <w:lvlJc w:val="start"/>
      <w:pPr>
        <w:tabs>
          <w:tab w:val="num" w:pos="1260"/>
        </w:tabs>
        <w:ind w:start="1260" w:hanging="420"/>
      </w:pPr>
      <w:rPr>
        <w:rFonts w:ascii="Wingdings" w:hAnsi="Wingdings" w:cs="Wingdings" w:hint="default"/>
      </w:rPr>
    </w:lvl>
    <w:lvl w:ilvl="3">
      <w:start w:val="1"/>
      <w:numFmt w:val="bullet"/>
      <w:lvlText w:val=""/>
      <w:lvlJc w:val="start"/>
      <w:pPr>
        <w:tabs>
          <w:tab w:val="num" w:pos="1680"/>
        </w:tabs>
        <w:ind w:start="1680" w:hanging="420"/>
      </w:pPr>
      <w:rPr>
        <w:rFonts w:ascii="Wingdings" w:hAnsi="Wingdings" w:cs="Wingdings" w:hint="default"/>
      </w:rPr>
    </w:lvl>
    <w:lvl w:ilvl="4">
      <w:start w:val="1"/>
      <w:numFmt w:val="bullet"/>
      <w:lvlText w:val=""/>
      <w:lvlJc w:val="start"/>
      <w:pPr>
        <w:tabs>
          <w:tab w:val="num" w:pos="2100"/>
        </w:tabs>
        <w:ind w:start="2100" w:hanging="420"/>
      </w:pPr>
      <w:rPr>
        <w:rFonts w:ascii="Wingdings" w:hAnsi="Wingdings" w:cs="Wingdings" w:hint="default"/>
      </w:rPr>
    </w:lvl>
    <w:lvl w:ilvl="5">
      <w:start w:val="1"/>
      <w:numFmt w:val="bullet"/>
      <w:lvlText w:val=""/>
      <w:lvlJc w:val="start"/>
      <w:pPr>
        <w:tabs>
          <w:tab w:val="num" w:pos="2520"/>
        </w:tabs>
        <w:ind w:start="2520" w:hanging="420"/>
      </w:pPr>
      <w:rPr>
        <w:rFonts w:ascii="Wingdings" w:hAnsi="Wingdings" w:cs="Wingdings" w:hint="default"/>
      </w:rPr>
    </w:lvl>
    <w:lvl w:ilvl="6">
      <w:start w:val="1"/>
      <w:numFmt w:val="bullet"/>
      <w:lvlText w:val=""/>
      <w:lvlJc w:val="start"/>
      <w:pPr>
        <w:tabs>
          <w:tab w:val="num" w:pos="2940"/>
        </w:tabs>
        <w:ind w:start="2940" w:hanging="420"/>
      </w:pPr>
      <w:rPr>
        <w:rFonts w:ascii="Wingdings" w:hAnsi="Wingdings" w:cs="Wingdings" w:hint="default"/>
      </w:rPr>
    </w:lvl>
    <w:lvl w:ilvl="7">
      <w:start w:val="1"/>
      <w:numFmt w:val="bullet"/>
      <w:lvlText w:val=""/>
      <w:lvlJc w:val="start"/>
      <w:pPr>
        <w:tabs>
          <w:tab w:val="num" w:pos="3360"/>
        </w:tabs>
        <w:ind w:start="3360" w:hanging="420"/>
      </w:pPr>
      <w:rPr>
        <w:rFonts w:ascii="Wingdings" w:hAnsi="Wingdings" w:cs="Wingdings" w:hint="default"/>
      </w:rPr>
    </w:lvl>
    <w:lvl w:ilvl="8">
      <w:start w:val="1"/>
      <w:numFmt w:val="bullet"/>
      <w:lvlText w:val=""/>
      <w:lvlJc w:val="start"/>
      <w:pPr>
        <w:tabs>
          <w:tab w:val="num" w:pos="3780"/>
        </w:tabs>
        <w:ind w:start="3780" w:hanging="420"/>
      </w:pPr>
      <w:rPr>
        <w:rFonts w:ascii="Wingdings" w:hAnsi="Wingdings" w:cs="Wingdings" w:hint="default"/>
      </w:rPr>
    </w:lvl>
  </w:abstractNum>
  <w:abstractNum w:abstractNumId="2">
    <w:lvl w:ilvl="0">
      <w:start w:val="1"/>
      <w:numFmt w:val="decimal"/>
      <w:lvlText w:val="%1、"/>
      <w:lvlJc w:val="start"/>
      <w:pPr>
        <w:tabs>
          <w:tab w:val="num" w:pos="360"/>
        </w:tabs>
        <w:ind w:start="360" w:hanging="360"/>
      </w:pPr>
      <w:rPr/>
    </w:lvl>
    <w:lvl w:ilvl="1">
      <w:start w:val="1"/>
      <w:numFmt w:val="lowerLetter"/>
      <w:lvlText w:val="%2)"/>
      <w:lvlJc w:val="start"/>
      <w:pPr>
        <w:tabs>
          <w:tab w:val="num" w:pos="840"/>
        </w:tabs>
        <w:ind w:start="840" w:hanging="420"/>
      </w:pPr>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3">
    <w:lvl w:ilvl="0">
      <w:start w:val="1"/>
      <w:numFmt w:val="decimal"/>
      <w:lvlText w:val="%1、"/>
      <w:lvlJc w:val="start"/>
      <w:pPr>
        <w:tabs>
          <w:tab w:val="num" w:pos="360"/>
        </w:tabs>
        <w:ind w:start="360" w:hanging="360"/>
      </w:pPr>
      <w:rPr/>
    </w:lvl>
    <w:lvl w:ilvl="1">
      <w:start w:val="1"/>
      <w:numFmt w:val="lowerLetter"/>
      <w:lvlText w:val="%2)"/>
      <w:lvlJc w:val="start"/>
      <w:pPr>
        <w:tabs>
          <w:tab w:val="num" w:pos="840"/>
        </w:tabs>
        <w:ind w:start="840" w:hanging="420"/>
      </w:pPr>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4">
    <w:lvl w:ilvl="0">
      <w:start w:val="1"/>
      <w:numFmt w:val="decimal"/>
      <w:lvlText w:val="%1、"/>
      <w:lvlJc w:val="start"/>
      <w:pPr>
        <w:tabs>
          <w:tab w:val="num" w:pos="360"/>
        </w:tabs>
        <w:ind w:start="360" w:hanging="360"/>
      </w:pPr>
      <w:rPr/>
    </w:lvl>
    <w:lvl w:ilvl="1">
      <w:start w:val="1"/>
      <w:numFmt w:val="lowerLetter"/>
      <w:lvlText w:val="%2)"/>
      <w:lvlJc w:val="start"/>
      <w:pPr>
        <w:tabs>
          <w:tab w:val="num" w:pos="840"/>
        </w:tabs>
        <w:ind w:start="840" w:hanging="420"/>
      </w:pPr>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5">
    <w:lvl w:ilvl="0">
      <w:start w:val="1"/>
      <w:numFmt w:val="decimal"/>
      <w:lvlText w:val="（%1）"/>
      <w:lvlJc w:val="start"/>
      <w:pPr>
        <w:tabs>
          <w:tab w:val="num" w:pos="1155"/>
        </w:tabs>
        <w:ind w:start="1155" w:hanging="720"/>
      </w:pPr>
      <w:rPr/>
    </w:lvl>
    <w:lvl w:ilvl="1">
      <w:start w:val="1"/>
      <w:numFmt w:val="lowerLetter"/>
      <w:lvlText w:val="%2)"/>
      <w:lvlJc w:val="start"/>
      <w:pPr>
        <w:tabs>
          <w:tab w:val="num" w:pos="1275"/>
        </w:tabs>
        <w:ind w:start="1275" w:hanging="420"/>
      </w:pPr>
      <w:rPr/>
    </w:lvl>
    <w:lvl w:ilvl="2">
      <w:start w:val="1"/>
      <w:numFmt w:val="lowerRoman"/>
      <w:lvlText w:val="%3."/>
      <w:lvlJc w:val="end"/>
      <w:pPr>
        <w:tabs>
          <w:tab w:val="num" w:pos="1695"/>
        </w:tabs>
        <w:ind w:start="1695" w:hanging="420"/>
      </w:pPr>
      <w:rPr/>
    </w:lvl>
    <w:lvl w:ilvl="3">
      <w:start w:val="1"/>
      <w:numFmt w:val="decimal"/>
      <w:lvlText w:val="%4."/>
      <w:lvlJc w:val="start"/>
      <w:pPr>
        <w:tabs>
          <w:tab w:val="num" w:pos="2115"/>
        </w:tabs>
        <w:ind w:start="2115" w:hanging="420"/>
      </w:pPr>
      <w:rPr/>
    </w:lvl>
    <w:lvl w:ilvl="4">
      <w:start w:val="1"/>
      <w:numFmt w:val="lowerLetter"/>
      <w:lvlText w:val="%5)"/>
      <w:lvlJc w:val="start"/>
      <w:pPr>
        <w:tabs>
          <w:tab w:val="num" w:pos="2535"/>
        </w:tabs>
        <w:ind w:start="2535" w:hanging="420"/>
      </w:pPr>
      <w:rPr/>
    </w:lvl>
    <w:lvl w:ilvl="5">
      <w:start w:val="1"/>
      <w:numFmt w:val="lowerRoman"/>
      <w:lvlText w:val="%6."/>
      <w:lvlJc w:val="end"/>
      <w:pPr>
        <w:tabs>
          <w:tab w:val="num" w:pos="2955"/>
        </w:tabs>
        <w:ind w:start="2955" w:hanging="420"/>
      </w:pPr>
      <w:rPr/>
    </w:lvl>
    <w:lvl w:ilvl="6">
      <w:start w:val="1"/>
      <w:numFmt w:val="decimal"/>
      <w:lvlText w:val="%7."/>
      <w:lvlJc w:val="start"/>
      <w:pPr>
        <w:tabs>
          <w:tab w:val="num" w:pos="3375"/>
        </w:tabs>
        <w:ind w:start="3375" w:hanging="420"/>
      </w:pPr>
      <w:rPr/>
    </w:lvl>
    <w:lvl w:ilvl="7">
      <w:start w:val="1"/>
      <w:numFmt w:val="lowerLetter"/>
      <w:lvlText w:val="%8)"/>
      <w:lvlJc w:val="start"/>
      <w:pPr>
        <w:tabs>
          <w:tab w:val="num" w:pos="3795"/>
        </w:tabs>
        <w:ind w:start="3795" w:hanging="420"/>
      </w:pPr>
      <w:rPr/>
    </w:lvl>
    <w:lvl w:ilvl="8">
      <w:start w:val="1"/>
      <w:numFmt w:val="lowerRoman"/>
      <w:lvlText w:val="%9."/>
      <w:lvlJc w:val="end"/>
      <w:pPr>
        <w:tabs>
          <w:tab w:val="num" w:pos="4215"/>
        </w:tabs>
        <w:ind w:start="4215" w:hanging="420"/>
      </w:pPr>
      <w:rPr/>
    </w:lvl>
  </w:abstractNum>
  <w:abstractNum w:abstractNumId="6">
    <w:lvl w:ilvl="0">
      <w:start w:val="1"/>
      <w:numFmt w:val="decimal"/>
      <w:lvlText w:val="（%1）"/>
      <w:lvlJc w:val="start"/>
      <w:pPr>
        <w:tabs>
          <w:tab w:val="num" w:pos="1050"/>
        </w:tabs>
        <w:ind w:start="1050" w:hanging="720"/>
      </w:pPr>
      <w:rPr/>
    </w:lvl>
    <w:lvl w:ilvl="1">
      <w:start w:val="1"/>
      <w:numFmt w:val="lowerLetter"/>
      <w:lvlText w:val="%2)"/>
      <w:lvlJc w:val="start"/>
      <w:pPr>
        <w:tabs>
          <w:tab w:val="num" w:pos="1170"/>
        </w:tabs>
        <w:ind w:start="1170" w:hanging="420"/>
      </w:pPr>
      <w:rPr/>
    </w:lvl>
    <w:lvl w:ilvl="2">
      <w:start w:val="1"/>
      <w:numFmt w:val="lowerRoman"/>
      <w:lvlText w:val="%3."/>
      <w:lvlJc w:val="end"/>
      <w:pPr>
        <w:tabs>
          <w:tab w:val="num" w:pos="1590"/>
        </w:tabs>
        <w:ind w:start="1590" w:hanging="420"/>
      </w:pPr>
      <w:rPr/>
    </w:lvl>
    <w:lvl w:ilvl="3">
      <w:start w:val="1"/>
      <w:numFmt w:val="decimal"/>
      <w:lvlText w:val="%4."/>
      <w:lvlJc w:val="start"/>
      <w:pPr>
        <w:tabs>
          <w:tab w:val="num" w:pos="2010"/>
        </w:tabs>
        <w:ind w:start="2010" w:hanging="420"/>
      </w:pPr>
      <w:rPr/>
    </w:lvl>
    <w:lvl w:ilvl="4">
      <w:start w:val="1"/>
      <w:numFmt w:val="lowerLetter"/>
      <w:lvlText w:val="%5)"/>
      <w:lvlJc w:val="start"/>
      <w:pPr>
        <w:tabs>
          <w:tab w:val="num" w:pos="2430"/>
        </w:tabs>
        <w:ind w:start="2430" w:hanging="420"/>
      </w:pPr>
      <w:rPr/>
    </w:lvl>
    <w:lvl w:ilvl="5">
      <w:start w:val="1"/>
      <w:numFmt w:val="lowerRoman"/>
      <w:lvlText w:val="%6."/>
      <w:lvlJc w:val="end"/>
      <w:pPr>
        <w:tabs>
          <w:tab w:val="num" w:pos="2850"/>
        </w:tabs>
        <w:ind w:start="2850" w:hanging="420"/>
      </w:pPr>
      <w:rPr/>
    </w:lvl>
    <w:lvl w:ilvl="6">
      <w:start w:val="1"/>
      <w:numFmt w:val="decimal"/>
      <w:lvlText w:val="%7."/>
      <w:lvlJc w:val="start"/>
      <w:pPr>
        <w:tabs>
          <w:tab w:val="num" w:pos="3270"/>
        </w:tabs>
        <w:ind w:start="3270" w:hanging="420"/>
      </w:pPr>
      <w:rPr/>
    </w:lvl>
    <w:lvl w:ilvl="7">
      <w:start w:val="1"/>
      <w:numFmt w:val="lowerLetter"/>
      <w:lvlText w:val="%8)"/>
      <w:lvlJc w:val="start"/>
      <w:pPr>
        <w:tabs>
          <w:tab w:val="num" w:pos="3690"/>
        </w:tabs>
        <w:ind w:start="3690" w:hanging="420"/>
      </w:pPr>
      <w:rPr/>
    </w:lvl>
    <w:lvl w:ilvl="8">
      <w:start w:val="1"/>
      <w:numFmt w:val="lowerRoman"/>
      <w:lvlText w:val="%9."/>
      <w:lvlJc w:val="end"/>
      <w:pPr>
        <w:tabs>
          <w:tab w:val="num" w:pos="4110"/>
        </w:tabs>
        <w:ind w:start="4110" w:hanging="420"/>
      </w:pPr>
      <w:rPr/>
    </w:lvl>
  </w:abstractNum>
  <w:abstractNum w:abstractNumId="7">
    <w:lvl w:ilvl="0">
      <w:start w:val="1"/>
      <w:numFmt w:val="chineseCountingThousand"/>
      <w:lvlText w:val="%1、"/>
      <w:lvlJc w:val="start"/>
      <w:pPr>
        <w:tabs>
          <w:tab w:val="num" w:pos="420"/>
        </w:tabs>
        <w:ind w:start="420" w:hanging="420"/>
      </w:pPr>
      <w:rPr>
        <w:szCs w:val="21"/>
        <w:rFonts w:ascii="DFKai-SB" w:hAnsi="DFKai-SB" w:eastAsia="DFKai-SB" w:cs="DFKai-SB"/>
      </w:rPr>
    </w:lvl>
    <w:lvl w:ilvl="1">
      <w:start w:val="1"/>
      <w:numFmt w:val="decimal"/>
      <w:lvlText w:val="%2、"/>
      <w:lvlJc w:val="start"/>
      <w:pPr>
        <w:tabs>
          <w:tab w:val="num" w:pos="780"/>
        </w:tabs>
        <w:ind w:start="780" w:hanging="360"/>
      </w:pPr>
      <w:rPr>
        <w:szCs w:val="21"/>
        <w:rFonts w:ascii="DFKai-SB" w:hAnsi="DFKai-SB" w:eastAsia="DFKai-SB" w:cs="DFKai-SB"/>
      </w:rPr>
    </w:lvl>
    <w:lvl w:ilvl="2">
      <w:start w:val="1"/>
      <w:numFmt w:val="decimal"/>
      <w:lvlText w:val="（%3）"/>
      <w:lvlJc w:val="start"/>
      <w:pPr>
        <w:tabs>
          <w:tab w:val="num" w:pos="1560"/>
        </w:tabs>
        <w:ind w:start="1560" w:hanging="720"/>
      </w:pPr>
      <w:rPr>
        <w:szCs w:val="21"/>
        <w:rFonts w:ascii="DFKai-SB" w:hAnsi="DFKai-SB" w:eastAsia="DFKai-SB" w:cs="DFKai-SB"/>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8">
    <w:lvl w:ilvl="0">
      <w:start w:val="1"/>
      <w:numFmt w:val="chineseCountingThousand"/>
      <w:suff w:val="nothing"/>
      <w:lvlText w:val="%1、"/>
      <w:lvlJc w:val="start"/>
      <w:pPr>
        <w:tabs>
          <w:tab w:val="num" w:pos="0"/>
        </w:tabs>
        <w:ind w:start="0" w:hanging="0"/>
      </w:pPr>
      <w:rPr/>
    </w:lvl>
  </w:abstractNum>
  <w:abstractNum w:abstractNumId="9">
    <w:lvl w:ilvl="0">
      <w:start w:val="1"/>
      <w:numFmt w:val="decimal"/>
      <w:suff w:val="nothing"/>
      <w:lvlText w:val="（%1）"/>
      <w:lvlJc w:val="start"/>
      <w:pPr>
        <w:tabs>
          <w:tab w:val="num" w:pos="0"/>
        </w:tabs>
        <w:ind w:start="0" w:hanging="0"/>
      </w:pPr>
      <w:rPr/>
    </w:lvl>
    <w:lvl w:ilvl="1">
      <w:start w:val="1"/>
      <w:numFmt w:val="lowerLetter"/>
      <w:lvlText w:val="%2)"/>
      <w:lvlJc w:val="start"/>
      <w:pPr>
        <w:tabs>
          <w:tab w:val="num" w:pos="840"/>
        </w:tabs>
        <w:ind w:start="840" w:hanging="420"/>
      </w:pPr>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10">
    <w:lvl w:ilvl="0">
      <w:start w:val="4"/>
      <w:numFmt w:val="decimal"/>
      <w:suff w:val="nothing"/>
      <w:lvlText w:val="%1、"/>
      <w:lvlJc w:val="start"/>
      <w:pPr>
        <w:tabs>
          <w:tab w:val="num" w:pos="0"/>
        </w:tabs>
        <w:ind w:start="0" w:hanging="0"/>
      </w:pPr>
      <w:rPr/>
    </w:lvl>
  </w:abstractNum>
  <w:abstractNum w:abstractNumId="11">
    <w:lvl w:ilvl="0">
      <w:start w:val="1"/>
      <w:numFmt w:val="decimal"/>
      <w:lvlText w:val="（%1）"/>
      <w:lvlJc w:val="start"/>
      <w:pPr>
        <w:tabs>
          <w:tab w:val="num" w:pos="720"/>
        </w:tabs>
        <w:ind w:start="720" w:hanging="720"/>
      </w:pPr>
      <w:rPr/>
    </w:lvl>
    <w:lvl w:ilvl="1">
      <w:start w:val="1"/>
      <w:numFmt w:val="decimal"/>
      <w:lvlText w:val="%2、"/>
      <w:lvlJc w:val="start"/>
      <w:pPr>
        <w:tabs>
          <w:tab w:val="num" w:pos="780"/>
        </w:tabs>
        <w:ind w:start="780" w:hanging="360"/>
      </w:pPr>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12">
    <w:lvl w:ilvl="0">
      <w:start w:val="1"/>
      <w:numFmt w:val="decimal"/>
      <w:lvlText w:val="%1、"/>
      <w:lvlJc w:val="start"/>
      <w:pPr>
        <w:tabs>
          <w:tab w:val="num" w:pos="360"/>
        </w:tabs>
        <w:ind w:start="360" w:hanging="360"/>
      </w:pPr>
      <w:rPr>
        <w:szCs w:val="21"/>
        <w:rFonts w:ascii="DFKai-SB" w:hAnsi="DFKai-SB" w:eastAsia="DFKai-SB" w:cs="DFKai-SB"/>
      </w:rPr>
    </w:lvl>
  </w:abstractNum>
  <w:abstractNum w:abstractNumId="13">
    <w:lvl w:ilvl="0">
      <w:start w:val="3"/>
      <w:numFmt w:val="decimal"/>
      <w:lvlText w:val="（%1）"/>
      <w:lvlJc w:val="start"/>
      <w:pPr>
        <w:tabs>
          <w:tab w:val="num" w:pos="720"/>
        </w:tabs>
        <w:ind w:start="720" w:hanging="720"/>
      </w:pPr>
      <w:rPr/>
    </w:lvl>
  </w:abstractNum>
  <w:abstractNum w:abstractNumId="14">
    <w:lvl w:ilvl="0">
      <w:start w:val="1"/>
      <w:numFmt w:val="decimal"/>
      <w:lvlText w:val="%1、"/>
      <w:lvlJc w:val="start"/>
      <w:pPr>
        <w:tabs>
          <w:tab w:val="num" w:pos="360"/>
        </w:tabs>
        <w:ind w:start="360" w:hanging="360"/>
      </w:pPr>
      <w:rPr>
        <w:szCs w:val="21"/>
        <w:rFonts w:ascii="DFKai-SB" w:hAnsi="DFKai-SB" w:eastAsia="DFKai-SB" w:cs="DFKai-SB"/>
      </w:rPr>
    </w:lvl>
  </w:abstractNum>
  <w:abstractNum w:abstractNumId="15">
    <w:lvl w:ilvl="0">
      <w:start w:val="1"/>
      <w:numFmt w:val="decimal"/>
      <w:lvlText w:val="(%1)"/>
      <w:lvlJc w:val="start"/>
      <w:pPr>
        <w:tabs>
          <w:tab w:val="num" w:pos="360"/>
        </w:tabs>
        <w:ind w:start="360" w:hanging="360"/>
      </w:pPr>
      <w:rPr>
        <w:szCs w:val="21"/>
        <w:rFonts w:ascii="DFKai-SB" w:hAnsi="DFKai-SB" w:eastAsia="DFKai-SB" w:cs="DFKai-SB"/>
      </w:rPr>
    </w:lvl>
  </w:abstractNum>
  <w:abstractNum w:abstractNumId="16">
    <w:lvl w:ilvl="0">
      <w:start w:val="1"/>
      <w:numFmt w:val="decimal"/>
      <w:lvlText w:val="（%1）"/>
      <w:lvlJc w:val="start"/>
      <w:pPr>
        <w:tabs>
          <w:tab w:val="num" w:pos="720"/>
        </w:tabs>
        <w:ind w:start="720" w:hanging="720"/>
      </w:pPr>
      <w:rPr/>
    </w:lvl>
  </w:abstractNum>
  <w:abstractNum w:abstractNumId="17">
    <w:lvl w:ilvl="0">
      <w:start w:val="1"/>
      <w:numFmt w:val="decimal"/>
      <w:lvlText w:val="%1、"/>
      <w:lvlJc w:val="start"/>
      <w:pPr>
        <w:tabs>
          <w:tab w:val="num" w:pos="585"/>
        </w:tabs>
        <w:ind w:start="585" w:hanging="360"/>
      </w:pPr>
      <w:rPr>
        <w:szCs w:val="21"/>
        <w:rFonts w:ascii="DFKai-SB" w:hAnsi="DFKai-SB" w:eastAsia="DFKai-SB" w:cs="DFKai-SB"/>
      </w:rPr>
    </w:lvl>
  </w:abstractNum>
  <w:abstractNum w:abstractNumId="18">
    <w:lvl w:ilvl="0">
      <w:start w:val="1"/>
      <w:numFmt w:val="decimal"/>
      <w:lvlText w:val="（%1）"/>
      <w:lvlJc w:val="start"/>
      <w:pPr>
        <w:tabs>
          <w:tab w:val="num" w:pos="720"/>
        </w:tabs>
        <w:ind w:start="720" w:hanging="720"/>
      </w:pPr>
      <w:rPr/>
    </w:lvl>
  </w:abstractNum>
  <w:abstractNum w:abstractNumId="19">
    <w:lvl w:ilvl="0">
      <w:start w:val="1"/>
      <w:numFmt w:val="decimal"/>
      <w:lvlText w:val="%1、"/>
      <w:lvlJc w:val="start"/>
      <w:pPr>
        <w:tabs>
          <w:tab w:val="num" w:pos="360"/>
        </w:tabs>
        <w:ind w:start="360" w:hanging="360"/>
      </w:pPr>
      <w:rPr/>
    </w:lvl>
  </w:abstractNum>
  <w:abstractNum w:abstractNumId="20">
    <w:lvl w:ilvl="0">
      <w:start w:val="1"/>
      <w:numFmt w:val="decimal"/>
      <w:lvlText w:val="（%1）"/>
      <w:lvlJc w:val="start"/>
      <w:pPr>
        <w:tabs>
          <w:tab w:val="num" w:pos="720"/>
        </w:tabs>
        <w:ind w:start="720" w:hanging="720"/>
      </w:pPr>
      <w:rPr/>
    </w:lvl>
    <w:lvl w:ilvl="1">
      <w:start w:val="1"/>
      <w:numFmt w:val="decimal"/>
      <w:lvlText w:val="%2、"/>
      <w:lvlJc w:val="start"/>
      <w:pPr>
        <w:tabs>
          <w:tab w:val="num" w:pos="780"/>
        </w:tabs>
        <w:ind w:start="780" w:hanging="360"/>
      </w:pPr>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21">
    <w:lvl w:ilvl="0">
      <w:start w:val="1"/>
      <w:numFmt w:val="decimal"/>
      <w:lvlText w:val="(%1)"/>
      <w:lvlJc w:val="start"/>
      <w:pPr>
        <w:tabs>
          <w:tab w:val="num" w:pos="360"/>
        </w:tabs>
        <w:ind w:start="360" w:hanging="360"/>
      </w:pPr>
      <w:rPr>
        <w:szCs w:val="21"/>
        <w:rFonts w:ascii="DFKai-SB" w:hAnsi="DFKai-SB" w:eastAsia="DFKai-SB" w:cs="DFKai-SB"/>
      </w:rPr>
    </w:lvl>
  </w:abstractNum>
  <w:abstractNum w:abstractNumId="22">
    <w:lvl w:ilvl="0">
      <w:start w:val="1"/>
      <w:numFmt w:val="decimal"/>
      <w:lvlText w:val="%1、"/>
      <w:lvlJc w:val="start"/>
      <w:pPr>
        <w:tabs>
          <w:tab w:val="num" w:pos="360"/>
        </w:tabs>
        <w:ind w:start="360" w:hanging="360"/>
      </w:pPr>
      <w:rPr/>
    </w:lvl>
  </w:abstractNum>
  <w:abstractNum w:abstractNumId="23">
    <w:lvl w:ilvl="0">
      <w:start w:val="1"/>
      <w:numFmt w:val="decimal"/>
      <w:lvlText w:val="%1、"/>
      <w:lvlJc w:val="start"/>
      <w:pPr>
        <w:tabs>
          <w:tab w:val="num" w:pos="360"/>
        </w:tabs>
        <w:ind w:start="360" w:hanging="360"/>
      </w:pPr>
      <w:rPr/>
    </w:lvl>
  </w:abstractNum>
  <w:abstractNum w:abstractNumId="24">
    <w:lvl w:ilvl="0">
      <w:start w:val="1"/>
      <w:numFmt w:val="decimal"/>
      <w:lvlText w:val="（%1）"/>
      <w:lvlJc w:val="start"/>
      <w:pPr>
        <w:tabs>
          <w:tab w:val="num" w:pos="1110"/>
        </w:tabs>
        <w:ind w:start="1110" w:hanging="795"/>
      </w:pPr>
      <w:rPr>
        <w:szCs w:val="21"/>
        <w:rFonts w:ascii="DFKai-SB" w:hAnsi="DFKai-SB" w:eastAsia="DFKai-SB" w:cs="DFKai-SB"/>
      </w:rPr>
    </w:lvl>
    <w:lvl w:ilvl="1">
      <w:start w:val="1"/>
      <w:numFmt w:val="decimal"/>
      <w:lvlText w:val="%2、"/>
      <w:lvlJc w:val="start"/>
      <w:pPr>
        <w:tabs>
          <w:tab w:val="num" w:pos="1095"/>
        </w:tabs>
        <w:ind w:start="1095" w:hanging="360"/>
      </w:pPr>
      <w:rPr>
        <w:szCs w:val="21"/>
        <w:rFonts w:ascii="DFKai-SB" w:hAnsi="DFKai-SB" w:eastAsia="DFKai-SB" w:cs="DFKai-SB"/>
      </w:rPr>
    </w:lvl>
    <w:lvl w:ilvl="2">
      <w:start w:val="1"/>
      <w:numFmt w:val="lowerRoman"/>
      <w:lvlText w:val="%3."/>
      <w:lvlJc w:val="end"/>
      <w:pPr>
        <w:tabs>
          <w:tab w:val="num" w:pos="1575"/>
        </w:tabs>
        <w:ind w:start="1575" w:hanging="420"/>
      </w:pPr>
      <w:rPr/>
    </w:lvl>
    <w:lvl w:ilvl="3">
      <w:start w:val="1"/>
      <w:numFmt w:val="decimal"/>
      <w:lvlText w:val="%4."/>
      <w:lvlJc w:val="start"/>
      <w:pPr>
        <w:tabs>
          <w:tab w:val="num" w:pos="1995"/>
        </w:tabs>
        <w:ind w:start="1995" w:hanging="420"/>
      </w:pPr>
      <w:rPr/>
    </w:lvl>
    <w:lvl w:ilvl="4">
      <w:start w:val="1"/>
      <w:numFmt w:val="lowerLetter"/>
      <w:lvlText w:val="%5)"/>
      <w:lvlJc w:val="start"/>
      <w:pPr>
        <w:tabs>
          <w:tab w:val="num" w:pos="2415"/>
        </w:tabs>
        <w:ind w:start="2415" w:hanging="420"/>
      </w:pPr>
      <w:rPr/>
    </w:lvl>
    <w:lvl w:ilvl="5">
      <w:start w:val="1"/>
      <w:numFmt w:val="lowerRoman"/>
      <w:lvlText w:val="%6."/>
      <w:lvlJc w:val="end"/>
      <w:pPr>
        <w:tabs>
          <w:tab w:val="num" w:pos="2835"/>
        </w:tabs>
        <w:ind w:start="2835" w:hanging="420"/>
      </w:pPr>
      <w:rPr/>
    </w:lvl>
    <w:lvl w:ilvl="6">
      <w:start w:val="1"/>
      <w:numFmt w:val="decimal"/>
      <w:lvlText w:val="%7."/>
      <w:lvlJc w:val="start"/>
      <w:pPr>
        <w:tabs>
          <w:tab w:val="num" w:pos="3255"/>
        </w:tabs>
        <w:ind w:start="3255" w:hanging="420"/>
      </w:pPr>
      <w:rPr/>
    </w:lvl>
    <w:lvl w:ilvl="7">
      <w:start w:val="1"/>
      <w:numFmt w:val="lowerLetter"/>
      <w:lvlText w:val="%8)"/>
      <w:lvlJc w:val="start"/>
      <w:pPr>
        <w:tabs>
          <w:tab w:val="num" w:pos="3675"/>
        </w:tabs>
        <w:ind w:start="3675" w:hanging="420"/>
      </w:pPr>
      <w:rPr/>
    </w:lvl>
    <w:lvl w:ilvl="8">
      <w:start w:val="1"/>
      <w:numFmt w:val="lowerRoman"/>
      <w:lvlText w:val="%9."/>
      <w:lvlJc w:val="end"/>
      <w:pPr>
        <w:tabs>
          <w:tab w:val="num" w:pos="4095"/>
        </w:tabs>
        <w:ind w:start="4095" w:hanging="420"/>
      </w:pPr>
      <w:rPr/>
    </w:lvl>
  </w:abstractNum>
  <w:abstractNum w:abstractNumId="25">
    <w:lvl w:ilvl="0">
      <w:start w:val="1"/>
      <w:numFmt w:val="decimal"/>
      <w:lvlText w:val="%1、"/>
      <w:lvlJc w:val="start"/>
      <w:pPr>
        <w:tabs>
          <w:tab w:val="num" w:pos="360"/>
        </w:tabs>
        <w:ind w:start="360" w:hanging="360"/>
      </w:pPr>
      <w:rPr/>
    </w:lvl>
    <w:lvl w:ilvl="1">
      <w:start w:val="1"/>
      <w:numFmt w:val="decimal"/>
      <w:lvlText w:val="（%2）"/>
      <w:lvlJc w:val="start"/>
      <w:pPr>
        <w:tabs>
          <w:tab w:val="num" w:pos="1140"/>
        </w:tabs>
        <w:ind w:start="1140" w:hanging="720"/>
      </w:pPr>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26">
    <w:lvl w:ilvl="0">
      <w:start w:val="1"/>
      <w:numFmt w:val="none"/>
      <w:suff w:val="nothing"/>
      <w:lvlText w:val=""/>
      <w:lvlJc w:val="start"/>
      <w:pPr>
        <w:tabs>
          <w:tab w:val="num" w:pos="420"/>
        </w:tabs>
        <w:ind w:start="420" w:hanging="420"/>
      </w:pPr>
      <w:rPr/>
    </w:lvl>
  </w:abstractNum>
  <w:abstractNum w:abstractNumId="27">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w="http://schemas.openxmlformats.org/wordprocessingml/2006/main">
  <w:zoom w:percent="124"/>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character" w:styleId="WW8Num1z0">
    <w:name w:val="WW8Num1z0"/>
    <w:qFormat/>
    <w:rPr>
      <w:rFonts w:ascii="宋体;SimSun" w:hAnsi="宋体;SimSun" w:eastAsia="宋体;SimSun" w:cs="Times New Roman"/>
    </w:rPr>
  </w:style>
  <w:style w:type="character" w:styleId="WW8Num1z1">
    <w:name w:val="WW8Num1z1"/>
    <w:qFormat/>
    <w:rPr>
      <w:rFonts w:ascii="Wingdings" w:hAnsi="Wingdings" w:cs="Wingdings"/>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rFonts w:ascii="DFKai-SB" w:hAnsi="DFKai-SB" w:eastAsia="DFKai-SB" w:cs="DFKai-SB"/>
      <w:szCs w:val="21"/>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style>
  <w:style w:type="character" w:styleId="WW8Num9z0">
    <w:name w:val="WW8Num9z0"/>
    <w:qFormat/>
    <w:rPr/>
  </w:style>
  <w:style w:type="character" w:styleId="WW8Num9z1">
    <w:name w:val="WW8Num9z1"/>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style>
  <w:style w:type="character" w:styleId="WW8Num11z0">
    <w:name w:val="WW8Num11z0"/>
    <w:qFormat/>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2z0">
    <w:name w:val="WW8Num12z0"/>
    <w:qFormat/>
    <w:rPr/>
  </w:style>
  <w:style w:type="character" w:styleId="WW8Num12z2">
    <w:name w:val="WW8Num12z2"/>
    <w:qFormat/>
    <w:rPr/>
  </w:style>
  <w:style w:type="character" w:styleId="WW8Num12z3">
    <w:name w:val="WW8Num12z3"/>
    <w:qFormat/>
    <w:rPr/>
  </w:style>
  <w:style w:type="character" w:styleId="WW8Num12z4">
    <w:name w:val="WW8Num12z4"/>
    <w:qFormat/>
    <w:rPr/>
  </w:style>
  <w:style w:type="character" w:styleId="WW8Num12z5">
    <w:name w:val="WW8Num12z5"/>
    <w:qFormat/>
    <w:rPr/>
  </w:style>
  <w:style w:type="character" w:styleId="WW8Num12z6">
    <w:name w:val="WW8Num12z6"/>
    <w:qFormat/>
    <w:rPr/>
  </w:style>
  <w:style w:type="character" w:styleId="WW8Num12z7">
    <w:name w:val="WW8Num12z7"/>
    <w:qFormat/>
    <w:rPr/>
  </w:style>
  <w:style w:type="character" w:styleId="WW8Num12z8">
    <w:name w:val="WW8Num12z8"/>
    <w:qFormat/>
    <w:rPr/>
  </w:style>
  <w:style w:type="character" w:styleId="WW8Num13z0">
    <w:name w:val="WW8Num13z0"/>
    <w:qFormat/>
    <w:rPr>
      <w:rFonts w:ascii="DFKai-SB" w:hAnsi="DFKai-SB" w:eastAsia="DFKai-SB" w:cs="DFKai-SB"/>
      <w:szCs w:val="21"/>
    </w:rPr>
  </w:style>
  <w:style w:type="character" w:styleId="WW8Num13z1">
    <w:name w:val="WW8Num13z1"/>
    <w:qFormat/>
    <w:rPr/>
  </w:style>
  <w:style w:type="character" w:styleId="WW8Num13z2">
    <w:name w:val="WW8Num13z2"/>
    <w:qFormat/>
    <w:rPr/>
  </w:style>
  <w:style w:type="character" w:styleId="WW8Num13z3">
    <w:name w:val="WW8Num13z3"/>
    <w:qFormat/>
    <w:rPr/>
  </w:style>
  <w:style w:type="character" w:styleId="WW8Num13z4">
    <w:name w:val="WW8Num13z4"/>
    <w:qFormat/>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character" w:styleId="WW8Num14z0">
    <w:name w:val="WW8Num14z0"/>
    <w:qFormat/>
    <w:rPr/>
  </w:style>
  <w:style w:type="character" w:styleId="WW8Num14z1">
    <w:name w:val="WW8Num14z1"/>
    <w:qFormat/>
    <w:rPr/>
  </w:style>
  <w:style w:type="character" w:styleId="WW8Num14z2">
    <w:name w:val="WW8Num14z2"/>
    <w:qFormat/>
    <w:rPr/>
  </w:style>
  <w:style w:type="character" w:styleId="WW8Num14z3">
    <w:name w:val="WW8Num14z3"/>
    <w:qFormat/>
    <w:rPr/>
  </w:style>
  <w:style w:type="character" w:styleId="WW8Num14z4">
    <w:name w:val="WW8Num14z4"/>
    <w:qFormat/>
    <w:rPr/>
  </w:style>
  <w:style w:type="character" w:styleId="WW8Num14z5">
    <w:name w:val="WW8Num14z5"/>
    <w:qFormat/>
    <w:rPr/>
  </w:style>
  <w:style w:type="character" w:styleId="WW8Num14z6">
    <w:name w:val="WW8Num14z6"/>
    <w:qFormat/>
    <w:rPr/>
  </w:style>
  <w:style w:type="character" w:styleId="WW8Num14z7">
    <w:name w:val="WW8Num14z7"/>
    <w:qFormat/>
    <w:rPr/>
  </w:style>
  <w:style w:type="character" w:styleId="WW8Num14z8">
    <w:name w:val="WW8Num14z8"/>
    <w:qFormat/>
    <w:rPr/>
  </w:style>
  <w:style w:type="character" w:styleId="WW8Num15z0">
    <w:name w:val="WW8Num15z0"/>
    <w:qFormat/>
    <w:rPr>
      <w:rFonts w:ascii="DFKai-SB" w:hAnsi="DFKai-SB" w:eastAsia="DFKai-SB" w:cs="DFKai-SB"/>
      <w:szCs w:val="21"/>
    </w:rPr>
  </w:style>
  <w:style w:type="character" w:styleId="WW8Num15z1">
    <w:name w:val="WW8Num15z1"/>
    <w:qFormat/>
    <w:rPr/>
  </w:style>
  <w:style w:type="character" w:styleId="WW8Num15z2">
    <w:name w:val="WW8Num15z2"/>
    <w:qFormat/>
    <w:rPr/>
  </w:style>
  <w:style w:type="character" w:styleId="WW8Num15z3">
    <w:name w:val="WW8Num15z3"/>
    <w:qFormat/>
    <w:rPr/>
  </w:style>
  <w:style w:type="character" w:styleId="WW8Num15z4">
    <w:name w:val="WW8Num15z4"/>
    <w:qFormat/>
    <w:rPr/>
  </w:style>
  <w:style w:type="character" w:styleId="WW8Num15z5">
    <w:name w:val="WW8Num15z5"/>
    <w:qFormat/>
    <w:rPr/>
  </w:style>
  <w:style w:type="character" w:styleId="WW8Num15z6">
    <w:name w:val="WW8Num15z6"/>
    <w:qFormat/>
    <w:rPr/>
  </w:style>
  <w:style w:type="character" w:styleId="WW8Num15z7">
    <w:name w:val="WW8Num15z7"/>
    <w:qFormat/>
    <w:rPr/>
  </w:style>
  <w:style w:type="character" w:styleId="WW8Num15z8">
    <w:name w:val="WW8Num15z8"/>
    <w:qFormat/>
    <w:rPr/>
  </w:style>
  <w:style w:type="character" w:styleId="WW8Num16z0">
    <w:name w:val="WW8Num16z0"/>
    <w:qFormat/>
    <w:rPr>
      <w:rFonts w:ascii="DFKai-SB" w:hAnsi="DFKai-SB" w:eastAsia="DFKai-SB" w:cs="DFKai-SB"/>
      <w:szCs w:val="21"/>
    </w:rPr>
  </w:style>
  <w:style w:type="character" w:styleId="WW8Num16z1">
    <w:name w:val="WW8Num16z1"/>
    <w:qFormat/>
    <w:rPr/>
  </w:style>
  <w:style w:type="character" w:styleId="WW8Num16z2">
    <w:name w:val="WW8Num16z2"/>
    <w:qFormat/>
    <w:rPr/>
  </w:style>
  <w:style w:type="character" w:styleId="WW8Num16z3">
    <w:name w:val="WW8Num16z3"/>
    <w:qFormat/>
    <w:rPr/>
  </w:style>
  <w:style w:type="character" w:styleId="WW8Num16z4">
    <w:name w:val="WW8Num16z4"/>
    <w:qFormat/>
    <w:rPr/>
  </w:style>
  <w:style w:type="character" w:styleId="WW8Num16z5">
    <w:name w:val="WW8Num16z5"/>
    <w:qFormat/>
    <w:rPr/>
  </w:style>
  <w:style w:type="character" w:styleId="WW8Num16z6">
    <w:name w:val="WW8Num16z6"/>
    <w:qFormat/>
    <w:rPr/>
  </w:style>
  <w:style w:type="character" w:styleId="WW8Num16z7">
    <w:name w:val="WW8Num16z7"/>
    <w:qFormat/>
    <w:rPr/>
  </w:style>
  <w:style w:type="character" w:styleId="WW8Num16z8">
    <w:name w:val="WW8Num16z8"/>
    <w:qFormat/>
    <w:rPr/>
  </w:style>
  <w:style w:type="character" w:styleId="WW8Num17z0">
    <w:name w:val="WW8Num17z0"/>
    <w:qFormat/>
    <w:rPr/>
  </w:style>
  <w:style w:type="character" w:styleId="WW8Num17z1">
    <w:name w:val="WW8Num17z1"/>
    <w:qFormat/>
    <w:rPr/>
  </w:style>
  <w:style w:type="character" w:styleId="WW8Num17z2">
    <w:name w:val="WW8Num17z2"/>
    <w:qFormat/>
    <w:rPr/>
  </w:style>
  <w:style w:type="character" w:styleId="WW8Num17z3">
    <w:name w:val="WW8Num17z3"/>
    <w:qFormat/>
    <w:rPr/>
  </w:style>
  <w:style w:type="character" w:styleId="WW8Num17z4">
    <w:name w:val="WW8Num17z4"/>
    <w:qFormat/>
    <w:rPr/>
  </w:style>
  <w:style w:type="character" w:styleId="WW8Num17z5">
    <w:name w:val="WW8Num17z5"/>
    <w:qFormat/>
    <w:rPr/>
  </w:style>
  <w:style w:type="character" w:styleId="WW8Num17z6">
    <w:name w:val="WW8Num17z6"/>
    <w:qFormat/>
    <w:rPr/>
  </w:style>
  <w:style w:type="character" w:styleId="WW8Num17z7">
    <w:name w:val="WW8Num17z7"/>
    <w:qFormat/>
    <w:rPr/>
  </w:style>
  <w:style w:type="character" w:styleId="WW8Num17z8">
    <w:name w:val="WW8Num17z8"/>
    <w:qFormat/>
    <w:rPr/>
  </w:style>
  <w:style w:type="character" w:styleId="WW8Num18z0">
    <w:name w:val="WW8Num18z0"/>
    <w:qFormat/>
    <w:rPr>
      <w:rFonts w:ascii="DFKai-SB" w:hAnsi="DFKai-SB" w:eastAsia="DFKai-SB" w:cs="DFKai-SB"/>
      <w:szCs w:val="21"/>
    </w:rPr>
  </w:style>
  <w:style w:type="character" w:styleId="WW8Num18z1">
    <w:name w:val="WW8Num18z1"/>
    <w:qFormat/>
    <w:rPr/>
  </w:style>
  <w:style w:type="character" w:styleId="WW8Num18z2">
    <w:name w:val="WW8Num18z2"/>
    <w:qFormat/>
    <w:rPr/>
  </w:style>
  <w:style w:type="character" w:styleId="WW8Num18z3">
    <w:name w:val="WW8Num18z3"/>
    <w:qFormat/>
    <w:rPr/>
  </w:style>
  <w:style w:type="character" w:styleId="WW8Num18z4">
    <w:name w:val="WW8Num18z4"/>
    <w:qFormat/>
    <w:rPr/>
  </w:style>
  <w:style w:type="character" w:styleId="WW8Num18z5">
    <w:name w:val="WW8Num18z5"/>
    <w:qFormat/>
    <w:rPr/>
  </w:style>
  <w:style w:type="character" w:styleId="WW8Num18z6">
    <w:name w:val="WW8Num18z6"/>
    <w:qFormat/>
    <w:rPr/>
  </w:style>
  <w:style w:type="character" w:styleId="WW8Num18z7">
    <w:name w:val="WW8Num18z7"/>
    <w:qFormat/>
    <w:rPr/>
  </w:style>
  <w:style w:type="character" w:styleId="WW8Num18z8">
    <w:name w:val="WW8Num18z8"/>
    <w:qFormat/>
    <w:rPr/>
  </w:style>
  <w:style w:type="character" w:styleId="WW8Num19z0">
    <w:name w:val="WW8Num19z0"/>
    <w:qFormat/>
    <w:rPr/>
  </w:style>
  <w:style w:type="character" w:styleId="WW8Num19z1">
    <w:name w:val="WW8Num19z1"/>
    <w:qFormat/>
    <w:rPr/>
  </w:style>
  <w:style w:type="character" w:styleId="WW8Num19z2">
    <w:name w:val="WW8Num19z2"/>
    <w:qFormat/>
    <w:rPr/>
  </w:style>
  <w:style w:type="character" w:styleId="WW8Num19z3">
    <w:name w:val="WW8Num19z3"/>
    <w:qFormat/>
    <w:rPr/>
  </w:style>
  <w:style w:type="character" w:styleId="WW8Num19z4">
    <w:name w:val="WW8Num19z4"/>
    <w:qFormat/>
    <w:rPr/>
  </w:style>
  <w:style w:type="character" w:styleId="WW8Num19z5">
    <w:name w:val="WW8Num19z5"/>
    <w:qFormat/>
    <w:rPr/>
  </w:style>
  <w:style w:type="character" w:styleId="WW8Num19z6">
    <w:name w:val="WW8Num19z6"/>
    <w:qFormat/>
    <w:rPr/>
  </w:style>
  <w:style w:type="character" w:styleId="WW8Num19z7">
    <w:name w:val="WW8Num19z7"/>
    <w:qFormat/>
    <w:rPr/>
  </w:style>
  <w:style w:type="character" w:styleId="WW8Num19z8">
    <w:name w:val="WW8Num19z8"/>
    <w:qFormat/>
    <w:rPr/>
  </w:style>
  <w:style w:type="character" w:styleId="WW8Num20z0">
    <w:name w:val="WW8Num20z0"/>
    <w:qFormat/>
    <w:rPr/>
  </w:style>
  <w:style w:type="character" w:styleId="WW8Num20z1">
    <w:name w:val="WW8Num20z1"/>
    <w:qFormat/>
    <w:rPr/>
  </w:style>
  <w:style w:type="character" w:styleId="WW8Num20z2">
    <w:name w:val="WW8Num20z2"/>
    <w:qFormat/>
    <w:rPr/>
  </w:style>
  <w:style w:type="character" w:styleId="WW8Num20z3">
    <w:name w:val="WW8Num20z3"/>
    <w:qFormat/>
    <w:rPr/>
  </w:style>
  <w:style w:type="character" w:styleId="WW8Num20z4">
    <w:name w:val="WW8Num20z4"/>
    <w:qFormat/>
    <w:rPr/>
  </w:style>
  <w:style w:type="character" w:styleId="WW8Num20z5">
    <w:name w:val="WW8Num20z5"/>
    <w:qFormat/>
    <w:rPr/>
  </w:style>
  <w:style w:type="character" w:styleId="WW8Num20z6">
    <w:name w:val="WW8Num20z6"/>
    <w:qFormat/>
    <w:rPr/>
  </w:style>
  <w:style w:type="character" w:styleId="WW8Num20z7">
    <w:name w:val="WW8Num20z7"/>
    <w:qFormat/>
    <w:rPr/>
  </w:style>
  <w:style w:type="character" w:styleId="WW8Num20z8">
    <w:name w:val="WW8Num20z8"/>
    <w:qFormat/>
    <w:rPr/>
  </w:style>
  <w:style w:type="character" w:styleId="WW8Num21z0">
    <w:name w:val="WW8Num21z0"/>
    <w:qFormat/>
    <w:rPr/>
  </w:style>
  <w:style w:type="character" w:styleId="WW8Num21z2">
    <w:name w:val="WW8Num21z2"/>
    <w:qFormat/>
    <w:rPr/>
  </w:style>
  <w:style w:type="character" w:styleId="WW8Num21z3">
    <w:name w:val="WW8Num21z3"/>
    <w:qFormat/>
    <w:rPr/>
  </w:style>
  <w:style w:type="character" w:styleId="WW8Num21z4">
    <w:name w:val="WW8Num21z4"/>
    <w:qFormat/>
    <w:rPr/>
  </w:style>
  <w:style w:type="character" w:styleId="WW8Num21z5">
    <w:name w:val="WW8Num21z5"/>
    <w:qFormat/>
    <w:rPr/>
  </w:style>
  <w:style w:type="character" w:styleId="WW8Num21z6">
    <w:name w:val="WW8Num21z6"/>
    <w:qFormat/>
    <w:rPr/>
  </w:style>
  <w:style w:type="character" w:styleId="WW8Num21z7">
    <w:name w:val="WW8Num21z7"/>
    <w:qFormat/>
    <w:rPr/>
  </w:style>
  <w:style w:type="character" w:styleId="WW8Num21z8">
    <w:name w:val="WW8Num21z8"/>
    <w:qFormat/>
    <w:rPr/>
  </w:style>
  <w:style w:type="character" w:styleId="WW8Num22z0">
    <w:name w:val="WW8Num22z0"/>
    <w:qFormat/>
    <w:rPr>
      <w:rFonts w:ascii="DFKai-SB" w:hAnsi="DFKai-SB" w:eastAsia="DFKai-SB" w:cs="DFKai-SB"/>
      <w:szCs w:val="21"/>
    </w:rPr>
  </w:style>
  <w:style w:type="character" w:styleId="WW8Num22z1">
    <w:name w:val="WW8Num22z1"/>
    <w:qFormat/>
    <w:rPr/>
  </w:style>
  <w:style w:type="character" w:styleId="WW8Num22z2">
    <w:name w:val="WW8Num22z2"/>
    <w:qFormat/>
    <w:rPr/>
  </w:style>
  <w:style w:type="character" w:styleId="WW8Num22z3">
    <w:name w:val="WW8Num22z3"/>
    <w:qFormat/>
    <w:rPr/>
  </w:style>
  <w:style w:type="character" w:styleId="WW8Num22z4">
    <w:name w:val="WW8Num22z4"/>
    <w:qFormat/>
    <w:rPr/>
  </w:style>
  <w:style w:type="character" w:styleId="WW8Num22z5">
    <w:name w:val="WW8Num22z5"/>
    <w:qFormat/>
    <w:rPr/>
  </w:style>
  <w:style w:type="character" w:styleId="WW8Num22z6">
    <w:name w:val="WW8Num22z6"/>
    <w:qFormat/>
    <w:rPr/>
  </w:style>
  <w:style w:type="character" w:styleId="WW8Num22z7">
    <w:name w:val="WW8Num22z7"/>
    <w:qFormat/>
    <w:rPr/>
  </w:style>
  <w:style w:type="character" w:styleId="WW8Num22z8">
    <w:name w:val="WW8Num22z8"/>
    <w:qFormat/>
    <w:rPr/>
  </w:style>
  <w:style w:type="character" w:styleId="WW8Num23z0">
    <w:name w:val="WW8Num23z0"/>
    <w:qFormat/>
    <w:rPr/>
  </w:style>
  <w:style w:type="character" w:styleId="WW8Num23z1">
    <w:name w:val="WW8Num23z1"/>
    <w:qFormat/>
    <w:rPr/>
  </w:style>
  <w:style w:type="character" w:styleId="WW8Num23z2">
    <w:name w:val="WW8Num23z2"/>
    <w:qFormat/>
    <w:rPr/>
  </w:style>
  <w:style w:type="character" w:styleId="WW8Num23z3">
    <w:name w:val="WW8Num23z3"/>
    <w:qFormat/>
    <w:rPr/>
  </w:style>
  <w:style w:type="character" w:styleId="WW8Num23z4">
    <w:name w:val="WW8Num23z4"/>
    <w:qFormat/>
    <w:rPr/>
  </w:style>
  <w:style w:type="character" w:styleId="WW8Num23z5">
    <w:name w:val="WW8Num23z5"/>
    <w:qFormat/>
    <w:rPr/>
  </w:style>
  <w:style w:type="character" w:styleId="WW8Num23z6">
    <w:name w:val="WW8Num23z6"/>
    <w:qFormat/>
    <w:rPr/>
  </w:style>
  <w:style w:type="character" w:styleId="WW8Num23z7">
    <w:name w:val="WW8Num23z7"/>
    <w:qFormat/>
    <w:rPr/>
  </w:style>
  <w:style w:type="character" w:styleId="WW8Num23z8">
    <w:name w:val="WW8Num23z8"/>
    <w:qFormat/>
    <w:rPr/>
  </w:style>
  <w:style w:type="character" w:styleId="WW8Num24z0">
    <w:name w:val="WW8Num24z0"/>
    <w:qFormat/>
    <w:rPr/>
  </w:style>
  <w:style w:type="character" w:styleId="WW8Num24z1">
    <w:name w:val="WW8Num24z1"/>
    <w:qFormat/>
    <w:rPr/>
  </w:style>
  <w:style w:type="character" w:styleId="WW8Num24z2">
    <w:name w:val="WW8Num24z2"/>
    <w:qFormat/>
    <w:rPr/>
  </w:style>
  <w:style w:type="character" w:styleId="WW8Num24z3">
    <w:name w:val="WW8Num24z3"/>
    <w:qFormat/>
    <w:rPr/>
  </w:style>
  <w:style w:type="character" w:styleId="WW8Num24z4">
    <w:name w:val="WW8Num24z4"/>
    <w:qFormat/>
    <w:rPr/>
  </w:style>
  <w:style w:type="character" w:styleId="WW8Num24z5">
    <w:name w:val="WW8Num24z5"/>
    <w:qFormat/>
    <w:rPr/>
  </w:style>
  <w:style w:type="character" w:styleId="WW8Num24z6">
    <w:name w:val="WW8Num24z6"/>
    <w:qFormat/>
    <w:rPr/>
  </w:style>
  <w:style w:type="character" w:styleId="WW8Num24z7">
    <w:name w:val="WW8Num24z7"/>
    <w:qFormat/>
    <w:rPr/>
  </w:style>
  <w:style w:type="character" w:styleId="WW8Num24z8">
    <w:name w:val="WW8Num24z8"/>
    <w:qFormat/>
    <w:rPr/>
  </w:style>
  <w:style w:type="character" w:styleId="WW8Num25z0">
    <w:name w:val="WW8Num25z0"/>
    <w:qFormat/>
    <w:rPr>
      <w:rFonts w:ascii="DFKai-SB" w:hAnsi="DFKai-SB" w:eastAsia="DFKai-SB" w:cs="DFKai-SB"/>
      <w:szCs w:val="21"/>
    </w:rPr>
  </w:style>
  <w:style w:type="character" w:styleId="WW8Num25z2">
    <w:name w:val="WW8Num25z2"/>
    <w:qFormat/>
    <w:rPr/>
  </w:style>
  <w:style w:type="character" w:styleId="WW8Num25z3">
    <w:name w:val="WW8Num25z3"/>
    <w:qFormat/>
    <w:rPr/>
  </w:style>
  <w:style w:type="character" w:styleId="WW8Num25z4">
    <w:name w:val="WW8Num25z4"/>
    <w:qFormat/>
    <w:rPr/>
  </w:style>
  <w:style w:type="character" w:styleId="WW8Num25z5">
    <w:name w:val="WW8Num25z5"/>
    <w:qFormat/>
    <w:rPr/>
  </w:style>
  <w:style w:type="character" w:styleId="WW8Num25z6">
    <w:name w:val="WW8Num25z6"/>
    <w:qFormat/>
    <w:rPr/>
  </w:style>
  <w:style w:type="character" w:styleId="WW8Num25z7">
    <w:name w:val="WW8Num25z7"/>
    <w:qFormat/>
    <w:rPr/>
  </w:style>
  <w:style w:type="character" w:styleId="WW8Num25z8">
    <w:name w:val="WW8Num25z8"/>
    <w:qFormat/>
    <w:rPr/>
  </w:style>
  <w:style w:type="character" w:styleId="WW8Num26z0">
    <w:name w:val="WW8Num26z0"/>
    <w:qFormat/>
    <w:rPr/>
  </w:style>
  <w:style w:type="character" w:styleId="WW8Num26z2">
    <w:name w:val="WW8Num26z2"/>
    <w:qFormat/>
    <w:rPr/>
  </w:style>
  <w:style w:type="character" w:styleId="WW8Num26z3">
    <w:name w:val="WW8Num26z3"/>
    <w:qFormat/>
    <w:rPr/>
  </w:style>
  <w:style w:type="character" w:styleId="WW8Num26z4">
    <w:name w:val="WW8Num26z4"/>
    <w:qFormat/>
    <w:rPr/>
  </w:style>
  <w:style w:type="character" w:styleId="WW8Num26z5">
    <w:name w:val="WW8Num26z5"/>
    <w:qFormat/>
    <w:rPr/>
  </w:style>
  <w:style w:type="character" w:styleId="WW8Num26z6">
    <w:name w:val="WW8Num26z6"/>
    <w:qFormat/>
    <w:rPr/>
  </w:style>
  <w:style w:type="character" w:styleId="WW8Num26z7">
    <w:name w:val="WW8Num26z7"/>
    <w:qFormat/>
    <w:rPr/>
  </w:style>
  <w:style w:type="character" w:styleId="WW8Num26z8">
    <w:name w:val="WW8Num26z8"/>
    <w:qFormat/>
    <w:rPr/>
  </w:style>
  <w:style w:type="character" w:styleId="WW8Num27z0">
    <w:name w:val="WW8Num27z0"/>
    <w:qFormat/>
    <w:rPr/>
  </w:style>
  <w:style w:type="character" w:styleId="WW8Num27z1">
    <w:name w:val="WW8Num27z1"/>
    <w:qFormat/>
    <w:rPr/>
  </w:style>
  <w:style w:type="character" w:styleId="WW8Num27z2">
    <w:name w:val="WW8Num27z2"/>
    <w:qFormat/>
    <w:rPr/>
  </w:style>
  <w:style w:type="character" w:styleId="WW8Num27z3">
    <w:name w:val="WW8Num27z3"/>
    <w:qFormat/>
    <w:rPr/>
  </w:style>
  <w:style w:type="character" w:styleId="WW8Num27z4">
    <w:name w:val="WW8Num27z4"/>
    <w:qFormat/>
    <w:rPr/>
  </w:style>
  <w:style w:type="character" w:styleId="WW8Num27z5">
    <w:name w:val="WW8Num27z5"/>
    <w:qFormat/>
    <w:rPr/>
  </w:style>
  <w:style w:type="character" w:styleId="WW8Num27z6">
    <w:name w:val="WW8Num27z6"/>
    <w:qFormat/>
    <w:rPr/>
  </w:style>
  <w:style w:type="character" w:styleId="WW8Num27z7">
    <w:name w:val="WW8Num27z7"/>
    <w:qFormat/>
    <w:rPr/>
  </w:style>
  <w:style w:type="character" w:styleId="WW8Num27z8">
    <w:name w:val="WW8Num27z8"/>
    <w:qFormat/>
    <w:rPr/>
  </w:style>
  <w:style w:type="character" w:styleId="Style14">
    <w:name w:val="默认段落字体"/>
    <w:qFormat/>
    <w:rPr/>
  </w:style>
  <w:style w:type="character" w:styleId="Char">
    <w:name w:val="页眉 Char"/>
    <w:qFormat/>
    <w:rPr>
      <w:kern w:val="2"/>
      <w:sz w:val="18"/>
      <w:szCs w:val="18"/>
    </w:rPr>
  </w:style>
  <w:style w:type="character" w:styleId="Char1">
    <w:name w:val="页脚 Char"/>
    <w:qFormat/>
    <w:rPr>
      <w:kern w:val="2"/>
      <w:sz w:val="18"/>
      <w:szCs w:val="18"/>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lang w:val="en-US"/>
    </w:rPr>
  </w:style>
  <w:style w:type="paragraph" w:styleId="Footer">
    <w:name w:val="Footer"/>
    <w:basedOn w:val="Normal"/>
    <w:pPr>
      <w:tabs>
        <w:tab w:val="clear" w:pos="420"/>
        <w:tab w:val="center" w:pos="4153" w:leader="none"/>
        <w:tab w:val="right" w:pos="8306" w:leader="none"/>
      </w:tabs>
      <w:snapToGrid w:val="false"/>
      <w:jc w:val="start"/>
    </w:pPr>
    <w:rPr>
      <w:sz w:val="18"/>
      <w:szCs w:val="18"/>
      <w:lang w:val="en-US"/>
    </w:rPr>
  </w:style>
  <w:style w:type="paragraph" w:styleId="Style15">
    <w:name w:val="批注框文本"/>
    <w:basedOn w:val="Normal"/>
    <w:qFormat/>
    <w:pPr/>
    <w:rPr>
      <w:sz w:val="18"/>
      <w:szCs w:val="18"/>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660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2011-04-23T15:01:00Z</dcterms:created>
  <dc:creator>china</dc:creator>
  <dc:description/>
  <cp:keywords> </cp:keywords>
  <dc:language>en-US</dc:language>
  <cp:lastModifiedBy>JonMMx 2000</cp:lastModifiedBy>
  <dcterms:modified xsi:type="dcterms:W3CDTF">2019-05-10T15:32:00Z</dcterms:modified>
  <cp:revision>57</cp:revision>
  <dc:subject/>
  <dc:title>24小时便利店员工手册</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2052-6.6.0.2699</vt:lpwstr>
  </property>
</Properties>
</file>