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7 -->
  <w:body>
    <w:p w:rsidR="00455B74" w:rsidRPr="00B81018" w:rsidP="00455B74">
      <w:pPr>
        <w:spacing w:before="240" w:after="240" w:line="460" w:lineRule="auto"/>
        <w:jc w:val="center"/>
        <w:rPr>
          <w:rFonts w:hint="eastAsia"/>
          <w:b/>
          <w:color w:val="000000"/>
          <w:sz w:val="44"/>
          <w:szCs w:val="44"/>
        </w:rPr>
      </w:pPr>
      <w:r w:rsidRPr="007448FB">
        <w:rPr>
          <w:rFonts w:ascii="SimHei" w:hAnsi="SimHei" w:cs="宋体" w:hint="eastAsia" w:eastAsia="黑体"/>
          <w:color w:val="000000"/>
          <w:kern w:val="0"/>
          <w:sz w:val="24"/>
        </w:rPr>
        <w:t xml:space="preserve">  </w:t>
      </w:r>
      <w:r w:rsidRPr="00B81018">
        <w:rPr>
          <w:rFonts w:hint="eastAsia" w:ascii="SimHei" w:hAnsi="SimHei" w:eastAsia="黑体"/>
          <w:b/>
          <w:color w:val="000000"/>
          <w:sz w:val="44"/>
          <w:szCs w:val="44"/>
        </w:rPr>
        <w:t>目</w:t>
      </w:r>
      <w:r w:rsidRPr="00B81018">
        <w:rPr>
          <w:rFonts w:hint="eastAsia" w:ascii="SimHei" w:hAnsi="SimHei" w:eastAsia="黑体"/>
          <w:b/>
          <w:color w:val="000000"/>
          <w:sz w:val="44"/>
          <w:szCs w:val="44"/>
        </w:rPr>
        <w:t xml:space="preserve">    </w:t>
      </w:r>
      <w:r w:rsidRPr="00B81018">
        <w:rPr>
          <w:rFonts w:hint="eastAsia" w:ascii="SimHei" w:hAnsi="SimHei" w:eastAsia="黑体"/>
          <w:b/>
          <w:color w:val="000000"/>
          <w:sz w:val="44"/>
          <w:szCs w:val="44"/>
        </w:rPr>
        <w:t>录</w:t>
      </w:r>
    </w:p>
    <w:p w:rsidR="00455B74" w:rsidRPr="00DB737D" w:rsidP="00455B74">
      <w:pPr>
        <w:spacing w:line="360" w:lineRule="auto"/>
        <w:ind w:left="420"/>
        <w:rPr>
          <w:rFonts w:hint="eastAsia"/>
          <w:color w:val="000000"/>
          <w:sz w:val="28"/>
          <w:szCs w:val="28"/>
        </w:rPr>
      </w:pPr>
      <w:r w:rsidRPr="00DB737D">
        <w:rPr>
          <w:rFonts w:hint="eastAsia" w:ascii="SimHei" w:hAnsi="SimHei" w:eastAsia="黑体"/>
          <w:color w:val="000000"/>
          <w:sz w:val="28"/>
          <w:szCs w:val="28"/>
        </w:rPr>
        <w:t>一</w:t>
      </w:r>
      <w:r w:rsidRPr="00DB737D">
        <w:rPr>
          <w:rFonts w:hint="eastAsia" w:ascii="SimHei" w:hAnsi="SimHei" w:eastAsia="黑体"/>
          <w:color w:val="000000"/>
          <w:sz w:val="28"/>
          <w:szCs w:val="28"/>
        </w:rPr>
        <w:t xml:space="preserve"> </w:t>
      </w:r>
      <w:r w:rsidRPr="00DB737D">
        <w:rPr>
          <w:rFonts w:hint="eastAsia" w:ascii="SimHei" w:hAnsi="SimHei" w:eastAsia="黑体"/>
          <w:color w:val="000000"/>
          <w:sz w:val="28"/>
          <w:szCs w:val="28"/>
        </w:rPr>
        <w:t>入职指引</w:t>
      </w:r>
    </w:p>
    <w:p w:rsidR="00455B74" w:rsidRPr="00DB737D" w:rsidP="00455B74">
      <w:pPr>
        <w:spacing w:line="360" w:lineRule="auto"/>
        <w:ind w:left="420"/>
        <w:rPr>
          <w:rFonts w:hint="eastAsia"/>
          <w:color w:val="000000"/>
          <w:sz w:val="28"/>
          <w:szCs w:val="28"/>
        </w:rPr>
      </w:pPr>
      <w:r w:rsidRPr="00DB737D">
        <w:rPr>
          <w:rFonts w:hint="eastAsia" w:ascii="SimHei" w:hAnsi="SimHei" w:eastAsia="黑体"/>
          <w:color w:val="000000"/>
          <w:sz w:val="28"/>
          <w:szCs w:val="28"/>
        </w:rPr>
        <w:t>二</w:t>
      </w:r>
      <w:r w:rsidRPr="00DB737D">
        <w:rPr>
          <w:rFonts w:hint="eastAsia" w:ascii="SimHei" w:hAnsi="SimHei" w:eastAsia="黑体"/>
          <w:color w:val="000000"/>
          <w:sz w:val="28"/>
          <w:szCs w:val="28"/>
        </w:rPr>
        <w:t xml:space="preserve"> </w:t>
      </w:r>
      <w:r w:rsidRPr="00DB737D">
        <w:rPr>
          <w:rFonts w:hint="eastAsia" w:ascii="SimHei" w:hAnsi="SimHei" w:eastAsia="黑体"/>
          <w:color w:val="000000"/>
          <w:sz w:val="28"/>
          <w:szCs w:val="28"/>
        </w:rPr>
        <w:t>员工日常行为规范</w:t>
      </w:r>
    </w:p>
    <w:p w:rsidR="00455B74" w:rsidRPr="00DB737D" w:rsidP="00455B74">
      <w:pPr>
        <w:spacing w:line="360" w:lineRule="auto"/>
        <w:ind w:left="420"/>
        <w:rPr>
          <w:rFonts w:hint="eastAsia"/>
          <w:color w:val="000000"/>
          <w:sz w:val="28"/>
          <w:szCs w:val="28"/>
        </w:rPr>
      </w:pPr>
      <w:r w:rsidRPr="00DB737D">
        <w:rPr>
          <w:rFonts w:hint="eastAsia" w:ascii="SimHei" w:hAnsi="SimHei" w:eastAsia="黑体"/>
          <w:color w:val="000000"/>
          <w:sz w:val="28"/>
          <w:szCs w:val="28"/>
        </w:rPr>
        <w:t>三</w:t>
      </w:r>
      <w:r w:rsidRPr="00DB737D">
        <w:rPr>
          <w:rFonts w:hint="eastAsia" w:ascii="SimHei" w:hAnsi="SimHei" w:eastAsia="黑体"/>
          <w:color w:val="000000"/>
          <w:sz w:val="28"/>
          <w:szCs w:val="28"/>
        </w:rPr>
        <w:t xml:space="preserve"> </w:t>
      </w:r>
      <w:r w:rsidRPr="00DB737D">
        <w:rPr>
          <w:rFonts w:hint="eastAsia" w:ascii="SimHei" w:hAnsi="SimHei" w:eastAsia="黑体"/>
          <w:color w:val="000000"/>
          <w:sz w:val="28"/>
          <w:szCs w:val="28"/>
        </w:rPr>
        <w:t>劳动合同管理</w:t>
      </w:r>
    </w:p>
    <w:p w:rsidR="00455B74" w:rsidRPr="00DB737D" w:rsidP="00455B74">
      <w:pPr>
        <w:spacing w:line="360" w:lineRule="auto"/>
        <w:ind w:left="420"/>
        <w:rPr>
          <w:rFonts w:hint="eastAsia"/>
          <w:color w:val="000000"/>
          <w:sz w:val="28"/>
          <w:szCs w:val="28"/>
        </w:rPr>
      </w:pPr>
      <w:r w:rsidRPr="00DB737D">
        <w:rPr>
          <w:rFonts w:hint="eastAsia" w:ascii="SimHei" w:hAnsi="SimHei" w:eastAsia="黑体"/>
          <w:color w:val="000000"/>
          <w:sz w:val="28"/>
          <w:szCs w:val="28"/>
        </w:rPr>
        <w:t>四</w:t>
      </w:r>
      <w:r w:rsidRPr="00DB737D">
        <w:rPr>
          <w:rFonts w:hint="eastAsia" w:ascii="SimHei" w:hAnsi="SimHei" w:eastAsia="黑体"/>
          <w:color w:val="000000"/>
          <w:sz w:val="28"/>
          <w:szCs w:val="28"/>
        </w:rPr>
        <w:t xml:space="preserve"> </w:t>
      </w:r>
      <w:r w:rsidRPr="00DB737D">
        <w:rPr>
          <w:rFonts w:hint="eastAsia" w:ascii="SimHei" w:hAnsi="SimHei" w:eastAsia="黑体"/>
          <w:color w:val="000000"/>
          <w:sz w:val="28"/>
          <w:szCs w:val="28"/>
        </w:rPr>
        <w:t>考勤与休假</w:t>
      </w:r>
    </w:p>
    <w:p w:rsidR="00455B74" w:rsidRPr="00DB737D" w:rsidP="00455B74">
      <w:pPr>
        <w:spacing w:line="360" w:lineRule="auto"/>
        <w:ind w:left="420"/>
        <w:rPr>
          <w:rFonts w:hint="eastAsia"/>
          <w:color w:val="000000"/>
          <w:sz w:val="28"/>
          <w:szCs w:val="28"/>
        </w:rPr>
      </w:pPr>
      <w:r w:rsidRPr="00DB737D">
        <w:rPr>
          <w:rFonts w:hint="eastAsia" w:ascii="SimHei" w:hAnsi="SimHei" w:eastAsia="黑体"/>
          <w:color w:val="000000"/>
          <w:sz w:val="28"/>
          <w:szCs w:val="28"/>
        </w:rPr>
        <w:t>五</w:t>
      </w:r>
      <w:r w:rsidRPr="00DB737D">
        <w:rPr>
          <w:rFonts w:hint="eastAsia" w:ascii="SimHei" w:hAnsi="SimHei" w:eastAsia="黑体"/>
          <w:color w:val="000000"/>
          <w:sz w:val="28"/>
          <w:szCs w:val="28"/>
        </w:rPr>
        <w:t xml:space="preserve"> </w:t>
      </w:r>
      <w:r w:rsidRPr="00DB737D">
        <w:rPr>
          <w:rFonts w:hint="eastAsia" w:ascii="SimHei" w:hAnsi="SimHei" w:eastAsia="黑体"/>
          <w:color w:val="000000"/>
          <w:sz w:val="28"/>
          <w:szCs w:val="28"/>
        </w:rPr>
        <w:t>薪资福利</w:t>
      </w:r>
    </w:p>
    <w:p w:rsidR="00455B74" w:rsidRPr="00DB737D" w:rsidP="00455B74">
      <w:pPr>
        <w:spacing w:line="360" w:lineRule="auto"/>
        <w:ind w:left="420"/>
        <w:rPr>
          <w:rFonts w:hint="eastAsia"/>
          <w:color w:val="000000"/>
          <w:sz w:val="28"/>
          <w:szCs w:val="28"/>
        </w:rPr>
      </w:pPr>
      <w:r w:rsidRPr="00DB737D">
        <w:rPr>
          <w:rFonts w:hint="eastAsia" w:ascii="SimHei" w:hAnsi="SimHei" w:eastAsia="黑体"/>
          <w:color w:val="000000"/>
          <w:sz w:val="28"/>
          <w:szCs w:val="28"/>
        </w:rPr>
        <w:t>六</w:t>
      </w:r>
      <w:r w:rsidRPr="00DB737D">
        <w:rPr>
          <w:rFonts w:hint="eastAsia" w:ascii="SimHei" w:hAnsi="SimHei" w:eastAsia="黑体"/>
          <w:color w:val="000000"/>
          <w:sz w:val="28"/>
          <w:szCs w:val="28"/>
        </w:rPr>
        <w:t xml:space="preserve"> </w:t>
      </w:r>
      <w:r w:rsidRPr="00DB737D">
        <w:rPr>
          <w:rFonts w:hint="eastAsia" w:ascii="SimHei" w:hAnsi="SimHei" w:eastAsia="黑体"/>
          <w:color w:val="000000"/>
          <w:sz w:val="28"/>
          <w:szCs w:val="28"/>
        </w:rPr>
        <w:t>培训管理</w:t>
      </w:r>
    </w:p>
    <w:p w:rsidR="00455B74" w:rsidRPr="00DB737D" w:rsidP="00455B74">
      <w:pPr>
        <w:spacing w:line="360" w:lineRule="auto"/>
        <w:ind w:left="420"/>
        <w:rPr>
          <w:rFonts w:hint="eastAsia"/>
          <w:color w:val="000000"/>
          <w:sz w:val="28"/>
          <w:szCs w:val="28"/>
        </w:rPr>
      </w:pPr>
      <w:r w:rsidRPr="00DB737D">
        <w:rPr>
          <w:rFonts w:hint="eastAsia" w:ascii="SimHei" w:hAnsi="SimHei" w:eastAsia="黑体"/>
          <w:color w:val="000000"/>
          <w:sz w:val="28"/>
          <w:szCs w:val="28"/>
        </w:rPr>
        <w:t>七</w:t>
      </w:r>
      <w:r w:rsidRPr="00DB737D">
        <w:rPr>
          <w:rFonts w:hint="eastAsia" w:ascii="SimHei" w:hAnsi="SimHei" w:eastAsia="黑体"/>
          <w:color w:val="000000"/>
          <w:sz w:val="28"/>
          <w:szCs w:val="28"/>
        </w:rPr>
        <w:t xml:space="preserve"> </w:t>
      </w:r>
      <w:r w:rsidRPr="00DB737D">
        <w:rPr>
          <w:rFonts w:hint="eastAsia" w:ascii="SimHei" w:hAnsi="SimHei" w:eastAsia="黑体"/>
          <w:color w:val="000000"/>
          <w:sz w:val="28"/>
          <w:szCs w:val="28"/>
        </w:rPr>
        <w:t>员工奖惩</w:t>
      </w:r>
    </w:p>
    <w:p w:rsidR="00455B74" w:rsidRPr="00DB737D" w:rsidP="00455B74">
      <w:pPr>
        <w:spacing w:line="360" w:lineRule="auto"/>
        <w:ind w:left="420"/>
        <w:rPr>
          <w:rFonts w:hint="eastAsia"/>
          <w:color w:val="000000"/>
          <w:sz w:val="28"/>
          <w:szCs w:val="28"/>
        </w:rPr>
      </w:pPr>
      <w:r w:rsidRPr="00DB737D">
        <w:rPr>
          <w:rFonts w:hint="eastAsia" w:ascii="SimHei" w:hAnsi="SimHei" w:eastAsia="黑体"/>
          <w:color w:val="000000"/>
          <w:sz w:val="28"/>
          <w:szCs w:val="28"/>
        </w:rPr>
        <w:t>八</w:t>
      </w:r>
      <w:r w:rsidRPr="00DB737D">
        <w:rPr>
          <w:rFonts w:hint="eastAsia" w:ascii="SimHei" w:hAnsi="SimHei" w:eastAsia="黑体"/>
          <w:color w:val="000000"/>
          <w:sz w:val="28"/>
          <w:szCs w:val="28"/>
        </w:rPr>
        <w:t xml:space="preserve"> </w:t>
      </w:r>
      <w:r w:rsidRPr="00DB737D">
        <w:rPr>
          <w:rFonts w:hint="eastAsia" w:ascii="SimHei" w:hAnsi="SimHei" w:eastAsia="黑体"/>
          <w:color w:val="000000"/>
          <w:sz w:val="28"/>
          <w:szCs w:val="28"/>
        </w:rPr>
        <w:t>绩效管理</w:t>
      </w:r>
    </w:p>
    <w:p w:rsidR="00455B74" w:rsidRPr="00DB737D" w:rsidP="00455B74">
      <w:pPr>
        <w:spacing w:line="360" w:lineRule="auto"/>
        <w:ind w:left="420"/>
        <w:rPr>
          <w:rFonts w:hint="eastAsia"/>
          <w:color w:val="000000"/>
          <w:sz w:val="28"/>
          <w:szCs w:val="28"/>
        </w:rPr>
      </w:pPr>
      <w:r w:rsidRPr="00DB737D">
        <w:rPr>
          <w:rFonts w:hint="eastAsia" w:ascii="SimHei" w:hAnsi="SimHei" w:eastAsia="黑体"/>
          <w:color w:val="000000"/>
          <w:sz w:val="28"/>
          <w:szCs w:val="28"/>
        </w:rPr>
        <w:t>九</w:t>
      </w:r>
      <w:r w:rsidRPr="00DB737D">
        <w:rPr>
          <w:rFonts w:hint="eastAsia" w:ascii="SimHei" w:hAnsi="SimHei" w:eastAsia="黑体"/>
          <w:color w:val="000000"/>
          <w:sz w:val="28"/>
          <w:szCs w:val="28"/>
        </w:rPr>
        <w:t xml:space="preserve"> </w:t>
      </w:r>
      <w:r w:rsidRPr="00DB737D">
        <w:rPr>
          <w:rFonts w:hint="eastAsia" w:ascii="SimHei" w:hAnsi="SimHei" w:eastAsia="黑体"/>
          <w:color w:val="000000"/>
          <w:sz w:val="28"/>
          <w:szCs w:val="28"/>
        </w:rPr>
        <w:t>工伤与保险</w:t>
      </w:r>
    </w:p>
    <w:p w:rsidR="00455B74" w:rsidRPr="00DB737D" w:rsidP="00455B74">
      <w:pPr>
        <w:spacing w:line="360" w:lineRule="auto"/>
        <w:ind w:left="420"/>
        <w:rPr>
          <w:rFonts w:hint="eastAsia"/>
          <w:color w:val="000000"/>
          <w:sz w:val="28"/>
          <w:szCs w:val="28"/>
        </w:rPr>
      </w:pPr>
      <w:r w:rsidRPr="00DB737D">
        <w:rPr>
          <w:rFonts w:hint="eastAsia" w:ascii="SimHei" w:hAnsi="SimHei" w:eastAsia="黑体"/>
          <w:color w:val="000000"/>
          <w:sz w:val="28"/>
          <w:szCs w:val="28"/>
        </w:rPr>
        <w:t>十</w:t>
      </w:r>
      <w:r w:rsidRPr="00DB737D">
        <w:rPr>
          <w:rFonts w:hint="eastAsia" w:ascii="SimHei" w:hAnsi="SimHei" w:eastAsia="黑体"/>
          <w:color w:val="000000"/>
          <w:sz w:val="28"/>
          <w:szCs w:val="28"/>
        </w:rPr>
        <w:t xml:space="preserve"> </w:t>
      </w:r>
      <w:r w:rsidRPr="00DB737D">
        <w:rPr>
          <w:rFonts w:hint="eastAsia" w:ascii="SimHei" w:hAnsi="SimHei" w:eastAsia="黑体"/>
          <w:color w:val="000000"/>
          <w:sz w:val="28"/>
          <w:szCs w:val="28"/>
        </w:rPr>
        <w:t>保密规范</w:t>
      </w:r>
    </w:p>
    <w:p w:rsidR="00455B74" w:rsidRPr="00DB737D" w:rsidP="00455B74">
      <w:pPr>
        <w:spacing w:line="360" w:lineRule="auto"/>
        <w:ind w:left="420"/>
        <w:rPr>
          <w:rFonts w:hint="eastAsia"/>
          <w:color w:val="000000"/>
          <w:sz w:val="28"/>
          <w:szCs w:val="28"/>
        </w:rPr>
      </w:pPr>
      <w:r w:rsidRPr="00DB737D">
        <w:rPr>
          <w:rFonts w:hint="eastAsia" w:ascii="SimHei" w:hAnsi="SimHei" w:eastAsia="黑体"/>
          <w:color w:val="000000"/>
          <w:sz w:val="28"/>
          <w:szCs w:val="28"/>
        </w:rPr>
        <w:t>十一</w:t>
      </w:r>
      <w:r w:rsidRPr="00DB737D">
        <w:rPr>
          <w:rFonts w:hint="eastAsia" w:ascii="SimHei" w:hAnsi="SimHei" w:eastAsia="黑体"/>
          <w:color w:val="000000"/>
          <w:sz w:val="28"/>
          <w:szCs w:val="28"/>
        </w:rPr>
        <w:t xml:space="preserve"> </w:t>
      </w:r>
      <w:r w:rsidRPr="00DB737D">
        <w:rPr>
          <w:rFonts w:hint="eastAsia" w:ascii="SimHei" w:hAnsi="SimHei" w:eastAsia="黑体"/>
          <w:color w:val="000000"/>
          <w:sz w:val="28"/>
          <w:szCs w:val="28"/>
        </w:rPr>
        <w:t>日常注意的温馨提示</w:t>
      </w:r>
    </w:p>
    <w:p w:rsidR="00455B74" w:rsidRPr="00DB737D" w:rsidP="00455B74">
      <w:pPr>
        <w:spacing w:line="360" w:lineRule="auto"/>
        <w:ind w:left="420"/>
        <w:rPr>
          <w:rFonts w:hint="eastAsia"/>
          <w:color w:val="000000"/>
          <w:sz w:val="28"/>
          <w:szCs w:val="28"/>
        </w:rPr>
      </w:pPr>
      <w:r w:rsidRPr="00DB737D">
        <w:rPr>
          <w:rFonts w:hint="eastAsia" w:ascii="SimHei" w:hAnsi="SimHei" w:eastAsia="黑体"/>
          <w:color w:val="000000"/>
          <w:sz w:val="28"/>
          <w:szCs w:val="28"/>
        </w:rPr>
        <w:t>十二</w:t>
      </w:r>
      <w:r w:rsidRPr="00DB737D">
        <w:rPr>
          <w:rFonts w:hint="eastAsia" w:ascii="SimHei" w:hAnsi="SimHei" w:eastAsia="黑体"/>
          <w:color w:val="000000"/>
          <w:sz w:val="28"/>
          <w:szCs w:val="28"/>
        </w:rPr>
        <w:t xml:space="preserve"> </w:t>
      </w:r>
      <w:r w:rsidRPr="00DB737D">
        <w:rPr>
          <w:rFonts w:hint="eastAsia" w:ascii="SimHei" w:hAnsi="SimHei" w:eastAsia="黑体"/>
          <w:color w:val="000000"/>
          <w:sz w:val="28"/>
          <w:szCs w:val="28"/>
        </w:rPr>
        <w:t>附则</w:t>
      </w:r>
    </w:p>
    <w:p w:rsidR="00455B74" w:rsidRPr="004956B3" w:rsidP="00455B74">
      <w:pPr>
        <w:numPr>
          <w:ilvl w:val="0"/>
          <w:numId w:val="3"/>
        </w:numPr>
        <w:tabs>
          <w:tab w:val="left" w:pos="0"/>
          <w:tab w:val="left" w:pos="540"/>
        </w:tabs>
        <w:spacing w:line="360" w:lineRule="auto"/>
        <w:outlineLvl w:val="1"/>
        <w:rPr>
          <w:rFonts w:hint="eastAsia"/>
          <w:b/>
        </w:rPr>
      </w:pPr>
      <w:bookmarkStart w:id="0" w:name="_Toc208744419"/>
      <w:bookmarkStart w:id="1" w:name="_Toc212834160"/>
      <w:bookmarkStart w:id="2" w:name="_Toc217718908"/>
      <w:bookmarkStart w:id="3" w:name="_Toc217719113"/>
      <w:bookmarkStart w:id="4" w:name="_Toc217719155"/>
      <w:bookmarkStart w:id="5" w:name="_Toc3870"/>
      <w:r w:rsidRPr="004956B3">
        <w:rPr>
          <w:rFonts w:hint="eastAsia" w:ascii="SimHei" w:hAnsi="SimHei" w:eastAsia="黑体"/>
          <w:b/>
        </w:rPr>
        <w:t>入职指引</w:t>
      </w:r>
      <w:bookmarkEnd w:id="0"/>
      <w:bookmarkEnd w:id="1"/>
      <w:bookmarkEnd w:id="2"/>
      <w:bookmarkEnd w:id="3"/>
      <w:bookmarkEnd w:id="4"/>
      <w:bookmarkEnd w:id="5"/>
    </w:p>
    <w:p w:rsidR="00455B74" w:rsidRPr="004956B3" w:rsidP="00455B74">
      <w:pPr>
        <w:numPr>
          <w:ilvl w:val="1"/>
          <w:numId w:val="4"/>
        </w:numPr>
        <w:spacing w:line="360" w:lineRule="auto"/>
        <w:outlineLvl w:val="2"/>
        <w:rPr>
          <w:rFonts w:hint="eastAsia"/>
          <w:b/>
          <w:szCs w:val="21"/>
        </w:rPr>
      </w:pPr>
      <w:bookmarkStart w:id="6" w:name="_Toc208744420"/>
      <w:bookmarkStart w:id="7" w:name="_Toc212834161"/>
      <w:bookmarkStart w:id="8" w:name="_Toc217718909"/>
      <w:bookmarkStart w:id="9" w:name="_Toc217719114"/>
      <w:bookmarkStart w:id="10" w:name="_Toc217719156"/>
      <w:bookmarkStart w:id="11" w:name="_Toc16936"/>
      <w:r w:rsidRPr="004956B3">
        <w:rPr>
          <w:rFonts w:hint="eastAsia" w:ascii="SimHei" w:hAnsi="SimHei" w:eastAsia="黑体"/>
          <w:b/>
          <w:szCs w:val="21"/>
        </w:rPr>
        <w:t>个人资料</w:t>
      </w:r>
      <w:bookmarkEnd w:id="6"/>
      <w:bookmarkEnd w:id="7"/>
      <w:bookmarkEnd w:id="8"/>
      <w:bookmarkEnd w:id="9"/>
      <w:bookmarkEnd w:id="10"/>
      <w:bookmarkEnd w:id="11"/>
    </w:p>
    <w:p w:rsidR="00455B74" w:rsidRPr="004956B3" w:rsidP="00455B74">
      <w:pPr>
        <w:spacing w:line="360" w:lineRule="auto"/>
        <w:ind w:firstLine="470" w:firstLineChars="196"/>
        <w:rPr>
          <w:rFonts w:hint="eastAsia"/>
          <w:szCs w:val="21"/>
        </w:rPr>
      </w:pPr>
      <w:r w:rsidRPr="004956B3">
        <w:rPr>
          <w:rFonts w:hint="eastAsia" w:ascii="SimHei" w:hAnsi="SimHei" w:eastAsia="黑体"/>
          <w:kern w:val="0"/>
          <w:szCs w:val="21"/>
        </w:rPr>
        <w:t>（</w:t>
      </w:r>
      <w:r w:rsidRPr="004956B3">
        <w:rPr>
          <w:rFonts w:hint="eastAsia" w:ascii="SimHei" w:hAnsi="SimHei" w:eastAsia="黑体"/>
          <w:kern w:val="0"/>
          <w:szCs w:val="21"/>
        </w:rPr>
        <w:t>1</w:t>
      </w:r>
      <w:r w:rsidRPr="004956B3">
        <w:rPr>
          <w:rFonts w:hint="eastAsia" w:ascii="SimHei" w:hAnsi="SimHei" w:eastAsia="黑体"/>
          <w:kern w:val="0"/>
          <w:szCs w:val="21"/>
        </w:rPr>
        <w:t>）</w:t>
      </w:r>
      <w:r w:rsidRPr="004956B3">
        <w:rPr>
          <w:rFonts w:hint="eastAsia" w:ascii="SimHei" w:hAnsi="SimHei" w:eastAsia="黑体"/>
        </w:rPr>
        <w:t>新录用</w:t>
      </w:r>
      <w:r w:rsidRPr="004956B3">
        <w:rPr>
          <w:rFonts w:ascii="SimHei" w:hAnsi="SimHei" w:eastAsia="黑体"/>
        </w:rPr>
        <w:t>员</w:t>
      </w:r>
      <w:r w:rsidRPr="004956B3">
        <w:rPr>
          <w:rFonts w:hint="eastAsia" w:ascii="SimHei" w:hAnsi="SimHei" w:eastAsia="黑体"/>
        </w:rPr>
        <w:t>工入职当天</w:t>
      </w:r>
      <w:r w:rsidRPr="004956B3">
        <w:rPr>
          <w:rFonts w:ascii="SimHei" w:hAnsi="SimHei" w:eastAsia="黑体"/>
        </w:rPr>
        <w:t>须向</w:t>
      </w:r>
      <w:r w:rsidRPr="004956B3">
        <w:rPr>
          <w:rFonts w:hint="eastAsia" w:ascii="SimHei" w:hAnsi="SimHei" w:eastAsia="黑体"/>
        </w:rPr>
        <w:t>管理部</w:t>
      </w:r>
      <w:r w:rsidRPr="004956B3">
        <w:rPr>
          <w:rFonts w:ascii="SimHei" w:hAnsi="SimHei" w:eastAsia="黑体"/>
        </w:rPr>
        <w:t>提供</w:t>
      </w:r>
      <w:r w:rsidRPr="004956B3">
        <w:rPr>
          <w:rFonts w:hint="eastAsia" w:ascii="SimHei" w:hAnsi="SimHei" w:eastAsia="黑体"/>
        </w:rPr>
        <w:t>：《员工入职确认书》、</w:t>
      </w:r>
      <w:r w:rsidRPr="004956B3">
        <w:rPr>
          <w:rFonts w:ascii="SimHei" w:hAnsi="SimHei" w:eastAsia="黑体"/>
        </w:rPr>
        <w:t>证件</w:t>
      </w:r>
      <w:r w:rsidRPr="004956B3">
        <w:rPr>
          <w:rFonts w:hint="eastAsia" w:ascii="SimHei" w:hAnsi="SimHei" w:eastAsia="黑体"/>
        </w:rPr>
        <w:t>（查验原件，留存复印件）</w:t>
      </w:r>
      <w:r w:rsidRPr="004956B3">
        <w:rPr>
          <w:rFonts w:ascii="SimHei" w:hAnsi="SimHei" w:eastAsia="黑体"/>
        </w:rPr>
        <w:t>、</w:t>
      </w:r>
      <w:r w:rsidRPr="004956B3">
        <w:rPr>
          <w:rFonts w:ascii="SimHei" w:hAnsi="SimHei" w:eastAsia="黑体"/>
          <w:szCs w:val="21"/>
        </w:rPr>
        <w:t>学历证书</w:t>
      </w:r>
      <w:r w:rsidRPr="004956B3">
        <w:rPr>
          <w:rFonts w:hint="eastAsia" w:ascii="SimHei" w:hAnsi="SimHei" w:eastAsia="黑体"/>
          <w:szCs w:val="21"/>
        </w:rPr>
        <w:t>和</w:t>
      </w:r>
      <w:r w:rsidRPr="004956B3">
        <w:rPr>
          <w:rFonts w:ascii="SimHei" w:hAnsi="SimHei" w:eastAsia="黑体"/>
          <w:szCs w:val="21"/>
        </w:rPr>
        <w:t>学位证书</w:t>
      </w:r>
      <w:r w:rsidRPr="004956B3">
        <w:rPr>
          <w:rFonts w:hint="eastAsia" w:ascii="SimHei" w:hAnsi="SimHei" w:eastAsia="黑体"/>
          <w:szCs w:val="21"/>
        </w:rPr>
        <w:t>（</w:t>
      </w:r>
      <w:r w:rsidRPr="004956B3">
        <w:rPr>
          <w:rFonts w:hint="eastAsia" w:ascii="SimHei" w:hAnsi="SimHei" w:eastAsia="黑体"/>
        </w:rPr>
        <w:t>查验原件，</w:t>
      </w:r>
      <w:r w:rsidRPr="004956B3">
        <w:rPr>
          <w:rFonts w:hint="eastAsia" w:ascii="SimHei" w:hAnsi="SimHei" w:eastAsia="黑体"/>
          <w:szCs w:val="21"/>
        </w:rPr>
        <w:t>留存复印件）、</w:t>
      </w:r>
      <w:r w:rsidRPr="004956B3">
        <w:rPr>
          <w:rFonts w:ascii="SimHei" w:hAnsi="SimHei" w:eastAsia="黑体"/>
        </w:rPr>
        <w:t>免冠</w:t>
      </w:r>
      <w:r w:rsidRPr="004956B3">
        <w:rPr>
          <w:rFonts w:hint="eastAsia" w:ascii="SimHei" w:hAnsi="SimHei" w:eastAsia="黑体"/>
        </w:rPr>
        <w:t>1</w:t>
      </w:r>
      <w:r w:rsidRPr="004956B3">
        <w:rPr>
          <w:rFonts w:hint="eastAsia" w:ascii="SimHei" w:hAnsi="SimHei" w:eastAsia="黑体"/>
        </w:rPr>
        <w:t>寸</w:t>
      </w:r>
      <w:r w:rsidRPr="004956B3">
        <w:rPr>
          <w:rFonts w:ascii="SimHei" w:hAnsi="SimHei" w:eastAsia="黑体"/>
        </w:rPr>
        <w:t>近照</w:t>
      </w:r>
      <w:r w:rsidRPr="004956B3">
        <w:rPr>
          <w:rFonts w:hint="eastAsia" w:ascii="SimHei" w:hAnsi="SimHei" w:eastAsia="黑体"/>
        </w:rPr>
        <w:t>4</w:t>
      </w:r>
      <w:r w:rsidRPr="004956B3">
        <w:rPr>
          <w:rFonts w:hint="eastAsia" w:ascii="SimHei" w:hAnsi="SimHei" w:eastAsia="黑体"/>
        </w:rPr>
        <w:t>张、与其他单位不存在劳动关系的</w:t>
      </w:r>
      <w:r w:rsidRPr="004956B3">
        <w:rPr>
          <w:rFonts w:hint="eastAsia" w:ascii="SimHei" w:hAnsi="SimHei" w:eastAsia="黑体"/>
          <w:szCs w:val="21"/>
        </w:rPr>
        <w:t>证明原件、健康证（与生产岗位相关人员）等。</w:t>
      </w:r>
    </w:p>
    <w:p w:rsidR="00455B74" w:rsidRPr="004956B3" w:rsidP="00455B74">
      <w:pPr>
        <w:spacing w:line="360" w:lineRule="auto"/>
        <w:ind w:firstLine="470" w:firstLineChars="196"/>
        <w:rPr>
          <w:rFonts w:hint="eastAsia"/>
          <w:b/>
          <w:kern w:val="0"/>
          <w:szCs w:val="21"/>
        </w:rPr>
      </w:pPr>
      <w:r w:rsidRPr="004956B3">
        <w:rPr>
          <w:rFonts w:hint="eastAsia" w:ascii="SimHei" w:hAnsi="SimHei" w:eastAsia="黑体"/>
          <w:kern w:val="0"/>
          <w:szCs w:val="21"/>
        </w:rPr>
        <w:t>（</w:t>
      </w:r>
      <w:r w:rsidRPr="004956B3">
        <w:rPr>
          <w:rFonts w:hint="eastAsia" w:ascii="SimHei" w:hAnsi="SimHei" w:eastAsia="黑体"/>
          <w:kern w:val="0"/>
          <w:szCs w:val="21"/>
        </w:rPr>
        <w:t>2</w:t>
      </w:r>
      <w:r w:rsidRPr="004956B3">
        <w:rPr>
          <w:rFonts w:hint="eastAsia" w:ascii="SimHei" w:hAnsi="SimHei" w:eastAsia="黑体"/>
          <w:kern w:val="0"/>
          <w:szCs w:val="21"/>
        </w:rPr>
        <w:t>）当您所提供的入职资料有更改或补充时，请您于十个工作日内将变更说明及变更材料交给管理部，以确保您的各项权益。如逾期未通知公司的，由此产生的一切法律、经济等责任由员工本人承担。</w:t>
      </w:r>
    </w:p>
    <w:p w:rsidR="00455B74" w:rsidRPr="004956B3" w:rsidP="00455B74">
      <w:pPr>
        <w:spacing w:line="360" w:lineRule="auto"/>
        <w:ind w:firstLine="470" w:firstLineChars="196"/>
        <w:rPr>
          <w:rFonts w:hint="eastAsia"/>
        </w:rPr>
      </w:pPr>
      <w:r w:rsidRPr="004956B3">
        <w:rPr>
          <w:rFonts w:hint="eastAsia" w:ascii="SimHei" w:hAnsi="SimHei" w:eastAsia="黑体"/>
        </w:rPr>
        <w:t>（</w:t>
      </w:r>
      <w:r w:rsidRPr="004956B3">
        <w:rPr>
          <w:rFonts w:hint="eastAsia" w:ascii="SimHei" w:hAnsi="SimHei" w:eastAsia="黑体"/>
        </w:rPr>
        <w:t>3</w:t>
      </w:r>
      <w:r w:rsidRPr="004956B3">
        <w:rPr>
          <w:rFonts w:hint="eastAsia" w:ascii="SimHei" w:hAnsi="SimHei" w:eastAsia="黑体"/>
        </w:rPr>
        <w:t>）</w:t>
      </w:r>
      <w:r w:rsidRPr="004956B3">
        <w:rPr>
          <w:rFonts w:ascii="SimHei" w:hAnsi="SimHei" w:eastAsia="黑体"/>
        </w:rPr>
        <w:t>公司</w:t>
      </w:r>
      <w:r w:rsidRPr="004956B3">
        <w:rPr>
          <w:rFonts w:hint="eastAsia" w:ascii="SimHei" w:hAnsi="SimHei" w:eastAsia="黑体"/>
        </w:rPr>
        <w:t>要求</w:t>
      </w:r>
      <w:r w:rsidRPr="004956B3">
        <w:rPr>
          <w:rFonts w:ascii="SimHei" w:hAnsi="SimHei" w:eastAsia="黑体"/>
        </w:rPr>
        <w:t>正直诚</w:t>
      </w:r>
      <w:r w:rsidRPr="004956B3">
        <w:rPr>
          <w:rFonts w:hint="eastAsia" w:ascii="SimHei" w:hAnsi="SimHei" w:eastAsia="黑体"/>
        </w:rPr>
        <w:t>信</w:t>
      </w:r>
      <w:r w:rsidRPr="004956B3">
        <w:rPr>
          <w:rFonts w:ascii="SimHei" w:hAnsi="SimHei" w:eastAsia="黑体"/>
        </w:rPr>
        <w:t>，并保留审查员</w:t>
      </w:r>
      <w:r w:rsidRPr="004956B3">
        <w:rPr>
          <w:rFonts w:hint="eastAsia" w:ascii="SimHei" w:hAnsi="SimHei" w:eastAsia="黑体"/>
        </w:rPr>
        <w:t>工</w:t>
      </w:r>
      <w:r w:rsidRPr="004956B3">
        <w:rPr>
          <w:rFonts w:ascii="SimHei" w:hAnsi="SimHei" w:eastAsia="黑体"/>
        </w:rPr>
        <w:t>所提供个人资料的权利；</w:t>
      </w:r>
      <w:r w:rsidRPr="004956B3">
        <w:rPr>
          <w:rFonts w:hint="eastAsia" w:ascii="SimHei" w:hAnsi="SimHei" w:eastAsia="黑体"/>
        </w:rPr>
        <w:t>个人资料</w:t>
      </w:r>
      <w:r w:rsidRPr="004956B3">
        <w:rPr>
          <w:rFonts w:ascii="SimHei" w:hAnsi="SimHei" w:eastAsia="黑体"/>
        </w:rPr>
        <w:t>如有虚假</w:t>
      </w:r>
      <w:r w:rsidRPr="004956B3">
        <w:rPr>
          <w:rFonts w:hint="eastAsia" w:ascii="SimHei" w:hAnsi="SimHei" w:eastAsia="黑体"/>
        </w:rPr>
        <w:t>或隐瞒</w:t>
      </w:r>
      <w:r w:rsidRPr="004956B3">
        <w:rPr>
          <w:rFonts w:ascii="SimHei" w:hAnsi="SimHei" w:eastAsia="黑体"/>
        </w:rPr>
        <w:t>，</w:t>
      </w:r>
      <w:r w:rsidRPr="004956B3">
        <w:rPr>
          <w:rFonts w:hint="eastAsia" w:ascii="SimHei" w:hAnsi="SimHei" w:eastAsia="黑体"/>
        </w:rPr>
        <w:t>除由员工本人一概承担由此引发的后果及责任外，公司可立即解除劳动合同，且不支付经济补偿金</w:t>
      </w:r>
      <w:r w:rsidRPr="004956B3">
        <w:rPr>
          <w:rFonts w:ascii="SimHei" w:hAnsi="SimHei" w:eastAsia="黑体"/>
        </w:rPr>
        <w:t>。</w:t>
      </w:r>
    </w:p>
    <w:p w:rsidR="00455B74" w:rsidRPr="004956B3" w:rsidP="00455B74">
      <w:pPr>
        <w:numPr>
          <w:ilvl w:val="1"/>
          <w:numId w:val="4"/>
        </w:numPr>
        <w:spacing w:line="360" w:lineRule="auto"/>
        <w:outlineLvl w:val="2"/>
        <w:rPr>
          <w:rFonts w:hint="eastAsia"/>
          <w:b/>
          <w:szCs w:val="21"/>
        </w:rPr>
      </w:pPr>
      <w:bookmarkStart w:id="12" w:name="_Toc208744424"/>
      <w:bookmarkStart w:id="13" w:name="_Toc212834162"/>
      <w:bookmarkStart w:id="14" w:name="_Toc217718910"/>
      <w:bookmarkStart w:id="15" w:name="_Toc217719115"/>
      <w:bookmarkStart w:id="16" w:name="_Toc217719157"/>
      <w:bookmarkStart w:id="17" w:name="_Toc29916"/>
      <w:r w:rsidRPr="004956B3">
        <w:rPr>
          <w:rFonts w:hint="eastAsia" w:ascii="SimHei" w:hAnsi="SimHei" w:eastAsia="黑体"/>
          <w:b/>
          <w:szCs w:val="21"/>
        </w:rPr>
        <w:t>试用与转正</w:t>
      </w:r>
      <w:bookmarkEnd w:id="12"/>
      <w:bookmarkEnd w:id="13"/>
      <w:bookmarkEnd w:id="14"/>
      <w:bookmarkEnd w:id="15"/>
      <w:bookmarkEnd w:id="16"/>
      <w:bookmarkEnd w:id="17"/>
    </w:p>
    <w:p w:rsidR="00455B74" w:rsidRPr="004956B3" w:rsidP="00455B74">
      <w:pPr>
        <w:spacing w:line="360" w:lineRule="auto"/>
        <w:ind w:firstLine="470" w:firstLineChars="196"/>
        <w:outlineLvl w:val="3"/>
        <w:rPr>
          <w:rFonts w:hint="eastAsia"/>
          <w:b/>
          <w:szCs w:val="21"/>
        </w:rPr>
      </w:pPr>
      <w:bookmarkStart w:id="18" w:name="_Toc208744425"/>
      <w:r>
        <w:rPr>
          <w:rFonts w:hint="eastAsia" w:ascii="SimHei" w:hAnsi="SimHei" w:eastAsia="黑体"/>
          <w:b/>
          <w:szCs w:val="21"/>
        </w:rPr>
        <w:t xml:space="preserve">2.1 </w:t>
      </w:r>
      <w:r w:rsidRPr="004956B3">
        <w:rPr>
          <w:rFonts w:hAnsi="SimHei" w:hint="eastAsia" w:ascii="SimHei" w:eastAsia="黑体"/>
          <w:b/>
          <w:szCs w:val="21"/>
        </w:rPr>
        <w:t>试用期</w:t>
      </w:r>
      <w:bookmarkEnd w:id="18"/>
    </w:p>
    <w:p w:rsidR="00455B74" w:rsidRPr="005F50CE" w:rsidP="00455B74">
      <w:pPr>
        <w:tabs>
          <w:tab w:val="left" w:pos="540"/>
        </w:tabs>
        <w:spacing w:line="360" w:lineRule="auto"/>
        <w:ind w:firstLine="480" w:firstLineChars="200"/>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b/>
            <w:color w:val="000000"/>
            <w:szCs w:val="21"/>
          </w:rPr>
          <w:t>2.1.1</w:t>
        </w:r>
      </w:smartTag>
      <w:r w:rsidRPr="004956B3">
        <w:rPr>
          <w:rFonts w:hint="eastAsia" w:ascii="SimHei" w:hAnsi="SimHei" w:eastAsia="黑体"/>
        </w:rPr>
        <w:t>试用期是公司与员工为相互了解、选择而约定的考查期。试用期的期限依据公司与员工签订的劳动合同期限确定。</w:t>
      </w:r>
      <w:r w:rsidRPr="004956B3">
        <w:rPr>
          <w:rFonts w:hint="eastAsia" w:ascii="SimHei" w:hAnsi="SimHei" w:eastAsia="黑体"/>
          <w:color w:val="000000"/>
          <w:szCs w:val="21"/>
        </w:rPr>
        <w:t>在试用期内，员工有下列情形之一的将被视为不符合录用条件，公司将依法解除劳动合同，并不支付任何经济补偿：</w:t>
      </w:r>
      <w:r w:rsidRPr="004956B3">
        <w:rPr>
          <w:rFonts w:ascii="SimHei" w:hAnsi="SimHei" w:eastAsia="黑体"/>
          <w:color w:val="000000"/>
          <w:szCs w:val="21"/>
        </w:rPr>
        <w:t xml:space="preserve"> </w:t>
      </w:r>
    </w:p>
    <w:p w:rsidR="00455B74" w:rsidRPr="004956B3" w:rsidP="00455B74">
      <w:pPr>
        <w:numPr>
          <w:ilvl w:val="0"/>
          <w:numId w:val="5"/>
        </w:numPr>
        <w:tabs>
          <w:tab w:val="left" w:pos="900"/>
          <w:tab w:val="left" w:pos="1080"/>
        </w:tabs>
        <w:spacing w:line="360" w:lineRule="auto"/>
        <w:rPr>
          <w:rFonts w:hint="eastAsia"/>
          <w:color w:val="000000"/>
          <w:szCs w:val="21"/>
        </w:rPr>
      </w:pPr>
      <w:r w:rsidRPr="004956B3">
        <w:rPr>
          <w:rFonts w:hint="eastAsia" w:ascii="SimHei" w:hAnsi="SimHei" w:eastAsia="黑体"/>
          <w:color w:val="000000"/>
          <w:szCs w:val="21"/>
        </w:rPr>
        <w:t>不符合公司招聘需求中提出的岗位要求、及岗位描述书中的要求的；</w:t>
      </w:r>
      <w:r w:rsidRPr="004956B3">
        <w:rPr>
          <w:rFonts w:ascii="SimHei" w:hAnsi="SimHei" w:eastAsia="黑体"/>
          <w:color w:val="000000"/>
          <w:szCs w:val="21"/>
        </w:rPr>
        <w:t xml:space="preserve"> </w:t>
      </w:r>
    </w:p>
    <w:p w:rsidR="00455B74" w:rsidRPr="004956B3" w:rsidP="00455B74">
      <w:pPr>
        <w:numPr>
          <w:ilvl w:val="0"/>
          <w:numId w:val="5"/>
        </w:numPr>
        <w:tabs>
          <w:tab w:val="left" w:pos="900"/>
          <w:tab w:val="left" w:pos="1080"/>
        </w:tabs>
        <w:spacing w:line="360" w:lineRule="auto"/>
        <w:rPr>
          <w:color w:val="000000"/>
          <w:szCs w:val="21"/>
        </w:rPr>
      </w:pPr>
      <w:r w:rsidRPr="004956B3">
        <w:rPr>
          <w:rFonts w:hint="eastAsia" w:ascii="SimHei" w:hAnsi="SimHei" w:eastAsia="黑体"/>
          <w:color w:val="000000"/>
          <w:szCs w:val="21"/>
        </w:rPr>
        <w:t>不符合员工在公司招聘面试过程中提供的个人简历中的相关工作技能、经验和背景等的；</w:t>
      </w:r>
      <w:r w:rsidRPr="004956B3">
        <w:rPr>
          <w:rFonts w:ascii="SimHei" w:hAnsi="SimHei" w:eastAsia="黑体"/>
          <w:color w:val="000000"/>
          <w:szCs w:val="21"/>
        </w:rPr>
        <w:t xml:space="preserve"> </w:t>
      </w:r>
    </w:p>
    <w:p w:rsidR="00455B74" w:rsidRPr="004956B3" w:rsidP="00455B74">
      <w:pPr>
        <w:numPr>
          <w:ilvl w:val="0"/>
          <w:numId w:val="5"/>
        </w:numPr>
        <w:tabs>
          <w:tab w:val="left" w:pos="900"/>
          <w:tab w:val="left" w:pos="1080"/>
        </w:tabs>
        <w:spacing w:line="360" w:lineRule="auto"/>
        <w:rPr>
          <w:color w:val="000000"/>
          <w:szCs w:val="21"/>
        </w:rPr>
      </w:pPr>
      <w:r w:rsidRPr="004956B3">
        <w:rPr>
          <w:rFonts w:hint="eastAsia" w:ascii="SimHei" w:hAnsi="SimHei" w:eastAsia="黑体"/>
          <w:color w:val="000000"/>
          <w:szCs w:val="21"/>
        </w:rPr>
        <w:t>向公司递交的所有相关个人信息中有欺骗、隐瞒和谎称等情形的；</w:t>
      </w:r>
      <w:r w:rsidRPr="004956B3">
        <w:rPr>
          <w:rFonts w:ascii="SimHei" w:hAnsi="SimHei" w:eastAsia="黑体"/>
          <w:color w:val="000000"/>
          <w:szCs w:val="21"/>
        </w:rPr>
        <w:t xml:space="preserve"> </w:t>
      </w:r>
    </w:p>
    <w:p w:rsidR="00455B74" w:rsidRPr="004956B3" w:rsidP="00455B74">
      <w:pPr>
        <w:numPr>
          <w:ilvl w:val="0"/>
          <w:numId w:val="5"/>
        </w:numPr>
        <w:tabs>
          <w:tab w:val="left" w:pos="900"/>
          <w:tab w:val="left" w:pos="1080"/>
        </w:tabs>
        <w:spacing w:line="360" w:lineRule="auto"/>
        <w:rPr>
          <w:color w:val="000000"/>
          <w:szCs w:val="21"/>
        </w:rPr>
      </w:pPr>
      <w:r w:rsidRPr="004956B3">
        <w:rPr>
          <w:rFonts w:hint="eastAsia" w:ascii="SimHei" w:hAnsi="SimHei" w:eastAsia="黑体"/>
          <w:color w:val="000000"/>
          <w:szCs w:val="21"/>
        </w:rPr>
        <w:t>不符合有关政府或行政职能部门所规定的办理劳动就业手续要求的；</w:t>
      </w:r>
      <w:r w:rsidRPr="004956B3">
        <w:rPr>
          <w:rFonts w:ascii="SimHei" w:hAnsi="SimHei" w:eastAsia="黑体"/>
          <w:color w:val="000000"/>
          <w:szCs w:val="21"/>
        </w:rPr>
        <w:t xml:space="preserve"> </w:t>
      </w:r>
    </w:p>
    <w:p w:rsidR="00455B74" w:rsidRPr="004956B3" w:rsidP="00455B74">
      <w:pPr>
        <w:tabs>
          <w:tab w:val="left" w:pos="1080"/>
        </w:tabs>
        <w:spacing w:line="360" w:lineRule="auto"/>
        <w:ind w:left="220"/>
        <w:rPr>
          <w:color w:val="000000"/>
          <w:szCs w:val="21"/>
        </w:rPr>
      </w:pPr>
      <w:r w:rsidRPr="004956B3">
        <w:rPr>
          <w:rFonts w:hint="eastAsia" w:ascii="SimHei" w:hAnsi="SimHei" w:eastAsia="黑体"/>
          <w:color w:val="000000"/>
          <w:szCs w:val="21"/>
        </w:rPr>
        <w:t xml:space="preserve">   </w:t>
      </w:r>
      <w:r w:rsidRPr="004956B3">
        <w:rPr>
          <w:rFonts w:hint="eastAsia" w:ascii="SimHei" w:hAnsi="SimHei" w:eastAsia="黑体"/>
          <w:color w:val="000000"/>
          <w:szCs w:val="21"/>
        </w:rPr>
        <w:t>（</w:t>
      </w:r>
      <w:r w:rsidRPr="004956B3">
        <w:rPr>
          <w:rFonts w:hint="eastAsia" w:ascii="SimHei" w:hAnsi="SimHei" w:eastAsia="黑体"/>
          <w:color w:val="000000"/>
          <w:szCs w:val="21"/>
        </w:rPr>
        <w:t>5</w:t>
      </w:r>
      <w:r w:rsidRPr="004956B3">
        <w:rPr>
          <w:rFonts w:hint="eastAsia" w:ascii="SimHei" w:hAnsi="SimHei" w:eastAsia="黑体"/>
          <w:color w:val="000000"/>
          <w:szCs w:val="21"/>
        </w:rPr>
        <w:t>）不积极配合公司管理部办理有关政府或行政职能部门所规定的劳动就业手续要求的；</w:t>
      </w:r>
      <w:r w:rsidRPr="004956B3">
        <w:rPr>
          <w:rFonts w:ascii="SimHei" w:hAnsi="SimHei" w:eastAsia="黑体"/>
          <w:color w:val="000000"/>
          <w:szCs w:val="21"/>
        </w:rPr>
        <w:t xml:space="preserve"> </w:t>
      </w:r>
    </w:p>
    <w:p w:rsidR="00455B74" w:rsidRPr="004956B3" w:rsidP="00455B74">
      <w:pPr>
        <w:numPr>
          <w:ilvl w:val="0"/>
          <w:numId w:val="5"/>
        </w:numPr>
        <w:tabs>
          <w:tab w:val="left" w:pos="900"/>
          <w:tab w:val="left" w:pos="1080"/>
        </w:tabs>
        <w:spacing w:line="360" w:lineRule="auto"/>
        <w:rPr>
          <w:color w:val="000000"/>
          <w:szCs w:val="21"/>
        </w:rPr>
      </w:pPr>
      <w:r w:rsidRPr="004956B3">
        <w:rPr>
          <w:rFonts w:hint="eastAsia" w:ascii="SimHei" w:hAnsi="SimHei" w:eastAsia="黑体"/>
          <w:color w:val="000000"/>
          <w:szCs w:val="21"/>
        </w:rPr>
        <w:t>工作能力和工作态度不符合本岗位要求的</w:t>
      </w:r>
    </w:p>
    <w:p w:rsidR="00455B74" w:rsidRPr="004956B3" w:rsidP="00455B74">
      <w:pPr>
        <w:numPr>
          <w:ilvl w:val="0"/>
          <w:numId w:val="5"/>
        </w:numPr>
        <w:tabs>
          <w:tab w:val="left" w:pos="900"/>
          <w:tab w:val="left" w:pos="1080"/>
        </w:tabs>
        <w:spacing w:line="360" w:lineRule="auto"/>
        <w:rPr>
          <w:rFonts w:hint="eastAsia"/>
          <w:color w:val="000000"/>
          <w:szCs w:val="21"/>
        </w:rPr>
      </w:pPr>
      <w:r w:rsidRPr="004956B3">
        <w:rPr>
          <w:rFonts w:hint="eastAsia" w:ascii="SimHei" w:hAnsi="SimHei" w:eastAsia="黑体"/>
          <w:color w:val="000000"/>
          <w:szCs w:val="21"/>
        </w:rPr>
        <w:t>曾被以前工作单位予以违纪、违规处罚的；</w:t>
      </w:r>
      <w:r w:rsidRPr="004956B3">
        <w:rPr>
          <w:rFonts w:ascii="SimHei" w:hAnsi="SimHei" w:eastAsia="黑体"/>
          <w:color w:val="000000"/>
          <w:szCs w:val="21"/>
        </w:rPr>
        <w:t xml:space="preserve"> </w:t>
      </w:r>
    </w:p>
    <w:p w:rsidR="00455B74" w:rsidRPr="004956B3" w:rsidP="00455B74">
      <w:pPr>
        <w:numPr>
          <w:ilvl w:val="0"/>
          <w:numId w:val="5"/>
        </w:numPr>
        <w:tabs>
          <w:tab w:val="left" w:pos="900"/>
          <w:tab w:val="left" w:pos="1080"/>
        </w:tabs>
        <w:spacing w:line="360" w:lineRule="auto"/>
        <w:rPr>
          <w:rFonts w:hint="eastAsia"/>
          <w:color w:val="000000"/>
          <w:szCs w:val="21"/>
        </w:rPr>
      </w:pPr>
      <w:r w:rsidRPr="004956B3">
        <w:rPr>
          <w:rFonts w:hint="eastAsia" w:ascii="SimHei" w:hAnsi="SimHei" w:eastAsia="黑体"/>
          <w:color w:val="000000"/>
          <w:szCs w:val="21"/>
        </w:rPr>
        <w:t>试用期内旷工</w:t>
      </w:r>
      <w:r w:rsidRPr="004956B3">
        <w:rPr>
          <w:rFonts w:hint="eastAsia" w:ascii="SimHei" w:hAnsi="SimHei" w:eastAsia="黑体"/>
          <w:color w:val="000000"/>
          <w:szCs w:val="21"/>
        </w:rPr>
        <w:t>1</w:t>
      </w:r>
      <w:r w:rsidRPr="004956B3">
        <w:rPr>
          <w:rFonts w:hint="eastAsia" w:ascii="SimHei" w:hAnsi="SimHei" w:eastAsia="黑体"/>
          <w:color w:val="000000"/>
          <w:szCs w:val="21"/>
        </w:rPr>
        <w:t>天及以上的；</w:t>
      </w:r>
    </w:p>
    <w:p w:rsidR="00455B74" w:rsidRPr="004956B3" w:rsidP="00455B74">
      <w:pPr>
        <w:numPr>
          <w:ilvl w:val="0"/>
          <w:numId w:val="5"/>
        </w:numPr>
        <w:tabs>
          <w:tab w:val="left" w:pos="900"/>
          <w:tab w:val="left" w:pos="1080"/>
        </w:tabs>
        <w:spacing w:line="360" w:lineRule="auto"/>
        <w:rPr>
          <w:rFonts w:hint="eastAsia"/>
          <w:color w:val="000000"/>
          <w:szCs w:val="21"/>
        </w:rPr>
      </w:pPr>
      <w:r w:rsidRPr="004956B3">
        <w:rPr>
          <w:rFonts w:hint="eastAsia" w:ascii="SimHei" w:hAnsi="SimHei" w:eastAsia="黑体"/>
          <w:color w:val="000000"/>
          <w:szCs w:val="21"/>
        </w:rPr>
        <w:t>酗酒、吸毒的；</w:t>
      </w:r>
    </w:p>
    <w:p w:rsidR="00455B74" w:rsidRPr="004956B3" w:rsidP="00455B74">
      <w:pPr>
        <w:numPr>
          <w:ilvl w:val="0"/>
          <w:numId w:val="5"/>
        </w:numPr>
        <w:tabs>
          <w:tab w:val="left" w:pos="900"/>
          <w:tab w:val="left" w:pos="1080"/>
        </w:tabs>
        <w:spacing w:line="360" w:lineRule="auto"/>
        <w:rPr>
          <w:rFonts w:hint="eastAsia"/>
          <w:color w:val="000000"/>
          <w:szCs w:val="21"/>
        </w:rPr>
      </w:pPr>
      <w:r w:rsidRPr="004956B3">
        <w:rPr>
          <w:rFonts w:hint="eastAsia" w:ascii="SimHei" w:hAnsi="SimHei" w:eastAsia="黑体"/>
          <w:color w:val="000000"/>
          <w:szCs w:val="21"/>
        </w:rPr>
        <w:t>试用期内绩效考核不合格的；</w:t>
      </w:r>
    </w:p>
    <w:p w:rsidR="00455B74" w:rsidRPr="004956B3" w:rsidP="00455B74">
      <w:pPr>
        <w:numPr>
          <w:ilvl w:val="0"/>
          <w:numId w:val="5"/>
        </w:numPr>
        <w:tabs>
          <w:tab w:val="left" w:pos="900"/>
          <w:tab w:val="left" w:pos="1080"/>
        </w:tabs>
        <w:spacing w:line="360" w:lineRule="auto"/>
        <w:rPr>
          <w:rFonts w:hint="eastAsia"/>
          <w:color w:val="000000"/>
          <w:szCs w:val="21"/>
        </w:rPr>
      </w:pPr>
      <w:r w:rsidRPr="004956B3">
        <w:rPr>
          <w:rFonts w:hint="eastAsia" w:ascii="SimHei" w:hAnsi="SimHei" w:eastAsia="黑体"/>
          <w:color w:val="000000"/>
          <w:szCs w:val="21"/>
        </w:rPr>
        <w:t>在试用期内未完成管理部要求的社会保险、录用等必备手续的；</w:t>
      </w:r>
    </w:p>
    <w:p w:rsidR="00455B74" w:rsidRPr="004956B3" w:rsidP="00455B74">
      <w:pPr>
        <w:numPr>
          <w:ilvl w:val="0"/>
          <w:numId w:val="5"/>
        </w:numPr>
        <w:tabs>
          <w:tab w:val="left" w:pos="900"/>
          <w:tab w:val="left" w:pos="1080"/>
        </w:tabs>
        <w:spacing w:line="360" w:lineRule="auto"/>
        <w:rPr>
          <w:rFonts w:hint="eastAsia"/>
          <w:color w:val="000000"/>
          <w:szCs w:val="21"/>
        </w:rPr>
      </w:pPr>
      <w:r w:rsidRPr="004956B3">
        <w:rPr>
          <w:rFonts w:hint="eastAsia" w:ascii="SimHei" w:hAnsi="SimHei" w:eastAsia="黑体"/>
          <w:color w:val="000000"/>
          <w:szCs w:val="21"/>
        </w:rPr>
        <w:t>在试用期内出现任何违反公司规章制度行为的；</w:t>
      </w:r>
    </w:p>
    <w:p w:rsidR="00455B74" w:rsidRPr="004956B3" w:rsidP="00455B74">
      <w:pPr>
        <w:numPr>
          <w:ilvl w:val="0"/>
          <w:numId w:val="5"/>
        </w:numPr>
        <w:tabs>
          <w:tab w:val="left" w:pos="900"/>
          <w:tab w:val="left" w:pos="1080"/>
        </w:tabs>
        <w:spacing w:line="360" w:lineRule="auto"/>
        <w:rPr>
          <w:color w:val="000000"/>
          <w:szCs w:val="21"/>
        </w:rPr>
      </w:pPr>
      <w:r w:rsidRPr="004956B3">
        <w:rPr>
          <w:rFonts w:hint="eastAsia" w:ascii="SimHei" w:hAnsi="SimHei" w:eastAsia="黑体"/>
          <w:color w:val="000000"/>
          <w:szCs w:val="21"/>
        </w:rPr>
        <w:t>符合其他法律、法规规定情形的。</w:t>
      </w:r>
      <w:r w:rsidRPr="004956B3">
        <w:rPr>
          <w:rFonts w:ascii="SimHei" w:hAnsi="SimHei" w:eastAsia="黑体"/>
          <w:color w:val="000000"/>
          <w:szCs w:val="21"/>
        </w:rPr>
        <w:t xml:space="preserve"> </w:t>
      </w:r>
    </w:p>
    <w:p w:rsidR="00455B74" w:rsidRPr="004956B3" w:rsidP="00455B74">
      <w:pPr>
        <w:spacing w:line="360" w:lineRule="auto"/>
        <w:rPr>
          <w:rFonts w:hint="eastAsia"/>
          <w:b/>
          <w:color w:val="000000"/>
          <w:szCs w:val="21"/>
        </w:rPr>
      </w:pPr>
      <w:r w:rsidRPr="004956B3">
        <w:rPr>
          <w:rFonts w:hint="eastAsia" w:ascii="SimHei" w:hAnsi="SimHei" w:eastAsia="黑体"/>
          <w:b/>
          <w:color w:val="000000"/>
          <w:szCs w:val="21"/>
        </w:rPr>
        <w:t xml:space="preserve">    </w:t>
      </w:r>
      <w:smartTag w:uri="urn:schemas-microsoft-com:office:smarttags" w:element="chsdate">
        <w:smartTagPr>
          <w:attr w:name="Day" w:val="30"/>
          <w:attr w:name="IsLunarDate" w:val="False"/>
          <w:attr w:name="IsROCDate" w:val="False"/>
          <w:attr w:name="Month" w:val="12"/>
          <w:attr w:name="Year" w:val="1899"/>
        </w:smartTagPr>
        <w:r w:rsidRPr="004956B3">
          <w:rPr>
            <w:rFonts w:hint="eastAsia"/>
            <w:b/>
            <w:color w:val="000000"/>
            <w:szCs w:val="21"/>
          </w:rPr>
          <w:t>2.1.2</w:t>
        </w:r>
      </w:smartTag>
      <w:r w:rsidRPr="004956B3">
        <w:rPr>
          <w:rFonts w:hint="eastAsia" w:ascii="SimHei" w:hAnsi="SimHei" w:eastAsia="黑体"/>
          <w:b/>
          <w:color w:val="000000"/>
          <w:szCs w:val="21"/>
        </w:rPr>
        <w:t xml:space="preserve">  </w:t>
      </w:r>
      <w:r w:rsidRPr="004956B3">
        <w:rPr>
          <w:rFonts w:hint="eastAsia" w:ascii="SimHei" w:hAnsi="SimHei" w:eastAsia="黑体"/>
          <w:b/>
          <w:color w:val="000000"/>
          <w:szCs w:val="21"/>
        </w:rPr>
        <w:t>试用期培训</w:t>
      </w:r>
    </w:p>
    <w:p w:rsidR="00455B74" w:rsidRPr="004956B3" w:rsidP="00455B74">
      <w:pPr>
        <w:tabs>
          <w:tab w:val="left" w:pos="540"/>
        </w:tabs>
        <w:spacing w:line="360" w:lineRule="auto"/>
        <w:ind w:firstLine="480" w:firstLineChars="200"/>
        <w:rPr>
          <w:rFonts w:hint="eastAsia"/>
        </w:rPr>
      </w:pPr>
      <w:r w:rsidRPr="004956B3">
        <w:rPr>
          <w:rFonts w:hint="eastAsia" w:ascii="SimHei" w:hAnsi="SimHei" w:eastAsia="黑体"/>
        </w:rPr>
        <w:t>在试用期内，新员工需参加公司组织的入职培训。</w:t>
      </w:r>
    </w:p>
    <w:p w:rsidR="00455B74" w:rsidRPr="00732D94" w:rsidP="00455B74">
      <w:pPr>
        <w:tabs>
          <w:tab w:val="left" w:pos="540"/>
        </w:tabs>
        <w:spacing w:line="360" w:lineRule="auto"/>
        <w:ind w:firstLine="480" w:firstLineChars="200"/>
        <w:rPr>
          <w:rFonts w:hint="eastAsia"/>
        </w:rPr>
      </w:pPr>
      <w:r w:rsidRPr="00732D94">
        <w:rPr>
          <w:rFonts w:hint="eastAsia" w:ascii="SimHei" w:hAnsi="SimHei" w:eastAsia="黑体"/>
        </w:rPr>
        <w:t>正式入职时间从培训考核通过之日起计算，培训时间约一周到半个月不等，培训期不计工资。</w:t>
      </w:r>
      <w:r w:rsidRPr="00732D94">
        <w:rPr>
          <w:rFonts w:hint="eastAsia" w:ascii="SimHei" w:hAnsi="SimHei" w:eastAsia="黑体"/>
        </w:rPr>
        <w:t xml:space="preserve">  </w:t>
      </w:r>
    </w:p>
    <w:p w:rsidR="00455B74" w:rsidRPr="004956B3" w:rsidP="00455B74">
      <w:pPr>
        <w:spacing w:line="360" w:lineRule="auto"/>
        <w:ind w:firstLine="600" w:firstLineChars="250"/>
        <w:rPr>
          <w:rFonts w:hint="eastAsia"/>
          <w:b/>
        </w:rPr>
      </w:pPr>
      <w:r w:rsidRPr="004956B3">
        <w:rPr>
          <w:rFonts w:hint="eastAsia" w:ascii="SimHei" w:hAnsi="SimHei" w:eastAsia="黑体"/>
          <w:b/>
          <w:szCs w:val="21"/>
        </w:rPr>
        <w:t xml:space="preserve">2.1.3  </w:t>
      </w:r>
      <w:r w:rsidRPr="004956B3">
        <w:rPr>
          <w:rFonts w:hint="eastAsia" w:ascii="SimHei" w:hAnsi="SimHei" w:eastAsia="黑体"/>
          <w:b/>
        </w:rPr>
        <w:t>新员工指导</w:t>
      </w:r>
    </w:p>
    <w:p w:rsidR="00455B74" w:rsidRPr="004956B3" w:rsidP="00455B74">
      <w:pPr>
        <w:tabs>
          <w:tab w:val="left" w:pos="540"/>
        </w:tabs>
        <w:spacing w:line="360" w:lineRule="auto"/>
        <w:ind w:firstLine="480" w:firstLineChars="200"/>
        <w:rPr>
          <w:rFonts w:hint="eastAsia"/>
        </w:rPr>
      </w:pPr>
      <w:r w:rsidRPr="004956B3">
        <w:rPr>
          <w:rFonts w:hint="eastAsia" w:ascii="SimHei" w:hAnsi="SimHei" w:eastAsia="黑体"/>
        </w:rPr>
        <w:t>为了使初到公司的新员工更容易地了解公司的历史和文化，树立公司人的自豪感和自信心，并尽快熟</w:t>
      </w:r>
      <w:r w:rsidRPr="004956B3">
        <w:rPr>
          <w:rFonts w:hint="eastAsia" w:ascii="SimHei" w:hAnsi="SimHei" w:eastAsia="黑体"/>
        </w:rPr>
        <w:t>悉工作环境，掌握必要的工作手段和技能，明确工作的规范和要求，顺利地投入到工作中，公司对所有新入职员工统一安排培训进行考核。</w:t>
      </w:r>
    </w:p>
    <w:p w:rsidR="00455B74" w:rsidRPr="004956B3" w:rsidP="00455B74">
      <w:pPr>
        <w:spacing w:line="360" w:lineRule="auto"/>
        <w:ind w:firstLine="470" w:firstLineChars="196"/>
        <w:outlineLvl w:val="3"/>
        <w:rPr>
          <w:rFonts w:hint="eastAsia"/>
          <w:b/>
          <w:szCs w:val="21"/>
        </w:rPr>
      </w:pPr>
      <w:bookmarkStart w:id="19" w:name="_Toc208744426"/>
      <w:r w:rsidRPr="004956B3">
        <w:rPr>
          <w:rFonts w:hint="eastAsia" w:ascii="SimHei" w:hAnsi="SimHei" w:eastAsia="黑体"/>
          <w:b/>
          <w:szCs w:val="21"/>
        </w:rPr>
        <w:t xml:space="preserve">2.2  </w:t>
      </w:r>
      <w:r w:rsidRPr="004956B3">
        <w:rPr>
          <w:rFonts w:hAnsi="SimHei" w:hint="eastAsia" w:ascii="SimHei" w:eastAsia="黑体"/>
          <w:b/>
          <w:szCs w:val="21"/>
        </w:rPr>
        <w:t>转正</w:t>
      </w:r>
      <w:bookmarkEnd w:id="19"/>
    </w:p>
    <w:p w:rsidR="00455B74" w:rsidRPr="004956B3" w:rsidP="00455B74">
      <w:pPr>
        <w:tabs>
          <w:tab w:val="left" w:pos="525"/>
        </w:tabs>
        <w:spacing w:line="360" w:lineRule="auto"/>
        <w:ind w:firstLine="480" w:firstLineChars="200"/>
        <w:rPr>
          <w:rFonts w:hint="eastAsia"/>
          <w:szCs w:val="21"/>
        </w:rPr>
      </w:pPr>
      <w:r w:rsidRPr="004956B3">
        <w:rPr>
          <w:rFonts w:hint="eastAsia" w:ascii="SimHei" w:hAnsi="SimHei" w:eastAsia="黑体"/>
          <w:szCs w:val="21"/>
        </w:rPr>
        <w:t>新员工试用期结束前，公司根据新员工在本岗位的试用表现、绩效目标完成情况等，按照试用期录用条件对员工试用期进行综合评价，通过考核的，按规定办理转正手续。</w:t>
      </w:r>
    </w:p>
    <w:p w:rsidR="00455B74" w:rsidRPr="004956B3" w:rsidP="00455B74">
      <w:pPr>
        <w:tabs>
          <w:tab w:val="left" w:pos="525"/>
        </w:tabs>
        <w:spacing w:line="360" w:lineRule="auto"/>
        <w:ind w:firstLine="480" w:firstLineChars="200"/>
        <w:rPr>
          <w:rFonts w:hint="eastAsia"/>
          <w:szCs w:val="21"/>
        </w:rPr>
      </w:pPr>
      <w:r w:rsidRPr="004956B3">
        <w:rPr>
          <w:rFonts w:hint="eastAsia" w:ascii="SimHei" w:hAnsi="SimHei" w:eastAsia="黑体"/>
          <w:szCs w:val="21"/>
        </w:rPr>
        <w:t>对于表现出色的试用期员工，经公司批准，可提前转正。</w:t>
      </w:r>
    </w:p>
    <w:p w:rsidR="00455B74" w:rsidRPr="004956B3" w:rsidP="00455B74">
      <w:pPr>
        <w:tabs>
          <w:tab w:val="left" w:pos="525"/>
        </w:tabs>
        <w:spacing w:line="360" w:lineRule="auto"/>
        <w:rPr>
          <w:rFonts w:hint="eastAsia"/>
          <w:b/>
          <w:szCs w:val="21"/>
        </w:rPr>
      </w:pPr>
      <w:r w:rsidRPr="004956B3">
        <w:rPr>
          <w:rFonts w:hint="eastAsia" w:ascii="SimHei" w:hAnsi="SimHei" w:eastAsia="黑体"/>
          <w:b/>
          <w:szCs w:val="21"/>
        </w:rPr>
        <w:t>二、员工日常行为规范</w:t>
      </w:r>
    </w:p>
    <w:p w:rsidR="00455B74" w:rsidRPr="004956B3" w:rsidP="00455B74">
      <w:pPr>
        <w:tabs>
          <w:tab w:val="left" w:pos="525"/>
        </w:tabs>
        <w:spacing w:line="360" w:lineRule="auto"/>
        <w:ind w:firstLine="480" w:firstLineChars="200"/>
        <w:rPr>
          <w:rFonts w:hint="eastAsia"/>
          <w:szCs w:val="21"/>
        </w:rPr>
      </w:pPr>
      <w:r w:rsidRPr="004956B3">
        <w:rPr>
          <w:rFonts w:hint="eastAsia" w:ascii="SimHei" w:hAnsi="SimHei" w:eastAsia="黑体"/>
          <w:szCs w:val="21"/>
        </w:rPr>
        <w:t>为引导本公司员工形成职业化的行为观念，不断提升个人的职业素养，并通过每个员工的规范行为树立公司良好的形象，特制定本行为规范。</w:t>
      </w:r>
    </w:p>
    <w:p w:rsidR="00455B74" w:rsidRPr="004956B3" w:rsidP="00455B74">
      <w:pPr>
        <w:tabs>
          <w:tab w:val="left" w:pos="525"/>
        </w:tabs>
        <w:spacing w:line="360" w:lineRule="auto"/>
        <w:ind w:firstLine="480" w:firstLineChars="200"/>
        <w:rPr>
          <w:rFonts w:hint="eastAsia"/>
          <w:b/>
          <w:szCs w:val="21"/>
        </w:rPr>
      </w:pPr>
      <w:r w:rsidRPr="004956B3">
        <w:rPr>
          <w:rFonts w:hint="eastAsia" w:ascii="SimHei" w:hAnsi="SimHei" w:eastAsia="黑体"/>
          <w:b/>
          <w:szCs w:val="21"/>
        </w:rPr>
        <w:t>1</w:t>
      </w:r>
      <w:r w:rsidRPr="004956B3">
        <w:rPr>
          <w:rFonts w:hint="eastAsia" w:ascii="SimHei" w:hAnsi="SimHei" w:eastAsia="黑体"/>
          <w:b/>
          <w:szCs w:val="21"/>
        </w:rPr>
        <w:t>、工作作风</w:t>
      </w:r>
    </w:p>
    <w:p w:rsidR="00455B74" w:rsidRPr="004956B3" w:rsidP="00455B74">
      <w:pPr>
        <w:tabs>
          <w:tab w:val="left" w:pos="525"/>
        </w:tabs>
        <w:spacing w:line="360" w:lineRule="auto"/>
        <w:ind w:firstLine="480" w:firstLineChars="200"/>
        <w:rPr>
          <w:rFonts w:hint="eastAsia"/>
          <w:szCs w:val="21"/>
        </w:rPr>
      </w:pPr>
      <w:r w:rsidRPr="004956B3">
        <w:rPr>
          <w:rFonts w:hint="eastAsia" w:ascii="SimHei" w:hAnsi="SimHei" w:eastAsia="黑体"/>
          <w:szCs w:val="21"/>
        </w:rPr>
        <w:t xml:space="preserve">1.1 </w:t>
      </w:r>
      <w:r w:rsidRPr="004956B3">
        <w:rPr>
          <w:rFonts w:hint="eastAsia" w:ascii="SimHei" w:hAnsi="SimHei" w:eastAsia="黑体"/>
          <w:szCs w:val="21"/>
        </w:rPr>
        <w:t>守时，讲信用，准时赴约。</w:t>
      </w:r>
    </w:p>
    <w:p w:rsidR="00455B74" w:rsidRPr="004956B3" w:rsidP="00455B74">
      <w:pPr>
        <w:tabs>
          <w:tab w:val="left" w:pos="525"/>
        </w:tabs>
        <w:spacing w:line="360" w:lineRule="auto"/>
        <w:ind w:firstLine="480" w:firstLineChars="200"/>
        <w:rPr>
          <w:rFonts w:hint="eastAsia"/>
          <w:szCs w:val="21"/>
        </w:rPr>
      </w:pPr>
      <w:r w:rsidRPr="004956B3">
        <w:rPr>
          <w:rFonts w:hint="eastAsia" w:ascii="SimHei" w:hAnsi="SimHei" w:eastAsia="黑体"/>
          <w:szCs w:val="21"/>
        </w:rPr>
        <w:t xml:space="preserve">1.2 </w:t>
      </w:r>
      <w:r w:rsidRPr="004956B3">
        <w:rPr>
          <w:rFonts w:hint="eastAsia" w:ascii="SimHei" w:hAnsi="SimHei" w:eastAsia="黑体"/>
          <w:szCs w:val="21"/>
        </w:rPr>
        <w:t>员工上下班走指定通道楼梯、排队依次打卡，遵守国家法律法规，遵守公司各项规章制度。</w:t>
      </w:r>
      <w:r w:rsidRPr="004956B3">
        <w:rPr>
          <w:rFonts w:hint="eastAsia" w:ascii="SimHei" w:hAnsi="SimHei" w:eastAsia="黑体"/>
          <w:szCs w:val="21"/>
        </w:rPr>
        <w:t xml:space="preserve"> </w:t>
      </w:r>
    </w:p>
    <w:p w:rsidR="00455B74" w:rsidRPr="004956B3" w:rsidP="00455B74">
      <w:pPr>
        <w:tabs>
          <w:tab w:val="left" w:pos="525"/>
        </w:tabs>
        <w:spacing w:line="360" w:lineRule="auto"/>
        <w:ind w:firstLine="480" w:firstLineChars="200"/>
        <w:rPr>
          <w:rFonts w:hint="eastAsia"/>
          <w:szCs w:val="21"/>
        </w:rPr>
      </w:pPr>
      <w:r w:rsidRPr="004956B3">
        <w:rPr>
          <w:rFonts w:hint="eastAsia" w:ascii="SimHei" w:hAnsi="SimHei" w:eastAsia="黑体"/>
          <w:szCs w:val="21"/>
        </w:rPr>
        <w:t xml:space="preserve">1.3 </w:t>
      </w:r>
      <w:r w:rsidRPr="004956B3">
        <w:rPr>
          <w:rFonts w:hint="eastAsia" w:ascii="SimHei" w:hAnsi="SimHei" w:eastAsia="黑体"/>
          <w:szCs w:val="21"/>
        </w:rPr>
        <w:t>公私分明，保持愉快的工作情绪，不将个人情绪带到工作之中。</w:t>
      </w:r>
    </w:p>
    <w:p w:rsidR="00455B74" w:rsidRPr="004956B3" w:rsidP="00455B74">
      <w:pPr>
        <w:tabs>
          <w:tab w:val="left" w:pos="525"/>
        </w:tabs>
        <w:spacing w:line="360" w:lineRule="auto"/>
        <w:ind w:firstLine="480" w:firstLineChars="200"/>
        <w:rPr>
          <w:rFonts w:hint="eastAsia"/>
          <w:szCs w:val="21"/>
        </w:rPr>
      </w:pPr>
      <w:r w:rsidRPr="004956B3">
        <w:rPr>
          <w:rFonts w:hint="eastAsia" w:ascii="SimHei" w:hAnsi="SimHei" w:eastAsia="黑体"/>
          <w:szCs w:val="21"/>
        </w:rPr>
        <w:t xml:space="preserve">1.4 </w:t>
      </w:r>
      <w:r w:rsidRPr="004956B3">
        <w:rPr>
          <w:rFonts w:hint="eastAsia" w:ascii="SimHei" w:hAnsi="SimHei" w:eastAsia="黑体"/>
          <w:szCs w:val="21"/>
        </w:rPr>
        <w:t>谦虚稳重，尊重竞争对手，不攻击对方，不谈论、不泄漏公司机密。</w:t>
      </w:r>
    </w:p>
    <w:p w:rsidR="00455B74" w:rsidRPr="004956B3" w:rsidP="00455B74">
      <w:pPr>
        <w:tabs>
          <w:tab w:val="left" w:pos="525"/>
        </w:tabs>
        <w:spacing w:line="360" w:lineRule="auto"/>
        <w:ind w:firstLine="480" w:firstLineChars="200"/>
        <w:rPr>
          <w:rFonts w:hint="eastAsia"/>
          <w:szCs w:val="21"/>
        </w:rPr>
      </w:pPr>
      <w:r w:rsidRPr="004956B3">
        <w:rPr>
          <w:rFonts w:hint="eastAsia" w:ascii="SimHei" w:hAnsi="SimHei" w:eastAsia="黑体"/>
          <w:szCs w:val="21"/>
        </w:rPr>
        <w:t>1.5</w:t>
      </w:r>
      <w:r w:rsidRPr="004956B3">
        <w:rPr>
          <w:rFonts w:hint="eastAsia" w:ascii="SimHei" w:hAnsi="SimHei" w:eastAsia="黑体"/>
          <w:szCs w:val="21"/>
        </w:rPr>
        <w:t>个人的言行和举止代表卡玫妮的整体形象，牢记“我是卡玫妮人，卡玫妮是我家，一言一行树卡玫妮形象，一举一动为客户服务”。</w:t>
      </w:r>
    </w:p>
    <w:p w:rsidR="00455B74" w:rsidRPr="004956B3" w:rsidP="00455B74">
      <w:pPr>
        <w:tabs>
          <w:tab w:val="left" w:pos="525"/>
        </w:tabs>
        <w:spacing w:line="360" w:lineRule="auto"/>
        <w:ind w:firstLine="480" w:firstLineChars="200"/>
        <w:rPr>
          <w:rFonts w:hint="eastAsia"/>
          <w:szCs w:val="21"/>
        </w:rPr>
      </w:pPr>
      <w:r w:rsidRPr="004956B3">
        <w:rPr>
          <w:rFonts w:hint="eastAsia" w:ascii="SimHei" w:hAnsi="SimHei" w:eastAsia="黑体"/>
          <w:szCs w:val="21"/>
        </w:rPr>
        <w:t xml:space="preserve">1.6 </w:t>
      </w:r>
      <w:r w:rsidRPr="004956B3">
        <w:rPr>
          <w:rFonts w:hint="eastAsia" w:ascii="SimHei" w:hAnsi="SimHei" w:eastAsia="黑体"/>
          <w:szCs w:val="21"/>
        </w:rPr>
        <w:t>廉洁自律，不贪图客户、供应商及其他任何一方的经济贿赂与精神诱惑。</w:t>
      </w:r>
    </w:p>
    <w:p w:rsidR="00455B74" w:rsidRPr="004956B3" w:rsidP="00455B74">
      <w:pPr>
        <w:tabs>
          <w:tab w:val="left" w:pos="525"/>
        </w:tabs>
        <w:spacing w:line="360" w:lineRule="auto"/>
        <w:ind w:firstLine="480" w:firstLineChars="200"/>
        <w:rPr>
          <w:rFonts w:hint="eastAsia"/>
          <w:szCs w:val="21"/>
        </w:rPr>
      </w:pPr>
      <w:r w:rsidRPr="004956B3">
        <w:rPr>
          <w:rFonts w:hint="eastAsia" w:ascii="SimHei" w:hAnsi="SimHei" w:eastAsia="黑体"/>
          <w:szCs w:val="21"/>
        </w:rPr>
        <w:t xml:space="preserve">1.7 </w:t>
      </w:r>
      <w:r w:rsidRPr="004956B3">
        <w:rPr>
          <w:rFonts w:hint="eastAsia" w:ascii="SimHei" w:hAnsi="SimHei" w:eastAsia="黑体"/>
          <w:szCs w:val="21"/>
        </w:rPr>
        <w:t>对客户应言而有信，不随意承诺，诺必有果。</w:t>
      </w:r>
    </w:p>
    <w:p w:rsidR="00455B74" w:rsidRPr="004956B3" w:rsidP="00455B74">
      <w:pPr>
        <w:tabs>
          <w:tab w:val="left" w:pos="525"/>
        </w:tabs>
        <w:spacing w:line="360" w:lineRule="auto"/>
        <w:ind w:firstLine="480" w:firstLineChars="200"/>
        <w:rPr>
          <w:rFonts w:hint="eastAsia"/>
          <w:szCs w:val="21"/>
        </w:rPr>
      </w:pPr>
      <w:r w:rsidRPr="004956B3">
        <w:rPr>
          <w:rFonts w:hint="eastAsia" w:ascii="SimHei" w:hAnsi="SimHei" w:eastAsia="黑体"/>
          <w:szCs w:val="21"/>
        </w:rPr>
        <w:t xml:space="preserve">1.8 </w:t>
      </w:r>
      <w:r w:rsidRPr="004956B3">
        <w:rPr>
          <w:rFonts w:hint="eastAsia" w:ascii="SimHei" w:hAnsi="SimHei" w:eastAsia="黑体"/>
          <w:szCs w:val="21"/>
        </w:rPr>
        <w:t>养成以数据说话的工作作风，做到事事有记录，必要的记录要归入文档。</w:t>
      </w:r>
    </w:p>
    <w:p w:rsidR="00455B74" w:rsidRPr="004956B3" w:rsidP="00455B74">
      <w:pPr>
        <w:tabs>
          <w:tab w:val="left" w:pos="525"/>
        </w:tabs>
        <w:spacing w:line="360" w:lineRule="auto"/>
        <w:ind w:firstLine="480" w:firstLineChars="200"/>
        <w:rPr>
          <w:rFonts w:hint="eastAsia"/>
          <w:szCs w:val="21"/>
        </w:rPr>
      </w:pPr>
      <w:r w:rsidRPr="004956B3">
        <w:rPr>
          <w:rFonts w:hint="eastAsia" w:ascii="SimHei" w:hAnsi="SimHei" w:eastAsia="黑体"/>
          <w:szCs w:val="21"/>
        </w:rPr>
        <w:t>1.9</w:t>
      </w:r>
      <w:r>
        <w:rPr>
          <w:rFonts w:hint="eastAsia" w:ascii="SimHei" w:hAnsi="SimHei" w:eastAsia="黑体"/>
          <w:szCs w:val="21"/>
        </w:rPr>
        <w:t xml:space="preserve"> </w:t>
      </w:r>
      <w:r w:rsidRPr="004956B3">
        <w:rPr>
          <w:rFonts w:hint="eastAsia" w:ascii="SimHei" w:hAnsi="SimHei" w:eastAsia="黑体"/>
          <w:szCs w:val="21"/>
        </w:rPr>
        <w:t>养成日清的习惯，当天的问题当天处理</w:t>
      </w:r>
      <w:r>
        <w:rPr>
          <w:rFonts w:hint="eastAsia" w:ascii="SimHei" w:hAnsi="SimHei" w:eastAsia="黑体"/>
          <w:szCs w:val="21"/>
        </w:rPr>
        <w:t>。</w:t>
      </w:r>
    </w:p>
    <w:p w:rsidR="00455B74" w:rsidP="00455B74">
      <w:pPr>
        <w:tabs>
          <w:tab w:val="left" w:pos="525"/>
        </w:tabs>
        <w:spacing w:line="360" w:lineRule="auto"/>
        <w:ind w:firstLine="480" w:firstLineChars="200"/>
        <w:rPr>
          <w:rFonts w:hint="eastAsia"/>
          <w:szCs w:val="21"/>
        </w:rPr>
      </w:pPr>
      <w:r w:rsidRPr="004956B3">
        <w:rPr>
          <w:rFonts w:hint="eastAsia" w:ascii="SimHei" w:hAnsi="SimHei" w:eastAsia="黑体"/>
          <w:szCs w:val="21"/>
        </w:rPr>
        <w:t>1.10</w:t>
      </w:r>
      <w:r>
        <w:rPr>
          <w:rFonts w:hint="eastAsia" w:ascii="SimHei" w:hAnsi="SimHei" w:eastAsia="黑体"/>
          <w:szCs w:val="21"/>
        </w:rPr>
        <w:t xml:space="preserve"> </w:t>
      </w:r>
      <w:r w:rsidRPr="004956B3">
        <w:rPr>
          <w:rFonts w:hint="eastAsia" w:ascii="SimHei" w:hAnsi="SimHei" w:eastAsia="黑体"/>
          <w:szCs w:val="21"/>
        </w:rPr>
        <w:t>坚持在外工作每天一汇报，遇重要问题及电话变更随时汇报。</w:t>
      </w:r>
    </w:p>
    <w:p w:rsidR="00455B74" w:rsidRPr="004956B3" w:rsidP="00455B74">
      <w:pPr>
        <w:tabs>
          <w:tab w:val="left" w:pos="525"/>
        </w:tabs>
        <w:spacing w:line="360" w:lineRule="auto"/>
        <w:ind w:firstLine="480" w:firstLineChars="200"/>
        <w:rPr>
          <w:rFonts w:hint="eastAsia"/>
          <w:szCs w:val="21"/>
        </w:rPr>
      </w:pPr>
      <w:r>
        <w:rPr>
          <w:rFonts w:hint="eastAsia" w:ascii="SimHei" w:hAnsi="SimHei" w:eastAsia="黑体"/>
          <w:szCs w:val="21"/>
        </w:rPr>
        <w:t xml:space="preserve">1.11 </w:t>
      </w:r>
      <w:r>
        <w:rPr>
          <w:rFonts w:hint="eastAsia" w:ascii="SimHei" w:hAnsi="SimHei" w:eastAsia="黑体"/>
          <w:szCs w:val="21"/>
        </w:rPr>
        <w:t>上班时间不允许在工作场所吃东西。</w:t>
      </w:r>
    </w:p>
    <w:p w:rsidR="00455B74" w:rsidRPr="004956B3" w:rsidP="00455B74">
      <w:pPr>
        <w:tabs>
          <w:tab w:val="left" w:pos="525"/>
        </w:tabs>
        <w:spacing w:line="360" w:lineRule="auto"/>
        <w:ind w:firstLine="480" w:firstLineChars="200"/>
        <w:rPr>
          <w:rFonts w:hint="eastAsia"/>
          <w:b/>
          <w:szCs w:val="21"/>
        </w:rPr>
      </w:pPr>
      <w:r w:rsidRPr="004956B3">
        <w:rPr>
          <w:rFonts w:hint="eastAsia" w:ascii="SimHei" w:hAnsi="SimHei" w:eastAsia="黑体"/>
          <w:b/>
          <w:szCs w:val="21"/>
        </w:rPr>
        <w:t>2</w:t>
      </w:r>
      <w:r w:rsidRPr="004956B3">
        <w:rPr>
          <w:rFonts w:hint="eastAsia" w:ascii="SimHei" w:hAnsi="SimHei" w:eastAsia="黑体"/>
          <w:b/>
          <w:szCs w:val="21"/>
        </w:rPr>
        <w:t>、着装规范</w:t>
      </w:r>
    </w:p>
    <w:p w:rsidR="00455B74" w:rsidRPr="004956B3" w:rsidP="00455B74">
      <w:pPr>
        <w:tabs>
          <w:tab w:val="left" w:pos="525"/>
        </w:tabs>
        <w:spacing w:line="360" w:lineRule="auto"/>
        <w:ind w:firstLine="480" w:firstLineChars="200"/>
        <w:rPr>
          <w:rFonts w:hint="eastAsia"/>
          <w:szCs w:val="21"/>
        </w:rPr>
      </w:pPr>
      <w:r w:rsidRPr="004956B3">
        <w:rPr>
          <w:rFonts w:hint="eastAsia" w:ascii="SimHei" w:hAnsi="SimHei" w:eastAsia="黑体"/>
          <w:szCs w:val="21"/>
        </w:rPr>
        <w:t xml:space="preserve">2.1 </w:t>
      </w:r>
      <w:r w:rsidRPr="004956B3">
        <w:rPr>
          <w:rFonts w:hint="eastAsia" w:ascii="SimHei" w:hAnsi="SimHei" w:eastAsia="黑体"/>
          <w:szCs w:val="21"/>
        </w:rPr>
        <w:t>员工应爱护并正确佩戴公司发放的工作牌，办公室人员工作时间悬挂工作牌在制服外（有照片的一面朝外），生产车间人员除进入生产区域时须将工作牌放入更衣柜中外，其余时间均须按规定佩戴。未按规定佩带工卡，每次给以罚款</w:t>
      </w:r>
      <w:r w:rsidRPr="004956B3">
        <w:rPr>
          <w:rFonts w:hint="eastAsia" w:ascii="SimHei" w:hAnsi="SimHei" w:eastAsia="黑体"/>
          <w:szCs w:val="21"/>
        </w:rPr>
        <w:t>50</w:t>
      </w:r>
      <w:r w:rsidRPr="004956B3">
        <w:rPr>
          <w:rFonts w:hint="eastAsia" w:ascii="SimHei" w:hAnsi="SimHei" w:eastAsia="黑体"/>
          <w:szCs w:val="21"/>
        </w:rPr>
        <w:t>元并通报批评处分。工作牌破损的外壳和吊带应及时到管理部更换，不得用有别于公司统一的外壳和吊带。因员工本人保护不当或丢失工作牌的需要补领的，工作牌</w:t>
      </w:r>
      <w:r w:rsidRPr="004956B3">
        <w:rPr>
          <w:rFonts w:hint="eastAsia" w:ascii="SimHei" w:hAnsi="SimHei" w:eastAsia="黑体"/>
          <w:szCs w:val="21"/>
        </w:rPr>
        <w:t>10</w:t>
      </w:r>
      <w:r w:rsidRPr="004956B3">
        <w:rPr>
          <w:rFonts w:hint="eastAsia" w:ascii="SimHei" w:hAnsi="SimHei" w:eastAsia="黑体"/>
          <w:szCs w:val="21"/>
        </w:rPr>
        <w:t>元</w:t>
      </w:r>
      <w:r w:rsidRPr="004956B3">
        <w:rPr>
          <w:rFonts w:hint="eastAsia" w:ascii="SimHei" w:hAnsi="SimHei" w:eastAsia="黑体"/>
          <w:szCs w:val="21"/>
        </w:rPr>
        <w:t>/</w:t>
      </w:r>
      <w:r w:rsidRPr="004956B3">
        <w:rPr>
          <w:rFonts w:hint="eastAsia" w:ascii="SimHei" w:hAnsi="SimHei" w:eastAsia="黑体"/>
          <w:szCs w:val="21"/>
        </w:rPr>
        <w:t>套，门禁卡</w:t>
      </w:r>
      <w:r w:rsidRPr="004956B3">
        <w:rPr>
          <w:rFonts w:hint="eastAsia" w:ascii="SimHei" w:hAnsi="SimHei" w:eastAsia="黑体"/>
          <w:szCs w:val="21"/>
        </w:rPr>
        <w:t>10</w:t>
      </w:r>
      <w:r w:rsidRPr="004956B3">
        <w:rPr>
          <w:rFonts w:hint="eastAsia" w:ascii="SimHei" w:hAnsi="SimHei" w:eastAsia="黑体"/>
          <w:szCs w:val="21"/>
        </w:rPr>
        <w:t>元</w:t>
      </w:r>
      <w:r w:rsidRPr="004956B3">
        <w:rPr>
          <w:rFonts w:hint="eastAsia" w:ascii="SimHei" w:hAnsi="SimHei" w:eastAsia="黑体"/>
          <w:szCs w:val="21"/>
        </w:rPr>
        <w:t>/</w:t>
      </w:r>
      <w:r w:rsidRPr="004956B3">
        <w:rPr>
          <w:rFonts w:hint="eastAsia" w:ascii="SimHei" w:hAnsi="SimHei" w:eastAsia="黑体"/>
          <w:szCs w:val="21"/>
        </w:rPr>
        <w:t>张，合计</w:t>
      </w:r>
      <w:r w:rsidRPr="004956B3">
        <w:rPr>
          <w:rFonts w:hint="eastAsia" w:ascii="SimHei" w:hAnsi="SimHei" w:eastAsia="黑体"/>
          <w:szCs w:val="21"/>
        </w:rPr>
        <w:t>20</w:t>
      </w:r>
      <w:r w:rsidRPr="004956B3">
        <w:rPr>
          <w:rFonts w:hint="eastAsia" w:ascii="SimHei" w:hAnsi="SimHei" w:eastAsia="黑体"/>
          <w:szCs w:val="21"/>
        </w:rPr>
        <w:t>元。</w:t>
      </w:r>
    </w:p>
    <w:p w:rsidR="00455B74" w:rsidRPr="00732D94" w:rsidP="00455B74">
      <w:pPr>
        <w:tabs>
          <w:tab w:val="left" w:pos="525"/>
        </w:tabs>
        <w:spacing w:line="360" w:lineRule="auto"/>
        <w:ind w:firstLine="480" w:firstLineChars="200"/>
        <w:rPr>
          <w:rFonts w:hint="eastAsia"/>
          <w:szCs w:val="21"/>
        </w:rPr>
      </w:pPr>
      <w:r w:rsidRPr="004956B3">
        <w:rPr>
          <w:rFonts w:hint="eastAsia" w:ascii="SimHei" w:hAnsi="SimHei" w:eastAsia="黑体"/>
          <w:szCs w:val="21"/>
        </w:rPr>
        <w:t xml:space="preserve">2.2 </w:t>
      </w:r>
      <w:r w:rsidRPr="004956B3">
        <w:rPr>
          <w:rFonts w:hint="eastAsia" w:ascii="SimHei" w:hAnsi="SimHei" w:eastAsia="黑体"/>
          <w:szCs w:val="21"/>
        </w:rPr>
        <w:t>办公室人员着装：因公司原因未统一定制工作服的，可着自己服装，款式要求大方得体，不得着奇</w:t>
      </w:r>
      <w:r w:rsidRPr="004956B3">
        <w:rPr>
          <w:rFonts w:hint="eastAsia" w:ascii="SimHei" w:hAnsi="SimHei" w:eastAsia="黑体"/>
          <w:szCs w:val="21"/>
        </w:rPr>
        <w:t>装异</w:t>
      </w:r>
      <w:r w:rsidRPr="00732D94">
        <w:rPr>
          <w:rFonts w:hint="eastAsia" w:ascii="SimHei" w:hAnsi="SimHei" w:eastAsia="黑体"/>
          <w:szCs w:val="21"/>
        </w:rPr>
        <w:t>服。研发及品保人员进入研发室或检验室须着白色大褂。</w:t>
      </w:r>
    </w:p>
    <w:p w:rsidR="00455B74" w:rsidRPr="00732D94" w:rsidP="00455B74">
      <w:pPr>
        <w:tabs>
          <w:tab w:val="left" w:pos="525"/>
        </w:tabs>
        <w:spacing w:line="360" w:lineRule="auto"/>
        <w:ind w:firstLine="480" w:firstLineChars="200"/>
        <w:rPr>
          <w:rFonts w:hint="eastAsia"/>
          <w:szCs w:val="21"/>
        </w:rPr>
      </w:pPr>
      <w:r w:rsidRPr="00732D94">
        <w:rPr>
          <w:rFonts w:hint="eastAsia" w:ascii="SimHei" w:hAnsi="SimHei" w:eastAsia="黑体"/>
          <w:szCs w:val="21"/>
        </w:rPr>
        <w:t xml:space="preserve">2.3 </w:t>
      </w:r>
      <w:r w:rsidRPr="00732D94">
        <w:rPr>
          <w:rFonts w:hint="eastAsia" w:ascii="SimHei" w:hAnsi="SimHei" w:eastAsia="黑体"/>
          <w:szCs w:val="21"/>
        </w:rPr>
        <w:t>生产员工着装：四季着工作服、工作鞋，在二楼更鞋处更换好公司统一发放的拖鞋后，按公司《进出生产区域管理制度》要求着装进入工作岗位。</w:t>
      </w:r>
    </w:p>
    <w:p w:rsidR="00455B74" w:rsidRPr="00732D94" w:rsidP="00455B74">
      <w:pPr>
        <w:tabs>
          <w:tab w:val="left" w:pos="525"/>
        </w:tabs>
        <w:spacing w:line="360" w:lineRule="auto"/>
        <w:ind w:firstLine="480" w:firstLineChars="200"/>
        <w:rPr>
          <w:rFonts w:hint="eastAsia"/>
          <w:szCs w:val="21"/>
        </w:rPr>
      </w:pPr>
      <w:r w:rsidRPr="00732D94">
        <w:rPr>
          <w:rFonts w:hint="eastAsia" w:ascii="SimHei" w:hAnsi="SimHei" w:eastAsia="黑体"/>
          <w:szCs w:val="21"/>
        </w:rPr>
        <w:t>2.4</w:t>
      </w:r>
      <w:r w:rsidRPr="00732D94">
        <w:rPr>
          <w:rFonts w:hint="eastAsia" w:ascii="SimHei" w:hAnsi="SimHei" w:eastAsia="黑体"/>
          <w:szCs w:val="21"/>
        </w:rPr>
        <w:t>工作服穿着标准：工作服不能挽袖子，工作鞋不能踏鞋，工作帽不能露出头发，口罩不能露出鼻子（净化车间如：乳化间、充填间、称量间、半成品库、包装容器存放间）。出车间时应更换自己的服装或不在车间内工作时穿的另外的工作服。</w:t>
      </w:r>
    </w:p>
    <w:p w:rsidR="00455B74" w:rsidRPr="00732D94" w:rsidP="00455B74">
      <w:pPr>
        <w:tabs>
          <w:tab w:val="left" w:pos="525"/>
        </w:tabs>
        <w:spacing w:line="360" w:lineRule="auto"/>
        <w:ind w:firstLine="480" w:firstLineChars="200"/>
        <w:rPr>
          <w:rFonts w:hint="eastAsia"/>
          <w:szCs w:val="21"/>
        </w:rPr>
      </w:pPr>
      <w:r w:rsidRPr="00732D94">
        <w:rPr>
          <w:rFonts w:hint="eastAsia" w:ascii="SimHei" w:hAnsi="SimHei" w:eastAsia="黑体"/>
          <w:szCs w:val="21"/>
        </w:rPr>
        <w:t>2.5</w:t>
      </w:r>
      <w:r w:rsidRPr="00732D94">
        <w:rPr>
          <w:rFonts w:hint="eastAsia" w:ascii="SimHei" w:hAnsi="SimHei" w:eastAsia="黑体"/>
          <w:szCs w:val="21"/>
        </w:rPr>
        <w:t>工作服至少每周换洗一次，工作服、帽子、鞋子脏了应及时进行换洗。</w:t>
      </w:r>
    </w:p>
    <w:p w:rsidR="00455B74" w:rsidRPr="00732D94" w:rsidP="00455B74">
      <w:pPr>
        <w:tabs>
          <w:tab w:val="left" w:pos="525"/>
        </w:tabs>
        <w:spacing w:line="360" w:lineRule="auto"/>
        <w:ind w:firstLine="480" w:firstLineChars="200"/>
        <w:rPr>
          <w:rFonts w:hint="eastAsia"/>
          <w:szCs w:val="21"/>
        </w:rPr>
      </w:pPr>
      <w:r w:rsidRPr="00732D94">
        <w:rPr>
          <w:rFonts w:hint="eastAsia" w:ascii="SimHei" w:hAnsi="SimHei" w:eastAsia="黑体"/>
          <w:szCs w:val="21"/>
        </w:rPr>
        <w:t xml:space="preserve">2.6 </w:t>
      </w:r>
      <w:r w:rsidRPr="00732D94">
        <w:rPr>
          <w:rFonts w:hint="eastAsia" w:ascii="SimHei" w:hAnsi="SimHei" w:eastAsia="黑体"/>
          <w:szCs w:val="21"/>
        </w:rPr>
        <w:t>工作服押金及归还参见公司《工服管理规定》。</w:t>
      </w:r>
    </w:p>
    <w:p w:rsidR="00455B74" w:rsidRPr="00732D94" w:rsidP="00455B74">
      <w:pPr>
        <w:tabs>
          <w:tab w:val="left" w:pos="525"/>
        </w:tabs>
        <w:spacing w:line="360" w:lineRule="auto"/>
        <w:ind w:firstLine="480" w:firstLineChars="200"/>
        <w:rPr>
          <w:rFonts w:hint="eastAsia"/>
          <w:szCs w:val="21"/>
        </w:rPr>
      </w:pPr>
      <w:r w:rsidRPr="00732D94">
        <w:rPr>
          <w:rFonts w:hint="eastAsia" w:ascii="SimHei" w:hAnsi="SimHei" w:eastAsia="黑体"/>
          <w:szCs w:val="21"/>
        </w:rPr>
        <w:t xml:space="preserve">2.6 </w:t>
      </w:r>
      <w:r w:rsidRPr="00732D94">
        <w:rPr>
          <w:rFonts w:hint="eastAsia" w:ascii="SimHei" w:hAnsi="SimHei" w:eastAsia="黑体"/>
          <w:szCs w:val="21"/>
        </w:rPr>
        <w:t>注意个人卫生，勤洗澡换衣，保持面容、衣着的整洁。</w:t>
      </w:r>
    </w:p>
    <w:p w:rsidR="00455B74" w:rsidRPr="00732D94" w:rsidP="00455B74">
      <w:pPr>
        <w:tabs>
          <w:tab w:val="left" w:pos="525"/>
        </w:tabs>
        <w:spacing w:line="360" w:lineRule="auto"/>
        <w:ind w:firstLine="480" w:firstLineChars="200"/>
        <w:rPr>
          <w:rFonts w:hint="eastAsia"/>
          <w:szCs w:val="21"/>
        </w:rPr>
      </w:pPr>
      <w:r w:rsidRPr="00732D94">
        <w:rPr>
          <w:rFonts w:hint="eastAsia" w:ascii="SimHei" w:hAnsi="SimHei" w:eastAsia="黑体"/>
          <w:szCs w:val="21"/>
        </w:rPr>
        <w:t xml:space="preserve">2.7 </w:t>
      </w:r>
      <w:r w:rsidRPr="00732D94">
        <w:rPr>
          <w:rFonts w:hint="eastAsia" w:ascii="SimHei" w:hAnsi="SimHei" w:eastAsia="黑体"/>
          <w:szCs w:val="21"/>
        </w:rPr>
        <w:t>办公室员工应仪表大方，不宜佩带过多或夸张的首饰，不得浓妆艳抹。</w:t>
      </w:r>
    </w:p>
    <w:p w:rsidR="00455B74" w:rsidRPr="004956B3" w:rsidP="00455B74">
      <w:pPr>
        <w:tabs>
          <w:tab w:val="left" w:pos="525"/>
        </w:tabs>
        <w:spacing w:line="360" w:lineRule="auto"/>
        <w:ind w:firstLine="480" w:firstLineChars="200"/>
        <w:rPr>
          <w:rFonts w:hint="eastAsia"/>
          <w:szCs w:val="21"/>
        </w:rPr>
      </w:pPr>
      <w:r w:rsidRPr="004956B3">
        <w:rPr>
          <w:rFonts w:hint="eastAsia" w:ascii="SimHei" w:hAnsi="SimHei" w:eastAsia="黑体"/>
          <w:szCs w:val="21"/>
        </w:rPr>
        <w:t xml:space="preserve">2.8 </w:t>
      </w:r>
      <w:r w:rsidRPr="004956B3">
        <w:rPr>
          <w:rFonts w:hint="eastAsia" w:ascii="SimHei" w:hAnsi="SimHei" w:eastAsia="黑体"/>
          <w:szCs w:val="21"/>
        </w:rPr>
        <w:t>车间员工（含品管、现场技术员等）不得化妆、不得佩戴首饰</w:t>
      </w:r>
      <w:r>
        <w:rPr>
          <w:rFonts w:hint="eastAsia" w:ascii="SimHei" w:hAnsi="SimHei" w:eastAsia="黑体"/>
          <w:szCs w:val="21"/>
        </w:rPr>
        <w:t>、手表</w:t>
      </w:r>
      <w:r w:rsidRPr="004956B3">
        <w:rPr>
          <w:rFonts w:hint="eastAsia" w:ascii="SimHei" w:hAnsi="SimHei" w:eastAsia="黑体"/>
          <w:szCs w:val="21"/>
        </w:rPr>
        <w:t>、</w:t>
      </w:r>
      <w:r>
        <w:rPr>
          <w:rFonts w:hint="eastAsia" w:ascii="SimHei" w:hAnsi="SimHei" w:eastAsia="黑体"/>
          <w:szCs w:val="21"/>
        </w:rPr>
        <w:t>不得</w:t>
      </w:r>
      <w:r w:rsidRPr="004956B3">
        <w:rPr>
          <w:rFonts w:hint="eastAsia" w:ascii="SimHei" w:hAnsi="SimHei" w:eastAsia="黑体"/>
          <w:szCs w:val="21"/>
        </w:rPr>
        <w:t>喷香水、涂指甲油及留长指甲；并按车间卫生要求保持个人卫生，进入车间应进行必要的换装及消毒。</w:t>
      </w:r>
    </w:p>
    <w:p w:rsidR="00455B74" w:rsidRPr="004956B3" w:rsidP="00455B74">
      <w:pPr>
        <w:tabs>
          <w:tab w:val="left" w:pos="525"/>
        </w:tabs>
        <w:spacing w:line="360" w:lineRule="auto"/>
        <w:ind w:firstLine="480" w:firstLineChars="200"/>
        <w:rPr>
          <w:rFonts w:hint="eastAsia"/>
          <w:b/>
          <w:szCs w:val="21"/>
        </w:rPr>
      </w:pPr>
      <w:r w:rsidRPr="004956B3">
        <w:rPr>
          <w:rFonts w:hint="eastAsia" w:ascii="SimHei" w:hAnsi="SimHei" w:eastAsia="黑体"/>
          <w:b/>
          <w:szCs w:val="21"/>
        </w:rPr>
        <w:t>3</w:t>
      </w:r>
      <w:r w:rsidRPr="004956B3">
        <w:rPr>
          <w:rFonts w:hint="eastAsia" w:ascii="SimHei" w:hAnsi="SimHei" w:eastAsia="黑体"/>
          <w:b/>
          <w:szCs w:val="21"/>
        </w:rPr>
        <w:t>、行为规范</w:t>
      </w:r>
    </w:p>
    <w:p w:rsidR="00455B74" w:rsidRPr="005F50CE" w:rsidP="00455B74">
      <w:pPr>
        <w:tabs>
          <w:tab w:val="left" w:pos="525"/>
        </w:tabs>
        <w:spacing w:line="360" w:lineRule="auto"/>
        <w:ind w:firstLine="480" w:firstLineChars="200"/>
        <w:rPr>
          <w:rFonts w:hint="eastAsia"/>
          <w:b/>
          <w:szCs w:val="21"/>
        </w:rPr>
      </w:pPr>
      <w:r w:rsidRPr="005F50CE">
        <w:rPr>
          <w:rFonts w:hint="eastAsia" w:ascii="SimHei" w:hAnsi="SimHei" w:eastAsia="黑体"/>
          <w:b/>
          <w:szCs w:val="21"/>
        </w:rPr>
        <w:t xml:space="preserve">3.1  </w:t>
      </w:r>
      <w:r w:rsidRPr="005F50CE">
        <w:rPr>
          <w:rFonts w:ascii="SimHei" w:hAnsi="SimHei" w:eastAsia="黑体"/>
          <w:b/>
          <w:szCs w:val="21"/>
        </w:rPr>
        <w:t>办公行为规范</w:t>
      </w:r>
    </w:p>
    <w:p w:rsidR="00455B74" w:rsidRPr="004956B3" w:rsidP="00455B74">
      <w:pPr>
        <w:tabs>
          <w:tab w:val="left" w:pos="525"/>
        </w:tabs>
        <w:spacing w:line="360" w:lineRule="auto"/>
        <w:ind w:firstLine="480" w:firstLineChars="200"/>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3.1.1</w:t>
        </w:r>
      </w:smartTag>
      <w:r w:rsidRPr="004956B3">
        <w:rPr>
          <w:rFonts w:hint="eastAsia" w:ascii="SimHei" w:hAnsi="SimHei" w:eastAsia="黑体"/>
          <w:szCs w:val="21"/>
        </w:rPr>
        <w:t xml:space="preserve"> </w:t>
      </w:r>
      <w:r w:rsidRPr="004956B3">
        <w:rPr>
          <w:rFonts w:hint="eastAsia" w:ascii="SimHei" w:hAnsi="SimHei" w:eastAsia="黑体"/>
          <w:szCs w:val="21"/>
        </w:rPr>
        <w:t>保持精力充沛。</w:t>
      </w:r>
    </w:p>
    <w:p w:rsidR="00455B74" w:rsidRPr="004956B3" w:rsidP="00455B74">
      <w:pPr>
        <w:tabs>
          <w:tab w:val="left" w:pos="525"/>
        </w:tabs>
        <w:spacing w:line="360" w:lineRule="auto"/>
        <w:ind w:firstLine="480" w:firstLineChars="200"/>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3.1.2</w:t>
        </w:r>
      </w:smartTag>
      <w:r w:rsidRPr="004956B3">
        <w:rPr>
          <w:rFonts w:hint="eastAsia" w:ascii="SimHei" w:hAnsi="SimHei" w:eastAsia="黑体"/>
          <w:szCs w:val="21"/>
        </w:rPr>
        <w:t xml:space="preserve"> </w:t>
      </w:r>
      <w:r w:rsidRPr="004956B3">
        <w:rPr>
          <w:rFonts w:hint="eastAsia" w:ascii="SimHei" w:hAnsi="SimHei" w:eastAsia="黑体"/>
          <w:szCs w:val="21"/>
        </w:rPr>
        <w:t>站立要抬头挺胸，身子不要歪斜或歪靠。</w:t>
      </w:r>
    </w:p>
    <w:p w:rsidR="00455B74" w:rsidRPr="004956B3" w:rsidP="00455B74">
      <w:pPr>
        <w:tabs>
          <w:tab w:val="left" w:pos="525"/>
        </w:tabs>
        <w:spacing w:line="360" w:lineRule="auto"/>
        <w:ind w:firstLine="480" w:firstLineChars="200"/>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3.1.3</w:t>
        </w:r>
      </w:smartTag>
      <w:r w:rsidRPr="004956B3">
        <w:rPr>
          <w:rFonts w:hint="eastAsia" w:ascii="SimHei" w:hAnsi="SimHei" w:eastAsia="黑体"/>
          <w:szCs w:val="21"/>
        </w:rPr>
        <w:t xml:space="preserve"> </w:t>
      </w:r>
      <w:r w:rsidRPr="004956B3">
        <w:rPr>
          <w:rFonts w:hint="eastAsia" w:ascii="SimHei" w:hAnsi="SimHei" w:eastAsia="黑体"/>
          <w:szCs w:val="21"/>
        </w:rPr>
        <w:t>走路不可摇晃，遇急事可加快步伐，但不可慌张奔跑。</w:t>
      </w:r>
    </w:p>
    <w:p w:rsidR="00455B74" w:rsidRPr="004956B3" w:rsidP="00455B74">
      <w:pPr>
        <w:tabs>
          <w:tab w:val="left" w:pos="525"/>
        </w:tabs>
        <w:spacing w:line="360" w:lineRule="auto"/>
        <w:ind w:firstLine="480" w:firstLineChars="200"/>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3.1.4</w:t>
        </w:r>
      </w:smartTag>
      <w:r w:rsidRPr="004956B3">
        <w:rPr>
          <w:rFonts w:hint="eastAsia" w:ascii="SimHei" w:hAnsi="SimHei" w:eastAsia="黑体"/>
          <w:szCs w:val="21"/>
        </w:rPr>
        <w:t xml:space="preserve"> </w:t>
      </w:r>
      <w:r w:rsidRPr="004956B3">
        <w:rPr>
          <w:rFonts w:hint="eastAsia" w:ascii="SimHei" w:hAnsi="SimHei" w:eastAsia="黑体"/>
          <w:szCs w:val="21"/>
        </w:rPr>
        <w:t>坐下时不要跷二郎腿，不可抖动双腿，不可仰坐在沙发或座椅上。</w:t>
      </w:r>
    </w:p>
    <w:p w:rsidR="00455B74" w:rsidRPr="004956B3" w:rsidP="00455B74">
      <w:pPr>
        <w:tabs>
          <w:tab w:val="left" w:pos="525"/>
        </w:tabs>
        <w:spacing w:line="360" w:lineRule="auto"/>
        <w:ind w:firstLine="480" w:firstLineChars="200"/>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3.1.5</w:t>
        </w:r>
      </w:smartTag>
      <w:r w:rsidRPr="004956B3">
        <w:rPr>
          <w:rFonts w:hint="eastAsia" w:ascii="SimHei" w:hAnsi="SimHei" w:eastAsia="黑体"/>
          <w:szCs w:val="21"/>
        </w:rPr>
        <w:t xml:space="preserve"> </w:t>
      </w:r>
      <w:r w:rsidRPr="004956B3">
        <w:rPr>
          <w:rFonts w:hint="eastAsia" w:ascii="SimHei" w:hAnsi="SimHei" w:eastAsia="黑体"/>
          <w:szCs w:val="21"/>
        </w:rPr>
        <w:t>自觉维护公共卫生，严禁在办公区域用餐、抽烟（指定区域除外）。</w:t>
      </w:r>
    </w:p>
    <w:p w:rsidR="00455B74" w:rsidRPr="004956B3" w:rsidP="00455B74">
      <w:pPr>
        <w:tabs>
          <w:tab w:val="left" w:pos="525"/>
        </w:tabs>
        <w:spacing w:line="360" w:lineRule="auto"/>
        <w:ind w:firstLine="480" w:firstLineChars="200"/>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3.1.6</w:t>
        </w:r>
      </w:smartTag>
      <w:r w:rsidRPr="004956B3">
        <w:rPr>
          <w:rFonts w:hint="eastAsia" w:ascii="SimHei" w:hAnsi="SimHei" w:eastAsia="黑体"/>
          <w:szCs w:val="21"/>
        </w:rPr>
        <w:t xml:space="preserve"> </w:t>
      </w:r>
      <w:r w:rsidRPr="004956B3">
        <w:rPr>
          <w:rFonts w:hint="eastAsia" w:ascii="SimHei" w:hAnsi="SimHei" w:eastAsia="黑体"/>
          <w:szCs w:val="21"/>
        </w:rPr>
        <w:t>爱护公物，办公设备的操作应严格按说明书要求正确使用。</w:t>
      </w:r>
    </w:p>
    <w:p w:rsidR="00455B74" w:rsidRPr="004956B3" w:rsidP="00455B74">
      <w:pPr>
        <w:tabs>
          <w:tab w:val="left" w:pos="525"/>
        </w:tabs>
        <w:spacing w:line="360" w:lineRule="auto"/>
        <w:ind w:firstLine="480" w:firstLineChars="200"/>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3.1.7</w:t>
        </w:r>
      </w:smartTag>
      <w:r w:rsidRPr="004956B3">
        <w:rPr>
          <w:rFonts w:hint="eastAsia" w:ascii="SimHei" w:hAnsi="SimHei" w:eastAsia="黑体"/>
          <w:szCs w:val="21"/>
        </w:rPr>
        <w:t xml:space="preserve"> </w:t>
      </w:r>
      <w:r w:rsidRPr="004956B3">
        <w:rPr>
          <w:rFonts w:hint="eastAsia" w:ascii="SimHei" w:hAnsi="SimHei" w:eastAsia="黑体"/>
          <w:szCs w:val="21"/>
        </w:rPr>
        <w:t>办公桌面、抽屉、文件柜物品摆放有序，保持整洁。</w:t>
      </w:r>
    </w:p>
    <w:p w:rsidR="00455B74" w:rsidRPr="004956B3" w:rsidP="00455B74">
      <w:pPr>
        <w:tabs>
          <w:tab w:val="left" w:pos="525"/>
        </w:tabs>
        <w:spacing w:line="360" w:lineRule="auto"/>
        <w:ind w:firstLine="480" w:firstLineChars="200"/>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3.1.8</w:t>
        </w:r>
      </w:smartTag>
      <w:r w:rsidRPr="004956B3">
        <w:rPr>
          <w:rFonts w:hint="eastAsia" w:ascii="SimHei" w:hAnsi="SimHei" w:eastAsia="黑体"/>
          <w:szCs w:val="21"/>
        </w:rPr>
        <w:t xml:space="preserve"> </w:t>
      </w:r>
      <w:r w:rsidRPr="004956B3">
        <w:rPr>
          <w:rFonts w:hint="eastAsia" w:ascii="SimHei" w:hAnsi="SimHei" w:eastAsia="黑体"/>
          <w:szCs w:val="21"/>
        </w:rPr>
        <w:t>工作时间内不看与工作无关的报刊、杂志、网页；不得占用工作时间或利用公司提供的工作资源从事金融投资或者其它可能影响工作正常开展的活动。</w:t>
      </w:r>
    </w:p>
    <w:p w:rsidR="00455B74" w:rsidRPr="004956B3" w:rsidP="00455B74">
      <w:pPr>
        <w:tabs>
          <w:tab w:val="left" w:pos="525"/>
        </w:tabs>
        <w:spacing w:line="360" w:lineRule="auto"/>
        <w:ind w:firstLine="480" w:firstLineChars="200"/>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3.1.9</w:t>
        </w:r>
      </w:smartTag>
      <w:r w:rsidRPr="004956B3">
        <w:rPr>
          <w:rFonts w:hint="eastAsia" w:ascii="SimHei" w:hAnsi="SimHei" w:eastAsia="黑体"/>
          <w:szCs w:val="21"/>
        </w:rPr>
        <w:t xml:space="preserve"> </w:t>
      </w:r>
      <w:r w:rsidRPr="004956B3">
        <w:rPr>
          <w:rFonts w:hint="eastAsia" w:ascii="SimHei" w:hAnsi="SimHei" w:eastAsia="黑体"/>
          <w:szCs w:val="21"/>
        </w:rPr>
        <w:t>某集团号移动电话的人员或公司提供的手机，必须</w:t>
      </w:r>
      <w:r w:rsidRPr="004956B3">
        <w:rPr>
          <w:rFonts w:hint="eastAsia" w:ascii="SimHei" w:hAnsi="SimHei" w:eastAsia="黑体"/>
          <w:szCs w:val="21"/>
        </w:rPr>
        <w:t>24</w:t>
      </w:r>
      <w:r w:rsidRPr="004956B3">
        <w:rPr>
          <w:rFonts w:hint="eastAsia" w:ascii="SimHei" w:hAnsi="SimHei" w:eastAsia="黑体"/>
          <w:szCs w:val="21"/>
        </w:rPr>
        <w:t>小时保持电话畅通，防止公司意外情况发生；业务人员不得用公司配发外的其它移动电话号码；不得利用手机、网络等工具发送或查阅与工作无关的信息。</w:t>
      </w:r>
    </w:p>
    <w:p w:rsidR="00455B74" w:rsidRPr="004956B3" w:rsidP="00455B74">
      <w:pPr>
        <w:tabs>
          <w:tab w:val="left" w:pos="525"/>
        </w:tabs>
        <w:spacing w:line="360" w:lineRule="auto"/>
        <w:ind w:firstLine="480" w:firstLineChars="200"/>
        <w:rPr>
          <w:rFonts w:hint="eastAsia"/>
          <w:szCs w:val="21"/>
        </w:rPr>
      </w:pPr>
      <w:smartTag w:uri="urn:schemas-microsoft-com:office:smarttags" w:element="chsdate">
        <w:smartTagPr>
          <w:attr w:name="Day" w:val="30"/>
          <w:attr w:name="IsLunarDate" w:val="False"/>
          <w:attr w:name="IsROCDate" w:val="False"/>
          <w:attr w:name="Month" w:val="12"/>
          <w:attr w:name="Year" w:val="1899"/>
        </w:smartTagPr>
      </w:smartTag>
      <w:r w:rsidRPr="004956B3">
        <w:rPr>
          <w:rFonts w:hint="eastAsia" w:ascii="SimHei" w:hAnsi="SimHei" w:eastAsia="黑体"/>
          <w:szCs w:val="21"/>
        </w:rPr>
        <w:t xml:space="preserve"> </w:t>
      </w:r>
      <w:r w:rsidRPr="004956B3">
        <w:rPr>
          <w:rFonts w:hint="eastAsia" w:ascii="SimHei" w:hAnsi="SimHei" w:eastAsia="黑体"/>
          <w:szCs w:val="21"/>
        </w:rPr>
        <w:t>办公时间内不得上企业</w:t>
      </w:r>
      <w:r w:rsidRPr="004956B3">
        <w:rPr>
          <w:rFonts w:hint="eastAsia" w:ascii="SimHei" w:hAnsi="SimHei" w:eastAsia="黑体"/>
          <w:szCs w:val="21"/>
        </w:rPr>
        <w:t>QQ</w:t>
      </w:r>
      <w:r w:rsidRPr="004956B3">
        <w:rPr>
          <w:rFonts w:hint="eastAsia" w:ascii="SimHei" w:hAnsi="SimHei" w:eastAsia="黑体"/>
          <w:szCs w:val="21"/>
        </w:rPr>
        <w:t>号以外的私人</w:t>
      </w:r>
      <w:r w:rsidRPr="004956B3">
        <w:rPr>
          <w:rFonts w:hint="eastAsia" w:ascii="SimHei" w:hAnsi="SimHei" w:eastAsia="黑体"/>
          <w:szCs w:val="21"/>
        </w:rPr>
        <w:t>QQ</w:t>
      </w:r>
      <w:r w:rsidRPr="004956B3">
        <w:rPr>
          <w:rFonts w:hint="eastAsia" w:ascii="SimHei" w:hAnsi="SimHei" w:eastAsia="黑体"/>
          <w:szCs w:val="21"/>
        </w:rPr>
        <w:t>；如需上私人</w:t>
      </w:r>
      <w:r w:rsidRPr="004956B3">
        <w:rPr>
          <w:rFonts w:hint="eastAsia" w:ascii="SimHei" w:hAnsi="SimHei" w:eastAsia="黑体"/>
          <w:szCs w:val="21"/>
        </w:rPr>
        <w:t>QQ</w:t>
      </w:r>
      <w:r w:rsidRPr="004956B3">
        <w:rPr>
          <w:rFonts w:hint="eastAsia" w:ascii="SimHei" w:hAnsi="SimHei" w:eastAsia="黑体"/>
          <w:szCs w:val="21"/>
        </w:rPr>
        <w:t>的，则需经主管总监批准。</w:t>
      </w:r>
    </w:p>
    <w:p w:rsidR="00455B74" w:rsidRPr="004956B3" w:rsidP="00455B74">
      <w:pPr>
        <w:tabs>
          <w:tab w:val="left" w:pos="525"/>
        </w:tabs>
        <w:spacing w:line="360" w:lineRule="auto"/>
        <w:ind w:firstLine="480" w:firstLineChars="200"/>
        <w:rPr>
          <w:rFonts w:hint="eastAsia"/>
          <w:szCs w:val="21"/>
        </w:rPr>
      </w:pPr>
      <w:smartTag w:uri="urn:schemas-microsoft-com:office:smarttags" w:element="chsdate">
        <w:smartTagPr>
          <w:attr w:name="Day" w:val="30"/>
          <w:attr w:name="IsLunarDate" w:val="False"/>
          <w:attr w:name="IsROCDate" w:val="False"/>
          <w:attr w:name="Month" w:val="12"/>
          <w:attr w:name="Year" w:val="1899"/>
        </w:smartTagPr>
      </w:smartTag>
      <w:r w:rsidRPr="004956B3">
        <w:rPr>
          <w:rFonts w:hint="eastAsia" w:ascii="SimHei" w:hAnsi="SimHei" w:eastAsia="黑体"/>
          <w:szCs w:val="21"/>
        </w:rPr>
        <w:t xml:space="preserve"> </w:t>
      </w:r>
      <w:r w:rsidRPr="004956B3">
        <w:rPr>
          <w:rFonts w:hint="eastAsia" w:ascii="SimHei" w:hAnsi="SimHei" w:eastAsia="黑体"/>
          <w:szCs w:val="21"/>
        </w:rPr>
        <w:t>上班时间不随意串岗、不聊与工作无关的内容、不大声喧哗吵闹，保持安静的工作环境。</w:t>
      </w:r>
    </w:p>
    <w:p w:rsidR="00455B74" w:rsidRPr="004956B3" w:rsidP="00455B74">
      <w:pPr>
        <w:tabs>
          <w:tab w:val="left" w:pos="525"/>
        </w:tabs>
        <w:spacing w:line="360" w:lineRule="auto"/>
        <w:ind w:firstLine="480" w:firstLineChars="200"/>
        <w:rPr>
          <w:rFonts w:hint="eastAsia"/>
          <w:szCs w:val="21"/>
        </w:rPr>
      </w:pPr>
      <w:smartTag w:uri="urn:schemas-microsoft-com:office:smarttags" w:element="chsdate">
        <w:smartTagPr>
          <w:attr w:name="Day" w:val="30"/>
          <w:attr w:name="IsLunarDate" w:val="False"/>
          <w:attr w:name="IsROCDate" w:val="False"/>
          <w:attr w:name="Month" w:val="12"/>
          <w:attr w:name="Year" w:val="1899"/>
        </w:smartTagPr>
      </w:smartTag>
      <w:r w:rsidRPr="004956B3">
        <w:rPr>
          <w:rFonts w:hint="eastAsia" w:ascii="SimHei" w:hAnsi="SimHei" w:eastAsia="黑体"/>
          <w:szCs w:val="21"/>
        </w:rPr>
        <w:t xml:space="preserve"> </w:t>
      </w:r>
      <w:r w:rsidRPr="004956B3">
        <w:rPr>
          <w:rFonts w:hint="eastAsia" w:ascii="SimHei" w:hAnsi="SimHei" w:eastAsia="黑体"/>
          <w:szCs w:val="21"/>
        </w:rPr>
        <w:t>办公电脑软件安装应由公司管理部按统一要求进行，特殊需要向管理部提出申请，由管理部指定人员执行安装，任何人员不得私自安装软件，更不允许安装任何游戏。</w:t>
      </w:r>
    </w:p>
    <w:p w:rsidR="00455B74" w:rsidRPr="004956B3" w:rsidP="00455B74">
      <w:pPr>
        <w:tabs>
          <w:tab w:val="left" w:pos="525"/>
        </w:tabs>
        <w:spacing w:line="360" w:lineRule="auto"/>
        <w:ind w:firstLine="480" w:firstLineChars="200"/>
        <w:rPr>
          <w:rFonts w:hint="eastAsia"/>
          <w:szCs w:val="21"/>
        </w:rPr>
      </w:pPr>
      <w:smartTag w:uri="urn:schemas-microsoft-com:office:smarttags" w:element="chsdate">
        <w:smartTagPr>
          <w:attr w:name="Day" w:val="30"/>
          <w:attr w:name="IsLunarDate" w:val="False"/>
          <w:attr w:name="IsROCDate" w:val="False"/>
          <w:attr w:name="Month" w:val="12"/>
          <w:attr w:name="Year" w:val="1899"/>
        </w:smartTagPr>
      </w:smartTag>
      <w:r w:rsidRPr="004956B3">
        <w:rPr>
          <w:rFonts w:hint="eastAsia" w:ascii="SimHei" w:hAnsi="SimHei" w:eastAsia="黑体"/>
          <w:szCs w:val="21"/>
        </w:rPr>
        <w:t>勤俭节约，打印一般性文稿时，稿纸应双面使用；下班做到</w:t>
      </w:r>
      <w:r w:rsidRPr="008A709B">
        <w:rPr>
          <w:rFonts w:hint="eastAsia" w:ascii="SimHei" w:hAnsi="SimHei" w:eastAsia="黑体"/>
          <w:color w:val="FF0000"/>
          <w:szCs w:val="21"/>
        </w:rPr>
        <w:t>“六关”（关灯、关计算机、关打印</w:t>
      </w:r>
      <w:r w:rsidRPr="008A709B">
        <w:rPr>
          <w:rFonts w:hint="eastAsia" w:ascii="SimHei" w:hAnsi="SimHei" w:eastAsia="黑体"/>
          <w:color w:val="FF0000"/>
          <w:szCs w:val="21"/>
        </w:rPr>
        <w:t>机、关门、关窗、关空调</w:t>
      </w:r>
      <w:r w:rsidRPr="004956B3">
        <w:rPr>
          <w:rFonts w:hint="eastAsia" w:ascii="SimHei" w:hAnsi="SimHei" w:eastAsia="黑体"/>
          <w:szCs w:val="21"/>
        </w:rPr>
        <w:t>）；对于重要的文件等要放置于抽屉中并上锁；中午吃饭时，最后一个离开工作区域的人应随手关灯，电脑屏幕应转换到锁定屏保状态。</w:t>
      </w:r>
    </w:p>
    <w:p w:rsidR="00455B74" w:rsidRPr="004956B3" w:rsidP="00455B74">
      <w:pPr>
        <w:tabs>
          <w:tab w:val="left" w:pos="525"/>
        </w:tabs>
        <w:spacing w:line="360" w:lineRule="auto"/>
        <w:ind w:firstLine="480" w:firstLineChars="200"/>
        <w:rPr>
          <w:rFonts w:hint="eastAsia"/>
          <w:szCs w:val="21"/>
        </w:rPr>
      </w:pPr>
      <w:smartTag w:uri="urn:schemas-microsoft-com:office:smarttags" w:element="chsdate">
        <w:smartTagPr>
          <w:attr w:name="Day" w:val="30"/>
          <w:attr w:name="IsLunarDate" w:val="False"/>
          <w:attr w:name="IsROCDate" w:val="False"/>
          <w:attr w:name="Month" w:val="12"/>
          <w:attr w:name="Year" w:val="1899"/>
        </w:smartTagPr>
      </w:smartTag>
      <w:r w:rsidRPr="004956B3">
        <w:rPr>
          <w:rFonts w:hint="eastAsia" w:ascii="SimHei" w:hAnsi="SimHei" w:eastAsia="黑体"/>
          <w:szCs w:val="21"/>
        </w:rPr>
        <w:t xml:space="preserve"> </w:t>
      </w:r>
      <w:r w:rsidRPr="004956B3">
        <w:rPr>
          <w:rFonts w:hint="eastAsia" w:ascii="SimHei" w:hAnsi="SimHei" w:eastAsia="黑体"/>
          <w:szCs w:val="21"/>
        </w:rPr>
        <w:t>在厂区内按规定走人行道，二人成行、三人成列，进入车间按《进出生产区域管理制度》要求，换衣换鞋并进行相应消毒等措施，从规定的人行通道进入。</w:t>
      </w:r>
    </w:p>
    <w:p w:rsidR="00455B74" w:rsidRPr="004956B3" w:rsidP="00455B74">
      <w:pPr>
        <w:tabs>
          <w:tab w:val="left" w:pos="525"/>
        </w:tabs>
        <w:spacing w:line="360" w:lineRule="auto"/>
        <w:ind w:firstLine="480" w:firstLineChars="200"/>
        <w:rPr>
          <w:rFonts w:hint="eastAsia"/>
          <w:szCs w:val="21"/>
        </w:rPr>
      </w:pPr>
      <w:smartTag w:uri="urn:schemas-microsoft-com:office:smarttags" w:element="chsdate">
        <w:smartTagPr>
          <w:attr w:name="Day" w:val="30"/>
          <w:attr w:name="IsLunarDate" w:val="False"/>
          <w:attr w:name="IsROCDate" w:val="False"/>
          <w:attr w:name="Month" w:val="12"/>
          <w:attr w:name="Year" w:val="1899"/>
        </w:smartTagPr>
      </w:smartTag>
      <w:r w:rsidRPr="004956B3">
        <w:rPr>
          <w:rFonts w:hint="eastAsia" w:ascii="SimHei" w:hAnsi="SimHei" w:eastAsia="黑体"/>
          <w:szCs w:val="21"/>
        </w:rPr>
        <w:t>本公司员工上下楼层走人行楼梯，不得空物乘货运电梯或客户参观用电梯。</w:t>
      </w:r>
    </w:p>
    <w:p w:rsidR="00455B74" w:rsidRPr="004956B3" w:rsidP="00455B74">
      <w:pPr>
        <w:tabs>
          <w:tab w:val="left" w:pos="525"/>
        </w:tabs>
        <w:spacing w:line="360" w:lineRule="auto"/>
        <w:rPr>
          <w:rFonts w:hint="eastAsia"/>
          <w:szCs w:val="21"/>
        </w:rPr>
      </w:pPr>
      <w:r w:rsidRPr="004956B3">
        <w:rPr>
          <w:rFonts w:hint="eastAsia" w:ascii="SimHei" w:hAnsi="SimHei" w:eastAsia="黑体"/>
          <w:szCs w:val="21"/>
        </w:rPr>
        <w:t>（带领客户参观则不受本条规定）</w:t>
      </w:r>
    </w:p>
    <w:p w:rsidR="00455B74" w:rsidRPr="004956B3" w:rsidP="00455B74">
      <w:pPr>
        <w:tabs>
          <w:tab w:val="left" w:pos="525"/>
        </w:tabs>
        <w:spacing w:line="360" w:lineRule="auto"/>
        <w:ind w:firstLine="480" w:firstLineChars="200"/>
        <w:rPr>
          <w:rFonts w:hint="eastAsia"/>
          <w:szCs w:val="21"/>
        </w:rPr>
      </w:pPr>
      <w:smartTag w:uri="urn:schemas-microsoft-com:office:smarttags" w:element="chsdate">
        <w:smartTagPr>
          <w:attr w:name="Day" w:val="30"/>
          <w:attr w:name="IsLunarDate" w:val="False"/>
          <w:attr w:name="IsROCDate" w:val="False"/>
          <w:attr w:name="Month" w:val="12"/>
          <w:attr w:name="Year" w:val="1899"/>
        </w:smartTagPr>
      </w:smartTag>
      <w:r w:rsidRPr="004956B3">
        <w:rPr>
          <w:rFonts w:hint="eastAsia" w:ascii="SimHei" w:hAnsi="SimHei" w:eastAsia="黑体"/>
          <w:szCs w:val="21"/>
        </w:rPr>
        <w:t>上班时间遇公司董事长、总经理进入应主动起身问好，以示尊重。遇见客户因面带微笑，向客户主动问好。</w:t>
      </w:r>
    </w:p>
    <w:p w:rsidR="00455B74" w:rsidRPr="005F50CE" w:rsidP="00455B74">
      <w:pPr>
        <w:tabs>
          <w:tab w:val="left" w:pos="525"/>
        </w:tabs>
        <w:spacing w:line="360" w:lineRule="auto"/>
        <w:ind w:firstLine="480" w:firstLineChars="200"/>
        <w:rPr>
          <w:rFonts w:hint="eastAsia"/>
          <w:b/>
          <w:szCs w:val="21"/>
        </w:rPr>
      </w:pPr>
      <w:r w:rsidRPr="005F50CE">
        <w:rPr>
          <w:rFonts w:hint="eastAsia" w:ascii="SimHei" w:hAnsi="SimHei" w:eastAsia="黑体"/>
          <w:b/>
          <w:szCs w:val="21"/>
        </w:rPr>
        <w:t xml:space="preserve">3.2 </w:t>
      </w:r>
      <w:r w:rsidRPr="005F50CE">
        <w:rPr>
          <w:rFonts w:hint="eastAsia" w:ascii="SimHei" w:hAnsi="SimHei" w:eastAsia="黑体"/>
          <w:b/>
          <w:szCs w:val="21"/>
        </w:rPr>
        <w:t>车间行为规范</w:t>
      </w:r>
    </w:p>
    <w:p w:rsidR="00455B74" w:rsidRPr="004956B3" w:rsidP="00455B74">
      <w:pPr>
        <w:tabs>
          <w:tab w:val="left" w:pos="525"/>
        </w:tabs>
        <w:spacing w:line="360" w:lineRule="auto"/>
        <w:ind w:firstLine="480" w:firstLineChars="200"/>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3.2.1</w:t>
        </w:r>
      </w:smartTag>
      <w:r w:rsidRPr="004956B3">
        <w:rPr>
          <w:rFonts w:hint="eastAsia" w:ascii="SimHei" w:hAnsi="SimHei" w:eastAsia="黑体"/>
          <w:szCs w:val="21"/>
        </w:rPr>
        <w:t>员工在开早会时，应站立端正，队形整齐，认真听从领导的工作指示。</w:t>
      </w:r>
    </w:p>
    <w:p w:rsidR="00455B74" w:rsidRPr="004956B3" w:rsidP="00455B74">
      <w:pPr>
        <w:tabs>
          <w:tab w:val="left" w:pos="525"/>
        </w:tabs>
        <w:spacing w:line="360" w:lineRule="auto"/>
        <w:ind w:firstLine="480" w:firstLineChars="200"/>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3.2.2</w:t>
        </w:r>
      </w:smartTag>
      <w:r w:rsidRPr="004956B3">
        <w:rPr>
          <w:rFonts w:hint="eastAsia" w:ascii="SimHei" w:hAnsi="SimHei" w:eastAsia="黑体"/>
          <w:szCs w:val="21"/>
        </w:rPr>
        <w:t>车间主管要在作业前及作业中留意工人的健康状态，检查有无疾病的症状。</w:t>
      </w:r>
    </w:p>
    <w:p w:rsidR="00455B74" w:rsidRPr="004956B3" w:rsidP="00455B74">
      <w:pPr>
        <w:tabs>
          <w:tab w:val="left" w:pos="525"/>
        </w:tabs>
        <w:spacing w:line="360" w:lineRule="auto"/>
        <w:ind w:firstLine="480" w:firstLineChars="200"/>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3.2.3</w:t>
        </w:r>
      </w:smartTag>
      <w:r w:rsidRPr="004956B3">
        <w:rPr>
          <w:rFonts w:hint="eastAsia" w:ascii="SimHei" w:hAnsi="SimHei" w:eastAsia="黑体"/>
          <w:szCs w:val="21"/>
        </w:rPr>
        <w:t>作业人员每年要接受一次以上定期健康检查，凭有效的健康证上岗。</w:t>
      </w:r>
    </w:p>
    <w:p w:rsidR="00455B74" w:rsidRPr="004956B3" w:rsidP="00455B74">
      <w:pPr>
        <w:tabs>
          <w:tab w:val="left" w:pos="525"/>
        </w:tabs>
        <w:spacing w:line="360" w:lineRule="auto"/>
        <w:ind w:firstLine="480" w:firstLineChars="200"/>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3.2.4</w:t>
        </w:r>
      </w:smartTag>
      <w:r w:rsidRPr="004956B3">
        <w:rPr>
          <w:rFonts w:hint="eastAsia" w:ascii="SimHei" w:hAnsi="SimHei" w:eastAsia="黑体"/>
          <w:szCs w:val="21"/>
        </w:rPr>
        <w:t>作业人员工作前有以下情况应立即向生产组长报告，组长应在</w:t>
      </w:r>
      <w:r w:rsidRPr="004956B3">
        <w:rPr>
          <w:rFonts w:hint="eastAsia" w:ascii="SimHei" w:hAnsi="SimHei" w:eastAsia="黑体"/>
          <w:szCs w:val="21"/>
        </w:rPr>
        <w:t>30</w:t>
      </w:r>
      <w:r w:rsidRPr="004956B3">
        <w:rPr>
          <w:rFonts w:hint="eastAsia" w:ascii="SimHei" w:hAnsi="SimHei" w:eastAsia="黑体"/>
          <w:szCs w:val="21"/>
        </w:rPr>
        <w:t>分钟内向车间主管汇报：</w:t>
      </w:r>
    </w:p>
    <w:p w:rsidR="00455B74" w:rsidRPr="004956B3" w:rsidP="00455B74">
      <w:pPr>
        <w:tabs>
          <w:tab w:val="left" w:pos="525"/>
        </w:tabs>
        <w:spacing w:line="360" w:lineRule="auto"/>
        <w:ind w:firstLine="480" w:firstLineChars="200"/>
        <w:rPr>
          <w:rFonts w:hint="eastAsia"/>
          <w:szCs w:val="21"/>
        </w:rPr>
      </w:pPr>
      <w:r w:rsidRPr="004956B3">
        <w:rPr>
          <w:rFonts w:hint="eastAsia" w:ascii="SimHei" w:hAnsi="SimHei" w:eastAsia="黑体"/>
          <w:szCs w:val="21"/>
        </w:rPr>
        <w:t>(1)</w:t>
      </w:r>
      <w:r w:rsidRPr="004956B3">
        <w:rPr>
          <w:rFonts w:hint="eastAsia" w:ascii="SimHei" w:hAnsi="SimHei" w:eastAsia="黑体"/>
          <w:szCs w:val="21"/>
        </w:rPr>
        <w:t>感冒</w:t>
      </w:r>
      <w:r w:rsidRPr="004956B3">
        <w:rPr>
          <w:rFonts w:hint="eastAsia" w:ascii="SimHei" w:hAnsi="SimHei" w:eastAsia="黑体"/>
          <w:szCs w:val="21"/>
        </w:rPr>
        <w:t xml:space="preserve">   (2)</w:t>
      </w:r>
      <w:r w:rsidRPr="004956B3">
        <w:rPr>
          <w:rFonts w:hint="eastAsia" w:ascii="SimHei" w:hAnsi="SimHei" w:eastAsia="黑体"/>
          <w:szCs w:val="21"/>
        </w:rPr>
        <w:t>眼病及皮肤病</w:t>
      </w:r>
      <w:r w:rsidRPr="004956B3">
        <w:rPr>
          <w:rFonts w:hint="eastAsia" w:ascii="SimHei" w:hAnsi="SimHei" w:eastAsia="黑体"/>
          <w:szCs w:val="21"/>
        </w:rPr>
        <w:t xml:space="preserve">   (3)</w:t>
      </w:r>
      <w:r w:rsidRPr="004956B3">
        <w:rPr>
          <w:rFonts w:hint="eastAsia" w:ascii="SimHei" w:hAnsi="SimHei" w:eastAsia="黑体"/>
          <w:szCs w:val="21"/>
        </w:rPr>
        <w:t>伤口化脓</w:t>
      </w:r>
      <w:r w:rsidRPr="004956B3">
        <w:rPr>
          <w:rFonts w:hint="eastAsia" w:ascii="SimHei" w:hAnsi="SimHei" w:eastAsia="黑体"/>
          <w:szCs w:val="21"/>
        </w:rPr>
        <w:t xml:space="preserve">   (4)</w:t>
      </w:r>
      <w:r w:rsidRPr="004956B3">
        <w:rPr>
          <w:rFonts w:hint="eastAsia" w:ascii="SimHei" w:hAnsi="SimHei" w:eastAsia="黑体"/>
          <w:szCs w:val="21"/>
        </w:rPr>
        <w:t>手切口</w:t>
      </w:r>
      <w:r w:rsidRPr="004956B3">
        <w:rPr>
          <w:rFonts w:hint="eastAsia" w:ascii="SimHei" w:hAnsi="SimHei" w:eastAsia="黑体"/>
          <w:szCs w:val="21"/>
        </w:rPr>
        <w:t xml:space="preserve">   (5)</w:t>
      </w:r>
      <w:r w:rsidRPr="004956B3">
        <w:rPr>
          <w:rFonts w:hint="eastAsia" w:ascii="SimHei" w:hAnsi="SimHei" w:eastAsia="黑体"/>
          <w:szCs w:val="21"/>
        </w:rPr>
        <w:t>传染病及有患传染病的危险</w:t>
      </w:r>
    </w:p>
    <w:p w:rsidR="00455B74" w:rsidRPr="004956B3" w:rsidP="00455B74">
      <w:pPr>
        <w:tabs>
          <w:tab w:val="left" w:pos="525"/>
        </w:tabs>
        <w:spacing w:line="360" w:lineRule="auto"/>
        <w:ind w:firstLine="480" w:firstLineChars="200"/>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3.2.5</w:t>
        </w:r>
      </w:smartTag>
      <w:r w:rsidRPr="004956B3">
        <w:rPr>
          <w:rFonts w:hint="eastAsia" w:ascii="SimHei" w:hAnsi="SimHei" w:eastAsia="黑体"/>
          <w:szCs w:val="21"/>
        </w:rPr>
        <w:t>当车间主管发现带有上述疾病症状工人或工人提出报告时，原则上应立即将该工人调离有可能接触内容物的工作。另外，在疾病情况严重或带有传染性时，应立即通知管理部并安排工人就医。并根据医生的意见，采取必要措施。</w:t>
      </w:r>
    </w:p>
    <w:p w:rsidR="00455B74" w:rsidRPr="004956B3" w:rsidP="00455B74">
      <w:pPr>
        <w:tabs>
          <w:tab w:val="left" w:pos="525"/>
        </w:tabs>
        <w:spacing w:line="360" w:lineRule="auto"/>
        <w:ind w:firstLine="480" w:firstLineChars="200"/>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3.2.6</w:t>
        </w:r>
      </w:smartTag>
      <w:r w:rsidRPr="004956B3">
        <w:rPr>
          <w:rFonts w:hint="eastAsia" w:ascii="SimHei" w:hAnsi="SimHei" w:eastAsia="黑体"/>
          <w:szCs w:val="21"/>
        </w:rPr>
        <w:t>车间工人的注意事项：</w:t>
      </w:r>
    </w:p>
    <w:p w:rsidR="00455B74" w:rsidRPr="004956B3" w:rsidP="00455B74">
      <w:pPr>
        <w:tabs>
          <w:tab w:val="left" w:pos="525"/>
        </w:tabs>
        <w:spacing w:line="360" w:lineRule="auto"/>
        <w:ind w:firstLine="480" w:firstLineChars="200"/>
        <w:rPr>
          <w:rFonts w:hint="eastAsia"/>
          <w:szCs w:val="21"/>
        </w:rPr>
      </w:pPr>
      <w:r w:rsidRPr="004956B3">
        <w:rPr>
          <w:rFonts w:hint="eastAsia" w:ascii="SimHei" w:hAnsi="SimHei" w:eastAsia="黑体"/>
          <w:szCs w:val="21"/>
        </w:rPr>
        <w:t>（</w:t>
      </w:r>
      <w:r w:rsidRPr="004956B3">
        <w:rPr>
          <w:rFonts w:hint="eastAsia" w:ascii="SimHei" w:hAnsi="SimHei" w:eastAsia="黑体"/>
          <w:szCs w:val="21"/>
        </w:rPr>
        <w:t>1</w:t>
      </w:r>
      <w:r>
        <w:rPr>
          <w:rFonts w:hint="eastAsia" w:ascii="SimHei" w:hAnsi="SimHei" w:eastAsia="黑体"/>
          <w:szCs w:val="21"/>
        </w:rPr>
        <w:t>）不得留长指甲，不涂指甲油，不戴手表、</w:t>
      </w:r>
      <w:r w:rsidRPr="004956B3">
        <w:rPr>
          <w:rFonts w:hint="eastAsia" w:ascii="SimHei" w:hAnsi="SimHei" w:eastAsia="黑体"/>
          <w:szCs w:val="21"/>
        </w:rPr>
        <w:t>首饰，不得化妆；。</w:t>
      </w:r>
    </w:p>
    <w:p w:rsidR="00455B74" w:rsidRPr="004956B3" w:rsidP="00455B74">
      <w:pPr>
        <w:tabs>
          <w:tab w:val="left" w:pos="525"/>
        </w:tabs>
        <w:spacing w:line="360" w:lineRule="auto"/>
        <w:ind w:firstLine="480" w:firstLineChars="200"/>
        <w:rPr>
          <w:rFonts w:hint="eastAsia"/>
          <w:szCs w:val="21"/>
        </w:rPr>
      </w:pPr>
      <w:r w:rsidRPr="004956B3">
        <w:rPr>
          <w:rFonts w:hint="eastAsia" w:ascii="SimHei" w:hAnsi="SimHei" w:eastAsia="黑体"/>
          <w:szCs w:val="21"/>
        </w:rPr>
        <w:t>（</w:t>
      </w:r>
      <w:r w:rsidRPr="004956B3">
        <w:rPr>
          <w:rFonts w:hint="eastAsia" w:ascii="SimHei" w:hAnsi="SimHei" w:eastAsia="黑体"/>
          <w:szCs w:val="21"/>
        </w:rPr>
        <w:t>2</w:t>
      </w:r>
      <w:r w:rsidRPr="004956B3">
        <w:rPr>
          <w:rFonts w:hint="eastAsia" w:ascii="SimHei" w:hAnsi="SimHei" w:eastAsia="黑体"/>
          <w:szCs w:val="21"/>
        </w:rPr>
        <w:t>）禁止使用座垫，禁止将与工作无关的私人物品带入车间；</w:t>
      </w:r>
    </w:p>
    <w:p w:rsidR="00455B74" w:rsidRPr="004956B3" w:rsidP="00455B74">
      <w:pPr>
        <w:tabs>
          <w:tab w:val="left" w:pos="525"/>
        </w:tabs>
        <w:spacing w:line="360" w:lineRule="auto"/>
        <w:ind w:firstLine="480" w:firstLineChars="200"/>
        <w:rPr>
          <w:rFonts w:hint="eastAsia"/>
          <w:szCs w:val="21"/>
        </w:rPr>
      </w:pPr>
      <w:r w:rsidRPr="004956B3">
        <w:rPr>
          <w:rFonts w:hint="eastAsia" w:ascii="SimHei" w:hAnsi="SimHei" w:eastAsia="黑体"/>
          <w:szCs w:val="21"/>
        </w:rPr>
        <w:t>（</w:t>
      </w:r>
      <w:r w:rsidRPr="004956B3">
        <w:rPr>
          <w:rFonts w:hint="eastAsia" w:ascii="SimHei" w:hAnsi="SimHei" w:eastAsia="黑体"/>
          <w:szCs w:val="21"/>
        </w:rPr>
        <w:t>3</w:t>
      </w:r>
      <w:r w:rsidRPr="004956B3">
        <w:rPr>
          <w:rFonts w:hint="eastAsia" w:ascii="SimHei" w:hAnsi="SimHei" w:eastAsia="黑体"/>
          <w:szCs w:val="21"/>
        </w:rPr>
        <w:t>）饮食在休息室等指定场所进行，严禁将食物、饮料带入车间或存放在更衣间；</w:t>
      </w:r>
    </w:p>
    <w:p w:rsidR="00455B74" w:rsidRPr="004956B3" w:rsidP="00455B74">
      <w:pPr>
        <w:tabs>
          <w:tab w:val="left" w:pos="525"/>
        </w:tabs>
        <w:spacing w:line="360" w:lineRule="auto"/>
        <w:ind w:firstLine="480" w:firstLineChars="200"/>
        <w:rPr>
          <w:rFonts w:hint="eastAsia"/>
          <w:szCs w:val="21"/>
        </w:rPr>
      </w:pPr>
      <w:r w:rsidRPr="004956B3">
        <w:rPr>
          <w:rFonts w:hint="eastAsia" w:ascii="SimHei" w:hAnsi="SimHei" w:eastAsia="黑体"/>
          <w:szCs w:val="21"/>
        </w:rPr>
        <w:t>（</w:t>
      </w:r>
      <w:r w:rsidRPr="004956B3">
        <w:rPr>
          <w:rFonts w:hint="eastAsia" w:ascii="SimHei" w:hAnsi="SimHei" w:eastAsia="黑体"/>
          <w:szCs w:val="21"/>
        </w:rPr>
        <w:t>4</w:t>
      </w:r>
      <w:r w:rsidRPr="004956B3">
        <w:rPr>
          <w:rFonts w:ascii="SimHei" w:hAnsi="SimHei" w:eastAsia="黑体"/>
          <w:szCs w:val="21"/>
        </w:rPr>
        <w:t>）</w:t>
      </w:r>
      <w:r w:rsidRPr="004956B3">
        <w:rPr>
          <w:rFonts w:hint="eastAsia" w:ascii="SimHei" w:hAnsi="SimHei" w:eastAsia="黑体"/>
          <w:szCs w:val="21"/>
        </w:rPr>
        <w:t>经常容易脏的部位，应适时清扫、整理保持清洁状态；作业终了后及时进行清扫，离开车间时确认杀菌灯是否打开；</w:t>
      </w:r>
    </w:p>
    <w:p w:rsidR="00455B74" w:rsidRPr="004956B3" w:rsidP="00455B74">
      <w:pPr>
        <w:tabs>
          <w:tab w:val="left" w:pos="525"/>
        </w:tabs>
        <w:spacing w:line="360" w:lineRule="auto"/>
        <w:ind w:firstLine="480" w:firstLineChars="200"/>
        <w:rPr>
          <w:rFonts w:hint="eastAsia"/>
          <w:szCs w:val="21"/>
        </w:rPr>
      </w:pPr>
      <w:r w:rsidRPr="004956B3">
        <w:rPr>
          <w:rFonts w:hint="eastAsia" w:ascii="SimHei" w:hAnsi="SimHei" w:eastAsia="黑体"/>
          <w:szCs w:val="21"/>
        </w:rPr>
        <w:t>（</w:t>
      </w:r>
      <w:r w:rsidRPr="004956B3">
        <w:rPr>
          <w:rFonts w:hint="eastAsia" w:ascii="SimHei" w:hAnsi="SimHei" w:eastAsia="黑体"/>
          <w:szCs w:val="21"/>
        </w:rPr>
        <w:t>5</w:t>
      </w:r>
      <w:r w:rsidRPr="004956B3">
        <w:rPr>
          <w:rFonts w:hint="eastAsia" w:ascii="SimHei" w:hAnsi="SimHei" w:eastAsia="黑体"/>
          <w:szCs w:val="21"/>
        </w:rPr>
        <w:t>）非必要或非工作时间或不得擅自进入车间作业场所，尤其是洁净生产区域；</w:t>
      </w:r>
    </w:p>
    <w:p w:rsidR="00455B74" w:rsidRPr="004956B3" w:rsidP="00455B74">
      <w:pPr>
        <w:tabs>
          <w:tab w:val="left" w:pos="525"/>
        </w:tabs>
        <w:spacing w:line="360" w:lineRule="auto"/>
        <w:ind w:firstLine="480" w:firstLineChars="200"/>
        <w:rPr>
          <w:rFonts w:hint="eastAsia"/>
          <w:szCs w:val="21"/>
        </w:rPr>
      </w:pPr>
      <w:r w:rsidRPr="004956B3">
        <w:rPr>
          <w:rFonts w:hint="eastAsia" w:ascii="SimHei" w:hAnsi="SimHei" w:eastAsia="黑体"/>
          <w:szCs w:val="21"/>
        </w:rPr>
        <w:t>（</w:t>
      </w:r>
      <w:r w:rsidRPr="004956B3">
        <w:rPr>
          <w:rFonts w:hint="eastAsia" w:ascii="SimHei" w:hAnsi="SimHei" w:eastAsia="黑体"/>
          <w:szCs w:val="21"/>
        </w:rPr>
        <w:t>6</w:t>
      </w:r>
      <w:r w:rsidRPr="004956B3">
        <w:rPr>
          <w:rFonts w:hint="eastAsia" w:ascii="SimHei" w:hAnsi="SimHei" w:eastAsia="黑体"/>
          <w:szCs w:val="21"/>
        </w:rPr>
        <w:t>）直接接触内容物的操作人员作业开始前必须对手进行消毒；</w:t>
      </w:r>
    </w:p>
    <w:p w:rsidR="00455B74" w:rsidRPr="004956B3" w:rsidP="00455B74">
      <w:pPr>
        <w:tabs>
          <w:tab w:val="left" w:pos="525"/>
        </w:tabs>
        <w:spacing w:line="360" w:lineRule="auto"/>
        <w:ind w:firstLine="480" w:firstLineChars="200"/>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3.2.7</w:t>
        </w:r>
      </w:smartTag>
      <w:r w:rsidRPr="004956B3">
        <w:rPr>
          <w:rFonts w:hint="eastAsia" w:ascii="SimHei" w:hAnsi="SimHei" w:eastAsia="黑体"/>
          <w:szCs w:val="21"/>
        </w:rPr>
        <w:t>定期检查设备，注意原料、包装材料、半成品、成品的卫生，避免污染。</w:t>
      </w:r>
    </w:p>
    <w:p w:rsidR="00455B74" w:rsidP="00455B74">
      <w:pPr>
        <w:tabs>
          <w:tab w:val="left" w:pos="525"/>
        </w:tabs>
        <w:spacing w:line="360" w:lineRule="auto"/>
        <w:ind w:firstLine="480" w:firstLineChars="200"/>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3.2.8</w:t>
        </w:r>
      </w:smartTag>
      <w:r w:rsidRPr="004956B3">
        <w:rPr>
          <w:rFonts w:hint="eastAsia" w:ascii="SimHei" w:hAnsi="SimHei" w:eastAsia="黑体"/>
          <w:szCs w:val="21"/>
        </w:rPr>
        <w:t>有可能直接接触内容物的设备，应依据各作业标准正确清洗和消毒。</w:t>
      </w:r>
    </w:p>
    <w:p w:rsidR="00455B74" w:rsidRPr="004956B3" w:rsidP="00455B74">
      <w:pPr>
        <w:tabs>
          <w:tab w:val="left" w:pos="540"/>
        </w:tabs>
        <w:spacing w:line="360" w:lineRule="auto"/>
        <w:outlineLvl w:val="1"/>
        <w:rPr>
          <w:rFonts w:hint="eastAsia"/>
          <w:b/>
        </w:rPr>
      </w:pPr>
      <w:bookmarkStart w:id="20" w:name="_Toc208744431"/>
      <w:bookmarkStart w:id="21" w:name="_Toc212834163"/>
      <w:bookmarkStart w:id="22" w:name="_Toc217718911"/>
      <w:bookmarkStart w:id="23" w:name="_Toc217719116"/>
      <w:bookmarkStart w:id="24" w:name="_Toc217719158"/>
      <w:bookmarkStart w:id="25" w:name="_Toc30776"/>
      <w:r w:rsidRPr="004956B3">
        <w:rPr>
          <w:rFonts w:hint="eastAsia" w:ascii="SimHei" w:hAnsi="SimHei" w:eastAsia="黑体"/>
          <w:b/>
        </w:rPr>
        <w:t>三、劳动合同管理</w:t>
      </w:r>
      <w:bookmarkEnd w:id="20"/>
      <w:bookmarkEnd w:id="21"/>
      <w:bookmarkEnd w:id="22"/>
      <w:bookmarkEnd w:id="23"/>
      <w:bookmarkEnd w:id="24"/>
      <w:bookmarkEnd w:id="25"/>
    </w:p>
    <w:p w:rsidR="00455B74" w:rsidRPr="004956B3" w:rsidP="00455B74">
      <w:pPr>
        <w:spacing w:line="360" w:lineRule="auto"/>
        <w:ind w:firstLine="480" w:firstLineChars="200"/>
        <w:rPr>
          <w:rFonts w:hint="eastAsia"/>
        </w:rPr>
      </w:pPr>
      <w:r w:rsidRPr="004956B3">
        <w:rPr>
          <w:rFonts w:hint="eastAsia" w:ascii="SimHei" w:hAnsi="SimHei" w:eastAsia="黑体"/>
        </w:rPr>
        <w:t>为规范用工管理，保护公司和员工的合法权益，凡公司录用的符合国家规定签订劳动合同的员工，均</w:t>
      </w:r>
      <w:r w:rsidRPr="004956B3">
        <w:rPr>
          <w:rFonts w:hint="eastAsia" w:ascii="SimHei" w:hAnsi="SimHei" w:eastAsia="黑体"/>
        </w:rPr>
        <w:t>应按公司规定签订《劳动合同》。</w:t>
      </w:r>
    </w:p>
    <w:p w:rsidR="00455B74" w:rsidRPr="004956B3" w:rsidP="00455B74">
      <w:pPr>
        <w:numPr>
          <w:ilvl w:val="0"/>
          <w:numId w:val="6"/>
        </w:numPr>
        <w:spacing w:line="360" w:lineRule="auto"/>
        <w:outlineLvl w:val="2"/>
        <w:rPr>
          <w:rFonts w:hint="eastAsia"/>
          <w:b/>
          <w:szCs w:val="21"/>
        </w:rPr>
      </w:pPr>
      <w:bookmarkStart w:id="26" w:name="_Toc208744432"/>
      <w:bookmarkStart w:id="27" w:name="_Toc212834164"/>
      <w:bookmarkStart w:id="28" w:name="_Toc217718912"/>
      <w:bookmarkStart w:id="29" w:name="_Toc217719117"/>
      <w:bookmarkStart w:id="30" w:name="_Toc217719159"/>
      <w:bookmarkStart w:id="31" w:name="_Toc24301"/>
      <w:r w:rsidRPr="004956B3">
        <w:rPr>
          <w:rFonts w:hint="eastAsia" w:ascii="SimHei" w:hAnsi="SimHei" w:eastAsia="黑体"/>
          <w:b/>
          <w:szCs w:val="21"/>
        </w:rPr>
        <w:t>劳动合同的签订</w:t>
      </w:r>
      <w:bookmarkEnd w:id="26"/>
      <w:bookmarkEnd w:id="27"/>
      <w:bookmarkEnd w:id="28"/>
      <w:bookmarkEnd w:id="29"/>
      <w:bookmarkEnd w:id="30"/>
      <w:bookmarkEnd w:id="31"/>
    </w:p>
    <w:p w:rsidR="00455B74" w:rsidRPr="004956B3" w:rsidP="00455B74">
      <w:pPr>
        <w:spacing w:line="360" w:lineRule="auto"/>
        <w:ind w:firstLine="480" w:firstLineChars="200"/>
        <w:rPr>
          <w:rFonts w:hint="eastAsia"/>
        </w:rPr>
      </w:pPr>
      <w:r w:rsidRPr="004956B3">
        <w:rPr>
          <w:rFonts w:hint="eastAsia" w:ascii="SimHei" w:hAnsi="SimHei" w:eastAsia="黑体"/>
        </w:rPr>
        <w:t>新录用员工在入职一个月内签订劳动合同，未签订劳动合同的，公司不安排到岗位报到。</w:t>
      </w:r>
    </w:p>
    <w:p w:rsidR="00455B74" w:rsidRPr="004956B3" w:rsidP="00455B74">
      <w:pPr>
        <w:numPr>
          <w:ilvl w:val="0"/>
          <w:numId w:val="6"/>
        </w:numPr>
        <w:spacing w:line="360" w:lineRule="auto"/>
        <w:outlineLvl w:val="2"/>
        <w:rPr>
          <w:rFonts w:hint="eastAsia"/>
          <w:b/>
          <w:szCs w:val="21"/>
        </w:rPr>
      </w:pPr>
      <w:bookmarkStart w:id="32" w:name="_Toc208744434"/>
      <w:bookmarkStart w:id="33" w:name="_Toc212834166"/>
      <w:bookmarkStart w:id="34" w:name="_Toc217718913"/>
      <w:bookmarkStart w:id="35" w:name="_Toc217719118"/>
      <w:bookmarkStart w:id="36" w:name="_Toc217719160"/>
      <w:bookmarkStart w:id="37" w:name="_Toc20190"/>
      <w:bookmarkStart w:id="38" w:name="_Toc208744433"/>
      <w:bookmarkStart w:id="39" w:name="_Toc212834165"/>
      <w:r w:rsidRPr="004956B3">
        <w:rPr>
          <w:rFonts w:hint="eastAsia" w:ascii="SimHei" w:hAnsi="SimHei" w:eastAsia="黑体"/>
          <w:b/>
          <w:szCs w:val="21"/>
        </w:rPr>
        <w:t>劳动合同的变更</w:t>
      </w:r>
      <w:bookmarkEnd w:id="32"/>
      <w:bookmarkEnd w:id="33"/>
      <w:bookmarkEnd w:id="34"/>
      <w:bookmarkEnd w:id="35"/>
      <w:bookmarkEnd w:id="36"/>
      <w:bookmarkEnd w:id="37"/>
    </w:p>
    <w:p w:rsidR="00455B74" w:rsidRPr="004956B3" w:rsidP="00455B74">
      <w:pPr>
        <w:spacing w:line="360" w:lineRule="auto"/>
        <w:ind w:firstLine="480" w:firstLineChars="200"/>
        <w:rPr>
          <w:rFonts w:hint="eastAsia"/>
        </w:rPr>
      </w:pPr>
      <w:bookmarkStart w:id="40" w:name="_Toc208744435"/>
      <w:smartTag w:uri="urn:schemas-microsoft-com:office:smarttags" w:element="chsdate">
        <w:smartTagPr>
          <w:attr w:name="Day" w:val="30"/>
          <w:attr w:name="IsLunarDate" w:val="False"/>
          <w:attr w:name="IsROCDate" w:val="False"/>
          <w:attr w:name="Month" w:val="12"/>
          <w:attr w:name="Year" w:val="1899"/>
        </w:smartTagPr>
        <w:r w:rsidRPr="004956B3">
          <w:rPr>
            <w:rFonts w:hint="eastAsia"/>
            <w:kern w:val="0"/>
            <w:szCs w:val="21"/>
          </w:rPr>
          <w:t>2.1.1</w:t>
        </w:r>
      </w:smartTag>
      <w:r w:rsidRPr="004956B3">
        <w:rPr>
          <w:rFonts w:hint="eastAsia" w:ascii="SimHei" w:hAnsi="SimHei" w:eastAsia="黑体"/>
        </w:rPr>
        <w:t>根据员工的工作表现、工作能力（专业技能等）、健康状况，公司可合理调整员工的工作岗位、职务和地点。因生产经营和业务发展需要，在与员工协商一致后，公司可以在内部不同部门</w:t>
      </w:r>
      <w:r w:rsidRPr="004956B3">
        <w:rPr>
          <w:rFonts w:hint="eastAsia" w:ascii="SimHei" w:hAnsi="SimHei" w:eastAsia="黑体"/>
        </w:rPr>
        <w:t>/</w:t>
      </w:r>
      <w:r w:rsidRPr="004956B3">
        <w:rPr>
          <w:rFonts w:hint="eastAsia" w:ascii="SimHei" w:hAnsi="SimHei" w:eastAsia="黑体"/>
        </w:rPr>
        <w:t>某集团间调整岗位。</w:t>
      </w:r>
    </w:p>
    <w:p w:rsidR="00455B74" w:rsidRPr="004956B3" w:rsidP="00455B74">
      <w:pPr>
        <w:spacing w:line="360" w:lineRule="auto"/>
        <w:ind w:firstLine="470" w:firstLineChars="196"/>
        <w:rPr>
          <w:rFonts w:hint="eastAsia"/>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kern w:val="0"/>
            <w:szCs w:val="21"/>
          </w:rPr>
          <w:t>2.1.2</w:t>
        </w:r>
      </w:smartTag>
      <w:r w:rsidRPr="004956B3">
        <w:rPr>
          <w:rFonts w:hint="eastAsia" w:ascii="SimHei" w:hAnsi="SimHei" w:eastAsia="黑体"/>
        </w:rPr>
        <w:t>法定情形出现时（因客观情况发生变化致使原劳动合同不能履行）及劳动合同中约定的条件发生变化时，双方应当协商变更劳动合同中的相关内容（包括工作地点、工作岗位、劳动报酬等等）。</w:t>
      </w:r>
    </w:p>
    <w:p w:rsidR="00455B74" w:rsidRPr="004956B3" w:rsidP="00455B74">
      <w:pPr>
        <w:spacing w:line="360" w:lineRule="auto"/>
        <w:ind w:firstLine="470" w:firstLineChars="196"/>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kern w:val="0"/>
            <w:szCs w:val="21"/>
          </w:rPr>
          <w:t>2.1.3</w:t>
        </w:r>
      </w:smartTag>
      <w:r w:rsidRPr="004956B3">
        <w:rPr>
          <w:rFonts w:hint="eastAsia" w:ascii="SimHei" w:hAnsi="SimHei" w:eastAsia="黑体"/>
        </w:rPr>
        <w:t>员工不胜任工作时，公司有权调整其岗位和职责，员工应予服从。不服从工作调整的，视为严重违反公司规章制度，将导致立即解除劳动合同。</w:t>
      </w:r>
    </w:p>
    <w:p w:rsidR="00455B74" w:rsidRPr="004956B3" w:rsidP="00455B74">
      <w:pPr>
        <w:spacing w:line="360" w:lineRule="auto"/>
        <w:ind w:firstLine="470" w:firstLineChars="196"/>
        <w:rPr>
          <w:rFonts w:hint="eastAsia"/>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kern w:val="0"/>
            <w:szCs w:val="21"/>
          </w:rPr>
          <w:t>2.1.4</w:t>
        </w:r>
      </w:smartTag>
      <w:r w:rsidRPr="004956B3">
        <w:rPr>
          <w:rFonts w:hint="eastAsia" w:ascii="SimHei" w:hAnsi="SimHei" w:eastAsia="黑体"/>
        </w:rPr>
        <w:t>双方签订的专项协议（医疗期协议、培训协议等）的期限长于劳动合同期限的或出现法律规定不能终止的情形时，劳动合同期限顺延。</w:t>
      </w:r>
    </w:p>
    <w:p w:rsidR="00455B74" w:rsidRPr="004956B3" w:rsidP="00455B74">
      <w:pPr>
        <w:spacing w:line="360" w:lineRule="auto"/>
        <w:ind w:firstLine="470" w:firstLineChars="196"/>
        <w:rPr>
          <w:rFonts w:hint="eastAsia"/>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kern w:val="0"/>
            <w:szCs w:val="21"/>
          </w:rPr>
          <w:t>2.1.5</w:t>
        </w:r>
      </w:smartTag>
      <w:r w:rsidRPr="004956B3">
        <w:rPr>
          <w:rFonts w:ascii="SimHei" w:hAnsi="SimHei" w:eastAsia="黑体"/>
        </w:rPr>
        <w:t>内部调动、工作岗位变更后，</w:t>
      </w:r>
      <w:r w:rsidRPr="004956B3">
        <w:rPr>
          <w:rFonts w:hint="eastAsia" w:ascii="SimHei" w:hAnsi="SimHei" w:eastAsia="黑体"/>
        </w:rPr>
        <w:t>将</w:t>
      </w:r>
      <w:r w:rsidRPr="004956B3">
        <w:rPr>
          <w:rFonts w:ascii="SimHei" w:hAnsi="SimHei" w:eastAsia="黑体"/>
        </w:rPr>
        <w:t>执行新岗位的工资、福利待遇</w:t>
      </w:r>
      <w:r w:rsidRPr="004956B3">
        <w:rPr>
          <w:rFonts w:hint="eastAsia" w:ascii="SimHei" w:hAnsi="SimHei" w:eastAsia="黑体"/>
        </w:rPr>
        <w:t>标准</w:t>
      </w:r>
      <w:r w:rsidRPr="004956B3">
        <w:rPr>
          <w:rFonts w:ascii="SimHei" w:hAnsi="SimHei" w:eastAsia="黑体"/>
        </w:rPr>
        <w:t>。</w:t>
      </w:r>
    </w:p>
    <w:p w:rsidR="00455B74" w:rsidRPr="004956B3" w:rsidP="00455B74">
      <w:pPr>
        <w:spacing w:line="360" w:lineRule="auto"/>
        <w:ind w:firstLine="470" w:firstLineChars="196"/>
        <w:rPr>
          <w:rFonts w:hint="eastAsia"/>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kern w:val="0"/>
            <w:szCs w:val="21"/>
          </w:rPr>
          <w:t>2.1.6</w:t>
        </w:r>
      </w:smartTag>
      <w:r w:rsidRPr="004956B3">
        <w:rPr>
          <w:rFonts w:hint="eastAsia" w:ascii="SimHei" w:hAnsi="SimHei" w:eastAsia="黑体"/>
        </w:rPr>
        <w:t>因公司业务战略调整、组织机构变化、公司经营状况不良、岗位消失、编制减少等客观情况发生重大变化，公司可安排其待岗，待岗期间的待遇执行当地政府的相关规定，员工应与公司签订待岗协议，并严格执行待岗协议中的相关内容。</w:t>
      </w:r>
    </w:p>
    <w:p w:rsidR="00455B74" w:rsidRPr="004956B3" w:rsidP="00455B74">
      <w:pPr>
        <w:numPr>
          <w:ilvl w:val="0"/>
          <w:numId w:val="6"/>
        </w:numPr>
        <w:spacing w:line="360" w:lineRule="auto"/>
        <w:outlineLvl w:val="2"/>
        <w:rPr>
          <w:rFonts w:hint="eastAsia"/>
          <w:b/>
          <w:szCs w:val="21"/>
        </w:rPr>
      </w:pPr>
      <w:bookmarkStart w:id="41" w:name="_Toc217718914"/>
      <w:bookmarkStart w:id="42" w:name="_Toc217719119"/>
      <w:bookmarkStart w:id="43" w:name="_Toc217719161"/>
      <w:bookmarkStart w:id="44" w:name="_Toc28558"/>
      <w:bookmarkEnd w:id="40"/>
      <w:r w:rsidRPr="004956B3">
        <w:rPr>
          <w:rFonts w:hint="eastAsia" w:ascii="SimHei" w:hAnsi="SimHei" w:eastAsia="黑体"/>
          <w:b/>
          <w:szCs w:val="21"/>
        </w:rPr>
        <w:t>劳动合同的续订</w:t>
      </w:r>
      <w:bookmarkEnd w:id="38"/>
      <w:bookmarkEnd w:id="39"/>
      <w:r w:rsidRPr="004956B3">
        <w:rPr>
          <w:rFonts w:hint="eastAsia" w:ascii="SimHei" w:hAnsi="SimHei" w:eastAsia="黑体"/>
          <w:b/>
          <w:szCs w:val="21"/>
        </w:rPr>
        <w:t>和终止</w:t>
      </w:r>
      <w:bookmarkEnd w:id="41"/>
      <w:bookmarkEnd w:id="42"/>
      <w:bookmarkEnd w:id="43"/>
      <w:bookmarkEnd w:id="44"/>
    </w:p>
    <w:p w:rsidR="00455B74" w:rsidRPr="004956B3" w:rsidP="00455B74">
      <w:pPr>
        <w:spacing w:line="360" w:lineRule="auto"/>
        <w:ind w:firstLine="470" w:firstLineChars="196"/>
        <w:rPr>
          <w:rFonts w:hint="eastAsia"/>
        </w:rPr>
      </w:pPr>
      <w:r w:rsidRPr="004956B3">
        <w:rPr>
          <w:rFonts w:hint="eastAsia" w:ascii="SimHei" w:hAnsi="SimHei" w:eastAsia="黑体"/>
        </w:rPr>
        <w:t>3.1</w:t>
      </w:r>
      <w:r w:rsidRPr="004956B3">
        <w:rPr>
          <w:rFonts w:hint="eastAsia" w:ascii="SimHei" w:hAnsi="SimHei" w:eastAsia="黑体"/>
        </w:rPr>
        <w:t>劳动合同期满前，如</w:t>
      </w:r>
      <w:r w:rsidRPr="004956B3">
        <w:rPr>
          <w:rFonts w:ascii="SimHei" w:hAnsi="SimHei" w:eastAsia="黑体"/>
        </w:rPr>
        <w:t>公司同意续签劳动合同，</w:t>
      </w:r>
      <w:r w:rsidRPr="004956B3">
        <w:rPr>
          <w:rFonts w:hint="eastAsia" w:ascii="SimHei" w:hAnsi="SimHei" w:eastAsia="黑体"/>
        </w:rPr>
        <w:t>公司将按国家和地方政府的有关规定在</w:t>
      </w:r>
      <w:r w:rsidRPr="004956B3">
        <w:rPr>
          <w:rFonts w:ascii="SimHei" w:hAnsi="SimHei" w:eastAsia="黑体"/>
        </w:rPr>
        <w:t>员工合同到期日</w:t>
      </w:r>
      <w:r w:rsidRPr="005F50CE">
        <w:rPr>
          <w:rFonts w:ascii="SimHei" w:hAnsi="SimHei" w:eastAsia="黑体"/>
        </w:rPr>
        <w:t>前</w:t>
      </w:r>
      <w:r w:rsidRPr="005F50CE">
        <w:rPr>
          <w:rFonts w:hint="eastAsia" w:ascii="SimHei" w:hAnsi="SimHei" w:eastAsia="黑体"/>
        </w:rPr>
        <w:t>30</w:t>
      </w:r>
      <w:r w:rsidRPr="005F50CE">
        <w:rPr>
          <w:rFonts w:hint="eastAsia" w:ascii="SimHei" w:hAnsi="SimHei" w:eastAsia="黑体"/>
        </w:rPr>
        <w:t>日</w:t>
      </w:r>
      <w:r w:rsidRPr="005F50CE">
        <w:rPr>
          <w:rFonts w:ascii="SimHei" w:hAnsi="SimHei" w:eastAsia="黑体"/>
        </w:rPr>
        <w:t>向员工</w:t>
      </w:r>
      <w:r w:rsidRPr="004956B3">
        <w:rPr>
          <w:rFonts w:ascii="SimHei" w:hAnsi="SimHei" w:eastAsia="黑体"/>
        </w:rPr>
        <w:t>发出合同续签</w:t>
      </w:r>
      <w:r w:rsidRPr="004956B3">
        <w:rPr>
          <w:rFonts w:hint="eastAsia" w:ascii="SimHei" w:hAnsi="SimHei" w:eastAsia="黑体"/>
        </w:rPr>
        <w:t>意向</w:t>
      </w:r>
      <w:r w:rsidRPr="004956B3">
        <w:rPr>
          <w:rFonts w:ascii="SimHei" w:hAnsi="SimHei" w:eastAsia="黑体"/>
        </w:rPr>
        <w:t>书。</w:t>
      </w:r>
    </w:p>
    <w:p w:rsidR="00455B74" w:rsidRPr="004956B3" w:rsidP="00455B74">
      <w:pPr>
        <w:spacing w:line="360" w:lineRule="auto"/>
        <w:ind w:firstLine="470" w:firstLineChars="196"/>
        <w:rPr>
          <w:rFonts w:hint="eastAsia"/>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rPr>
          <w:t>3.1.1</w:t>
        </w:r>
      </w:smartTag>
      <w:r w:rsidRPr="004956B3">
        <w:rPr>
          <w:rFonts w:ascii="SimHei" w:hAnsi="SimHei" w:eastAsia="黑体"/>
          <w:szCs w:val="21"/>
        </w:rPr>
        <w:t>员工应在</w:t>
      </w:r>
      <w:r w:rsidRPr="004956B3">
        <w:rPr>
          <w:rFonts w:hint="eastAsia" w:ascii="SimHei" w:hAnsi="SimHei" w:eastAsia="黑体"/>
          <w:szCs w:val="21"/>
        </w:rPr>
        <w:t>意向</w:t>
      </w:r>
      <w:r w:rsidRPr="004956B3">
        <w:rPr>
          <w:rFonts w:ascii="SimHei" w:hAnsi="SimHei" w:eastAsia="黑体"/>
          <w:szCs w:val="21"/>
        </w:rPr>
        <w:t>书</w:t>
      </w:r>
      <w:r w:rsidRPr="004956B3">
        <w:rPr>
          <w:rFonts w:hint="eastAsia" w:ascii="SimHei" w:hAnsi="SimHei" w:eastAsia="黑体"/>
          <w:szCs w:val="21"/>
        </w:rPr>
        <w:t>中规定的日期前答</w:t>
      </w:r>
      <w:r w:rsidRPr="004956B3">
        <w:rPr>
          <w:rFonts w:ascii="SimHei" w:hAnsi="SimHei" w:eastAsia="黑体"/>
          <w:szCs w:val="21"/>
        </w:rPr>
        <w:t>复公司</w:t>
      </w:r>
      <w:r w:rsidRPr="004956B3">
        <w:rPr>
          <w:rFonts w:hint="eastAsia" w:ascii="SimHei" w:hAnsi="SimHei" w:eastAsia="黑体"/>
          <w:szCs w:val="21"/>
        </w:rPr>
        <w:t>是否同意续签。</w:t>
      </w:r>
    </w:p>
    <w:p w:rsidR="00455B74" w:rsidRPr="004956B3" w:rsidP="00455B74">
      <w:pPr>
        <w:spacing w:line="360" w:lineRule="auto"/>
        <w:ind w:firstLine="470" w:firstLineChars="196"/>
        <w:rPr>
          <w:rFonts w:hint="eastAsia"/>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rPr>
          <w:t>3.1.2</w:t>
        </w:r>
      </w:smartTag>
      <w:r w:rsidRPr="004956B3">
        <w:rPr>
          <w:rFonts w:hint="eastAsia" w:ascii="SimHei" w:hAnsi="SimHei" w:eastAsia="黑体"/>
          <w:szCs w:val="21"/>
        </w:rPr>
        <w:t>员工同意续签</w:t>
      </w:r>
      <w:r w:rsidRPr="004956B3">
        <w:rPr>
          <w:rFonts w:ascii="SimHei" w:hAnsi="SimHei" w:eastAsia="黑体"/>
          <w:szCs w:val="21"/>
        </w:rPr>
        <w:t>，</w:t>
      </w:r>
      <w:r w:rsidRPr="004956B3">
        <w:rPr>
          <w:rFonts w:hint="eastAsia" w:ascii="SimHei" w:hAnsi="SimHei" w:eastAsia="黑体"/>
          <w:szCs w:val="21"/>
        </w:rPr>
        <w:t>应在</w:t>
      </w:r>
      <w:r w:rsidRPr="004956B3">
        <w:rPr>
          <w:rFonts w:ascii="SimHei" w:hAnsi="SimHei" w:eastAsia="黑体"/>
          <w:szCs w:val="21"/>
        </w:rPr>
        <w:t>劳动合同期满前</w:t>
      </w:r>
      <w:r w:rsidRPr="004956B3">
        <w:rPr>
          <w:rFonts w:hint="eastAsia" w:ascii="SimHei" w:hAnsi="SimHei" w:eastAsia="黑体"/>
          <w:szCs w:val="21"/>
        </w:rPr>
        <w:t>与公司</w:t>
      </w:r>
      <w:r w:rsidRPr="004956B3">
        <w:rPr>
          <w:rFonts w:ascii="SimHei" w:hAnsi="SimHei" w:eastAsia="黑体"/>
          <w:szCs w:val="21"/>
        </w:rPr>
        <w:t>办理续签手续。</w:t>
      </w:r>
    </w:p>
    <w:p w:rsidR="00455B74" w:rsidRPr="004956B3" w:rsidP="00455B74">
      <w:pPr>
        <w:spacing w:line="360" w:lineRule="auto"/>
        <w:ind w:firstLine="470" w:firstLineChars="196"/>
        <w:rPr>
          <w:rFonts w:hint="eastAsia"/>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rPr>
          <w:t>3.1.3</w:t>
        </w:r>
      </w:smartTag>
      <w:r w:rsidRPr="004956B3">
        <w:rPr>
          <w:rFonts w:hint="eastAsia" w:ascii="SimHei" w:hAnsi="SimHei" w:eastAsia="黑体"/>
          <w:szCs w:val="21"/>
        </w:rPr>
        <w:t>以下三种情形将视为员工不同意续签劳动合同：</w:t>
      </w:r>
    </w:p>
    <w:p w:rsidR="00455B74" w:rsidRPr="004956B3" w:rsidP="00455B74">
      <w:pPr>
        <w:widowControl/>
        <w:spacing w:line="360" w:lineRule="auto"/>
        <w:ind w:firstLine="470" w:firstLineChars="196"/>
        <w:jc w:val="left"/>
        <w:rPr>
          <w:rFonts w:hint="eastAsia"/>
          <w:szCs w:val="21"/>
        </w:rPr>
      </w:pPr>
      <w:r w:rsidRPr="004956B3">
        <w:rPr>
          <w:rFonts w:hAnsi="SimHei" w:hint="eastAsia" w:ascii="SimHei" w:eastAsia="黑体"/>
          <w:b/>
        </w:rPr>
        <w:t>◆</w:t>
      </w:r>
      <w:r w:rsidRPr="004956B3">
        <w:rPr>
          <w:rFonts w:hint="eastAsia" w:ascii="SimHei" w:hAnsi="SimHei" w:eastAsia="黑体"/>
          <w:b/>
        </w:rPr>
        <w:t xml:space="preserve"> </w:t>
      </w:r>
      <w:r w:rsidRPr="004956B3">
        <w:rPr>
          <w:rFonts w:hAnsi="SimHei" w:hint="eastAsia" w:ascii="SimHei" w:eastAsia="黑体"/>
        </w:rPr>
        <w:t>员工回复不同意续签劳动合同；</w:t>
      </w:r>
    </w:p>
    <w:p w:rsidR="00455B74" w:rsidRPr="004956B3" w:rsidP="00455B74">
      <w:pPr>
        <w:widowControl/>
        <w:spacing w:line="360" w:lineRule="auto"/>
        <w:ind w:firstLine="470" w:firstLineChars="196"/>
        <w:jc w:val="left"/>
        <w:rPr>
          <w:rFonts w:hint="eastAsia"/>
        </w:rPr>
      </w:pPr>
      <w:r w:rsidRPr="004956B3">
        <w:rPr>
          <w:rFonts w:hAnsi="SimHei" w:hint="eastAsia" w:ascii="SimHei" w:eastAsia="黑体"/>
          <w:b/>
        </w:rPr>
        <w:t>◆</w:t>
      </w:r>
      <w:r w:rsidRPr="004956B3">
        <w:rPr>
          <w:rFonts w:hint="eastAsia" w:ascii="SimHei" w:hAnsi="SimHei" w:eastAsia="黑体"/>
          <w:b/>
        </w:rPr>
        <w:t xml:space="preserve"> </w:t>
      </w:r>
      <w:r w:rsidRPr="004956B3">
        <w:rPr>
          <w:rFonts w:hAnsi="SimHei" w:hint="eastAsia" w:ascii="SimHei" w:eastAsia="黑体"/>
        </w:rPr>
        <w:t>员工未在规定日期前答</w:t>
      </w:r>
      <w:r w:rsidRPr="004956B3">
        <w:rPr>
          <w:rFonts w:hAnsi="SimHei" w:ascii="SimHei" w:eastAsia="黑体"/>
        </w:rPr>
        <w:t>复</w:t>
      </w:r>
      <w:r w:rsidRPr="004956B3">
        <w:rPr>
          <w:rFonts w:hAnsi="SimHei" w:hint="eastAsia" w:ascii="SimHei" w:eastAsia="黑体"/>
        </w:rPr>
        <w:t>；</w:t>
      </w:r>
    </w:p>
    <w:p w:rsidR="00455B74" w:rsidRPr="004956B3" w:rsidP="00455B74">
      <w:pPr>
        <w:widowControl/>
        <w:spacing w:line="360" w:lineRule="auto"/>
        <w:ind w:firstLine="470" w:firstLineChars="196"/>
        <w:jc w:val="left"/>
        <w:rPr>
          <w:rFonts w:hint="eastAsia"/>
          <w:szCs w:val="21"/>
        </w:rPr>
      </w:pPr>
      <w:r w:rsidRPr="004956B3">
        <w:rPr>
          <w:rFonts w:hAnsi="SimHei" w:hint="eastAsia" w:ascii="SimHei" w:eastAsia="黑体"/>
          <w:b/>
        </w:rPr>
        <w:t>◆</w:t>
      </w:r>
      <w:r w:rsidRPr="004956B3">
        <w:rPr>
          <w:rFonts w:hint="eastAsia" w:ascii="SimHei" w:hAnsi="SimHei" w:eastAsia="黑体"/>
          <w:b/>
        </w:rPr>
        <w:t xml:space="preserve"> </w:t>
      </w:r>
      <w:r w:rsidRPr="004956B3">
        <w:rPr>
          <w:rFonts w:hAnsi="SimHei" w:hint="eastAsia" w:ascii="SimHei" w:eastAsia="黑体"/>
        </w:rPr>
        <w:t>员工同意续签</w:t>
      </w:r>
      <w:r w:rsidRPr="004956B3">
        <w:rPr>
          <w:rFonts w:hAnsi="SimHei" w:ascii="SimHei" w:eastAsia="黑体"/>
        </w:rPr>
        <w:t>，</w:t>
      </w:r>
      <w:r w:rsidRPr="004956B3">
        <w:rPr>
          <w:rFonts w:hAnsi="SimHei" w:hint="eastAsia" w:ascii="SimHei" w:eastAsia="黑体"/>
        </w:rPr>
        <w:t>但未按规定时间办理续签手续。</w:t>
      </w:r>
    </w:p>
    <w:p w:rsidR="00455B74" w:rsidRPr="004956B3" w:rsidP="00455B74">
      <w:pPr>
        <w:spacing w:line="360" w:lineRule="auto"/>
        <w:ind w:firstLine="470" w:firstLineChars="196"/>
        <w:rPr>
          <w:rFonts w:hint="eastAsia"/>
        </w:rPr>
      </w:pPr>
      <w:r w:rsidRPr="004956B3">
        <w:rPr>
          <w:rFonts w:hint="eastAsia" w:ascii="SimHei" w:hAnsi="SimHei" w:eastAsia="黑体"/>
        </w:rPr>
        <w:t>3.2</w:t>
      </w:r>
      <w:r w:rsidRPr="004956B3">
        <w:rPr>
          <w:rFonts w:hint="eastAsia" w:ascii="SimHei" w:hAnsi="SimHei" w:eastAsia="黑体"/>
        </w:rPr>
        <w:t>员工不同意续签劳动合同的，劳动合同到期终止，员工应按照</w:t>
      </w:r>
      <w:r w:rsidRPr="004956B3">
        <w:rPr>
          <w:rFonts w:ascii="SimHei" w:hAnsi="SimHei" w:eastAsia="黑体"/>
        </w:rPr>
        <w:t>公司</w:t>
      </w:r>
      <w:r w:rsidRPr="004956B3">
        <w:rPr>
          <w:rFonts w:hint="eastAsia" w:ascii="SimHei" w:hAnsi="SimHei" w:eastAsia="黑体"/>
        </w:rPr>
        <w:t>的有关规定办理离职手续，公司不支付任何的经济补偿金</w:t>
      </w:r>
      <w:r w:rsidRPr="004956B3">
        <w:rPr>
          <w:rFonts w:ascii="SimHei" w:hAnsi="SimHei" w:eastAsia="黑体"/>
        </w:rPr>
        <w:t>。</w:t>
      </w:r>
    </w:p>
    <w:p w:rsidR="00455B74" w:rsidRPr="004956B3" w:rsidP="00455B74">
      <w:pPr>
        <w:spacing w:line="360" w:lineRule="auto"/>
        <w:ind w:firstLine="480" w:firstLineChars="200"/>
        <w:rPr>
          <w:rFonts w:hint="eastAsia"/>
          <w:szCs w:val="21"/>
        </w:rPr>
      </w:pPr>
      <w:r w:rsidRPr="004956B3">
        <w:rPr>
          <w:rFonts w:hint="eastAsia" w:ascii="SimHei" w:hAnsi="SimHei" w:eastAsia="黑体"/>
          <w:szCs w:val="21"/>
        </w:rPr>
        <w:t xml:space="preserve">3.3 </w:t>
      </w:r>
      <w:r w:rsidRPr="004956B3">
        <w:rPr>
          <w:rFonts w:hint="eastAsia" w:ascii="SimHei" w:hAnsi="SimHei" w:eastAsia="黑体"/>
          <w:szCs w:val="21"/>
        </w:rPr>
        <w:t>如</w:t>
      </w:r>
      <w:r w:rsidRPr="004956B3">
        <w:rPr>
          <w:rFonts w:ascii="SimHei" w:hAnsi="SimHei" w:eastAsia="黑体"/>
          <w:szCs w:val="21"/>
        </w:rPr>
        <w:t>公司</w:t>
      </w:r>
      <w:r w:rsidRPr="004956B3">
        <w:rPr>
          <w:rFonts w:hint="eastAsia" w:ascii="SimHei" w:hAnsi="SimHei" w:eastAsia="黑体"/>
          <w:szCs w:val="21"/>
        </w:rPr>
        <w:t>不</w:t>
      </w:r>
      <w:r w:rsidRPr="004956B3">
        <w:rPr>
          <w:rFonts w:ascii="SimHei" w:hAnsi="SimHei" w:eastAsia="黑体"/>
          <w:szCs w:val="21"/>
        </w:rPr>
        <w:t>同意续签劳动合同</w:t>
      </w:r>
      <w:r w:rsidRPr="004956B3">
        <w:rPr>
          <w:rFonts w:hint="eastAsia" w:ascii="SimHei" w:hAnsi="SimHei" w:eastAsia="黑体"/>
          <w:szCs w:val="21"/>
        </w:rPr>
        <w:t>的</w:t>
      </w:r>
      <w:r w:rsidRPr="004956B3">
        <w:rPr>
          <w:rFonts w:ascii="SimHei" w:hAnsi="SimHei" w:eastAsia="黑体"/>
          <w:szCs w:val="21"/>
        </w:rPr>
        <w:t>，</w:t>
      </w:r>
      <w:r w:rsidRPr="004956B3">
        <w:rPr>
          <w:rFonts w:hint="eastAsia" w:ascii="SimHei" w:hAnsi="SimHei" w:eastAsia="黑体"/>
          <w:szCs w:val="21"/>
        </w:rPr>
        <w:t>公司</w:t>
      </w:r>
      <w:r w:rsidRPr="004956B3">
        <w:rPr>
          <w:rFonts w:ascii="SimHei" w:hAnsi="SimHei" w:eastAsia="黑体"/>
          <w:szCs w:val="21"/>
        </w:rPr>
        <w:t>将</w:t>
      </w:r>
      <w:r w:rsidRPr="004956B3">
        <w:rPr>
          <w:rFonts w:hint="eastAsia" w:ascii="SimHei" w:hAnsi="SimHei" w:eastAsia="黑体"/>
          <w:szCs w:val="21"/>
        </w:rPr>
        <w:t>提前</w:t>
      </w:r>
      <w:r w:rsidRPr="004956B3">
        <w:rPr>
          <w:rFonts w:hint="eastAsia" w:ascii="SimHei" w:hAnsi="SimHei" w:eastAsia="黑体"/>
          <w:szCs w:val="21"/>
        </w:rPr>
        <w:t>30</w:t>
      </w:r>
      <w:r w:rsidRPr="004956B3">
        <w:rPr>
          <w:rFonts w:hint="eastAsia" w:ascii="SimHei" w:hAnsi="SimHei" w:eastAsia="黑体"/>
          <w:szCs w:val="21"/>
        </w:rPr>
        <w:t>日通知或者额外支付一个月工资代替通知的形式与员工终止劳动合同</w:t>
      </w:r>
      <w:r w:rsidRPr="004956B3">
        <w:rPr>
          <w:rFonts w:ascii="SimHei" w:hAnsi="SimHei" w:eastAsia="黑体"/>
          <w:szCs w:val="21"/>
        </w:rPr>
        <w:t>。</w:t>
      </w:r>
    </w:p>
    <w:p w:rsidR="00455B74" w:rsidRPr="004956B3" w:rsidP="00455B74">
      <w:pPr>
        <w:numPr>
          <w:ilvl w:val="0"/>
          <w:numId w:val="6"/>
        </w:numPr>
        <w:spacing w:line="360" w:lineRule="auto"/>
        <w:outlineLvl w:val="2"/>
        <w:rPr>
          <w:rFonts w:hint="eastAsia"/>
          <w:b/>
          <w:szCs w:val="21"/>
        </w:rPr>
      </w:pPr>
      <w:bookmarkStart w:id="45" w:name="_Toc208744438"/>
      <w:bookmarkStart w:id="46" w:name="_Toc212834168"/>
      <w:bookmarkStart w:id="47" w:name="_Toc217718915"/>
      <w:bookmarkStart w:id="48" w:name="_Toc217719120"/>
      <w:bookmarkStart w:id="49" w:name="_Toc217719162"/>
      <w:bookmarkStart w:id="50" w:name="_Toc26087"/>
      <w:r w:rsidRPr="004956B3">
        <w:rPr>
          <w:rFonts w:hint="eastAsia" w:ascii="SimHei" w:hAnsi="SimHei" w:eastAsia="黑体"/>
          <w:b/>
          <w:szCs w:val="21"/>
        </w:rPr>
        <w:t>劳动合同的解除</w:t>
      </w:r>
      <w:bookmarkEnd w:id="45"/>
      <w:bookmarkEnd w:id="46"/>
      <w:bookmarkEnd w:id="47"/>
      <w:bookmarkEnd w:id="48"/>
      <w:bookmarkEnd w:id="49"/>
      <w:bookmarkEnd w:id="50"/>
    </w:p>
    <w:p w:rsidR="00455B74" w:rsidRPr="004956B3" w:rsidP="00455B74">
      <w:pPr>
        <w:spacing w:line="360" w:lineRule="auto"/>
        <w:ind w:firstLine="480" w:firstLineChars="200"/>
        <w:rPr>
          <w:rFonts w:hint="eastAsia"/>
          <w:szCs w:val="21"/>
        </w:rPr>
      </w:pPr>
      <w:r w:rsidRPr="004956B3">
        <w:rPr>
          <w:rFonts w:hint="eastAsia" w:ascii="SimHei" w:hAnsi="SimHei" w:eastAsia="黑体"/>
          <w:szCs w:val="21"/>
        </w:rPr>
        <w:t>4.1</w:t>
      </w:r>
      <w:r w:rsidRPr="004956B3">
        <w:rPr>
          <w:rFonts w:hAnsi="SimHei" w:hint="eastAsia" w:ascii="SimHei" w:eastAsia="黑体"/>
          <w:szCs w:val="21"/>
        </w:rPr>
        <w:t>依据法律规定程序，可以解除劳动合同的情形有：</w:t>
      </w:r>
    </w:p>
    <w:p w:rsidR="00455B74" w:rsidRPr="004956B3" w:rsidP="00455B74">
      <w:pPr>
        <w:spacing w:line="360" w:lineRule="auto"/>
        <w:ind w:firstLine="480" w:firstLineChars="200"/>
        <w:rPr>
          <w:rFonts w:hint="eastAsia"/>
          <w:szCs w:val="21"/>
        </w:rPr>
      </w:pPr>
      <w:r w:rsidRPr="004956B3">
        <w:rPr>
          <w:rFonts w:hAnsi="SimHei" w:hint="eastAsia" w:ascii="SimHei" w:eastAsia="黑体"/>
          <w:szCs w:val="21"/>
        </w:rPr>
        <w:t>（</w:t>
      </w:r>
      <w:r w:rsidRPr="004956B3">
        <w:rPr>
          <w:rFonts w:hint="eastAsia" w:ascii="SimHei" w:hAnsi="SimHei" w:eastAsia="黑体"/>
          <w:szCs w:val="21"/>
        </w:rPr>
        <w:t>1</w:t>
      </w:r>
      <w:r w:rsidRPr="004956B3">
        <w:rPr>
          <w:rFonts w:hAnsi="SimHei" w:hint="eastAsia" w:ascii="SimHei" w:eastAsia="黑体"/>
          <w:szCs w:val="21"/>
        </w:rPr>
        <w:t>）员工提出辞职的；</w:t>
      </w:r>
    </w:p>
    <w:p w:rsidR="00455B74" w:rsidRPr="004956B3" w:rsidP="00455B74">
      <w:pPr>
        <w:spacing w:line="360" w:lineRule="auto"/>
        <w:ind w:firstLine="480" w:firstLineChars="200"/>
        <w:rPr>
          <w:rFonts w:hint="eastAsia"/>
          <w:szCs w:val="21"/>
        </w:rPr>
      </w:pPr>
      <w:r w:rsidRPr="004956B3">
        <w:rPr>
          <w:rFonts w:hAnsi="SimHei" w:hint="eastAsia" w:ascii="SimHei" w:eastAsia="黑体"/>
          <w:szCs w:val="21"/>
        </w:rPr>
        <w:t>（</w:t>
      </w:r>
      <w:r w:rsidRPr="004956B3">
        <w:rPr>
          <w:rFonts w:hint="eastAsia" w:ascii="SimHei" w:hAnsi="SimHei" w:eastAsia="黑体"/>
          <w:szCs w:val="21"/>
        </w:rPr>
        <w:t>2</w:t>
      </w:r>
      <w:r w:rsidRPr="004956B3">
        <w:rPr>
          <w:rFonts w:hAnsi="SimHei" w:hint="eastAsia" w:ascii="SimHei" w:eastAsia="黑体"/>
          <w:szCs w:val="21"/>
        </w:rPr>
        <w:t>）公司与员工协商一致的，可以解除劳动合同。</w:t>
      </w:r>
    </w:p>
    <w:p w:rsidR="00455B74" w:rsidRPr="004956B3" w:rsidP="00455B74">
      <w:pPr>
        <w:spacing w:line="360" w:lineRule="auto"/>
        <w:ind w:firstLine="480" w:firstLineChars="200"/>
        <w:rPr>
          <w:rFonts w:hint="eastAsia"/>
          <w:szCs w:val="21"/>
        </w:rPr>
      </w:pPr>
      <w:r w:rsidRPr="004956B3">
        <w:rPr>
          <w:rFonts w:hAnsi="SimHei" w:hint="eastAsia" w:ascii="SimHei" w:eastAsia="黑体"/>
          <w:szCs w:val="21"/>
        </w:rPr>
        <w:t>（</w:t>
      </w:r>
      <w:r w:rsidRPr="004956B3">
        <w:rPr>
          <w:rFonts w:hint="eastAsia" w:ascii="SimHei" w:hAnsi="SimHei" w:eastAsia="黑体"/>
          <w:szCs w:val="21"/>
        </w:rPr>
        <w:t>3</w:t>
      </w:r>
      <w:r w:rsidRPr="004956B3">
        <w:rPr>
          <w:rFonts w:hAnsi="SimHei" w:hint="eastAsia" w:ascii="SimHei" w:eastAsia="黑体"/>
          <w:szCs w:val="21"/>
        </w:rPr>
        <w:t>）员工在试用期间被证明不符合录用条件的情形；</w:t>
      </w:r>
    </w:p>
    <w:p w:rsidR="00455B74" w:rsidRPr="004956B3" w:rsidP="00455B74">
      <w:pPr>
        <w:spacing w:line="360" w:lineRule="auto"/>
        <w:ind w:firstLine="480" w:firstLineChars="200"/>
        <w:rPr>
          <w:rFonts w:hint="eastAsia"/>
          <w:szCs w:val="21"/>
        </w:rPr>
      </w:pPr>
      <w:r w:rsidRPr="004956B3">
        <w:rPr>
          <w:rFonts w:hAnsi="SimHei" w:hint="eastAsia" w:ascii="SimHei" w:eastAsia="黑体"/>
          <w:szCs w:val="21"/>
        </w:rPr>
        <w:t>（</w:t>
      </w:r>
      <w:r w:rsidRPr="004956B3">
        <w:rPr>
          <w:rFonts w:hint="eastAsia" w:ascii="SimHei" w:hAnsi="SimHei" w:eastAsia="黑体"/>
          <w:szCs w:val="21"/>
        </w:rPr>
        <w:t>4</w:t>
      </w:r>
      <w:r w:rsidRPr="004956B3">
        <w:rPr>
          <w:rFonts w:hAnsi="SimHei" w:hint="eastAsia" w:ascii="SimHei" w:eastAsia="黑体"/>
          <w:szCs w:val="21"/>
        </w:rPr>
        <w:t>）员工严重违反公司规章制度的情形；</w:t>
      </w:r>
    </w:p>
    <w:p w:rsidR="00455B74" w:rsidRPr="004956B3" w:rsidP="00455B74">
      <w:pPr>
        <w:spacing w:line="360" w:lineRule="auto"/>
        <w:ind w:firstLine="480" w:firstLineChars="200"/>
        <w:rPr>
          <w:rFonts w:hint="eastAsia"/>
          <w:szCs w:val="21"/>
        </w:rPr>
      </w:pPr>
      <w:r w:rsidRPr="004956B3">
        <w:rPr>
          <w:rFonts w:hAnsi="SimHei" w:hint="eastAsia" w:ascii="SimHei" w:eastAsia="黑体"/>
          <w:szCs w:val="21"/>
        </w:rPr>
        <w:t>（</w:t>
      </w:r>
      <w:r w:rsidRPr="004956B3">
        <w:rPr>
          <w:rFonts w:hint="eastAsia" w:ascii="SimHei" w:hAnsi="SimHei" w:eastAsia="黑体"/>
          <w:szCs w:val="21"/>
        </w:rPr>
        <w:t>5</w:t>
      </w:r>
      <w:r w:rsidRPr="004956B3">
        <w:rPr>
          <w:rFonts w:hAnsi="SimHei" w:hint="eastAsia" w:ascii="SimHei" w:eastAsia="黑体"/>
          <w:szCs w:val="21"/>
        </w:rPr>
        <w:t>）员工严重失职，营私舞弊，给公司造成重大损害的情形；</w:t>
      </w:r>
    </w:p>
    <w:p w:rsidR="00455B74" w:rsidRPr="004956B3" w:rsidP="00455B74">
      <w:pPr>
        <w:spacing w:line="360" w:lineRule="auto"/>
        <w:ind w:firstLine="480" w:firstLineChars="200"/>
        <w:rPr>
          <w:rFonts w:hint="eastAsia"/>
          <w:szCs w:val="21"/>
        </w:rPr>
      </w:pPr>
      <w:r w:rsidRPr="004956B3">
        <w:rPr>
          <w:rFonts w:hAnsi="SimHei" w:hint="eastAsia" w:ascii="SimHei" w:eastAsia="黑体"/>
          <w:szCs w:val="21"/>
        </w:rPr>
        <w:t>（</w:t>
      </w:r>
      <w:r w:rsidRPr="004956B3">
        <w:rPr>
          <w:rFonts w:hint="eastAsia" w:ascii="SimHei" w:hAnsi="SimHei" w:eastAsia="黑体"/>
          <w:szCs w:val="21"/>
        </w:rPr>
        <w:t>6</w:t>
      </w:r>
      <w:r w:rsidRPr="004956B3">
        <w:rPr>
          <w:rFonts w:hAnsi="SimHei" w:hint="eastAsia" w:ascii="SimHei" w:eastAsia="黑体"/>
          <w:szCs w:val="21"/>
        </w:rPr>
        <w:t>）员工</w:t>
      </w:r>
      <w:r w:rsidRPr="004956B3">
        <w:rPr>
          <w:rFonts w:hAnsi="SimHei" w:ascii="SimHei" w:eastAsia="黑体"/>
          <w:szCs w:val="21"/>
        </w:rPr>
        <w:t>同时与其他</w:t>
      </w:r>
      <w:r w:rsidRPr="004956B3">
        <w:rPr>
          <w:rFonts w:hAnsi="SimHei" w:hint="eastAsia" w:ascii="SimHei" w:eastAsia="黑体"/>
          <w:szCs w:val="21"/>
        </w:rPr>
        <w:t>公司</w:t>
      </w:r>
      <w:r w:rsidRPr="004956B3">
        <w:rPr>
          <w:rFonts w:hAnsi="SimHei" w:ascii="SimHei" w:eastAsia="黑体"/>
          <w:szCs w:val="21"/>
        </w:rPr>
        <w:t>建立劳动关系，对完成本单位的工作任务造成严重影响</w:t>
      </w:r>
      <w:r w:rsidRPr="004956B3">
        <w:rPr>
          <w:rFonts w:hAnsi="SimHei" w:hint="eastAsia" w:ascii="SimHei" w:eastAsia="黑体"/>
          <w:szCs w:val="21"/>
        </w:rPr>
        <w:t>或者经公司提出拒不改正的；</w:t>
      </w:r>
    </w:p>
    <w:p w:rsidR="00455B74" w:rsidRPr="004956B3" w:rsidP="00455B74">
      <w:pPr>
        <w:spacing w:line="360" w:lineRule="auto"/>
        <w:ind w:firstLine="480" w:firstLineChars="200"/>
        <w:rPr>
          <w:rFonts w:hint="eastAsia"/>
          <w:szCs w:val="21"/>
        </w:rPr>
      </w:pPr>
      <w:r w:rsidRPr="004956B3">
        <w:rPr>
          <w:rFonts w:hAnsi="SimHei" w:hint="eastAsia" w:ascii="SimHei" w:eastAsia="黑体"/>
          <w:szCs w:val="21"/>
        </w:rPr>
        <w:t>（</w:t>
      </w:r>
      <w:r w:rsidRPr="004956B3">
        <w:rPr>
          <w:rFonts w:hint="eastAsia" w:ascii="SimHei" w:hAnsi="SimHei" w:eastAsia="黑体"/>
          <w:szCs w:val="21"/>
        </w:rPr>
        <w:t>7</w:t>
      </w:r>
      <w:r w:rsidRPr="004956B3">
        <w:rPr>
          <w:rFonts w:hAnsi="SimHei" w:hint="eastAsia" w:ascii="SimHei" w:eastAsia="黑体"/>
          <w:szCs w:val="21"/>
        </w:rPr>
        <w:t>）员工</w:t>
      </w:r>
      <w:r w:rsidRPr="004956B3">
        <w:rPr>
          <w:rFonts w:hAnsi="SimHei" w:ascii="SimHei" w:eastAsia="黑体"/>
          <w:szCs w:val="21"/>
        </w:rPr>
        <w:t>以欺诈、胁迫的手段或者乘人之危，使</w:t>
      </w:r>
      <w:r w:rsidRPr="004956B3">
        <w:rPr>
          <w:rFonts w:hAnsi="SimHei" w:hint="eastAsia" w:ascii="SimHei" w:eastAsia="黑体"/>
          <w:szCs w:val="21"/>
        </w:rPr>
        <w:t>公司</w:t>
      </w:r>
      <w:r w:rsidRPr="004956B3">
        <w:rPr>
          <w:rFonts w:hAnsi="SimHei" w:ascii="SimHei" w:eastAsia="黑体"/>
          <w:szCs w:val="21"/>
        </w:rPr>
        <w:t>在违背真实意思的情况下订立或者变更劳动合同的</w:t>
      </w:r>
      <w:r w:rsidRPr="004956B3">
        <w:rPr>
          <w:rFonts w:hAnsi="SimHei" w:hint="eastAsia" w:ascii="SimHei" w:eastAsia="黑体"/>
          <w:szCs w:val="21"/>
        </w:rPr>
        <w:t>情形；</w:t>
      </w:r>
    </w:p>
    <w:p w:rsidR="00455B74" w:rsidRPr="004956B3" w:rsidP="00455B74">
      <w:pPr>
        <w:spacing w:line="360" w:lineRule="auto"/>
        <w:ind w:firstLine="480" w:firstLineChars="200"/>
        <w:rPr>
          <w:rFonts w:hint="eastAsia"/>
          <w:szCs w:val="21"/>
        </w:rPr>
      </w:pPr>
      <w:r w:rsidRPr="004956B3">
        <w:rPr>
          <w:rFonts w:hAnsi="SimHei" w:hint="eastAsia" w:ascii="SimHei" w:eastAsia="黑体"/>
          <w:szCs w:val="21"/>
        </w:rPr>
        <w:t>（</w:t>
      </w:r>
      <w:r w:rsidRPr="004956B3">
        <w:rPr>
          <w:rFonts w:hint="eastAsia" w:ascii="SimHei" w:hAnsi="SimHei" w:eastAsia="黑体"/>
          <w:szCs w:val="21"/>
        </w:rPr>
        <w:t>8</w:t>
      </w:r>
      <w:r w:rsidRPr="004956B3">
        <w:rPr>
          <w:rFonts w:hAnsi="SimHei" w:hint="eastAsia" w:ascii="SimHei" w:eastAsia="黑体"/>
          <w:szCs w:val="21"/>
        </w:rPr>
        <w:t>）员工被依法追究刑事责任的情形；</w:t>
      </w:r>
    </w:p>
    <w:p w:rsidR="00455B74" w:rsidRPr="004956B3" w:rsidP="00455B74">
      <w:pPr>
        <w:spacing w:line="360" w:lineRule="auto"/>
        <w:ind w:firstLine="480" w:firstLineChars="200"/>
        <w:rPr>
          <w:rFonts w:hint="eastAsia"/>
          <w:szCs w:val="21"/>
        </w:rPr>
      </w:pPr>
      <w:r w:rsidRPr="004956B3">
        <w:rPr>
          <w:rFonts w:hAnsi="SimHei" w:hint="eastAsia" w:ascii="SimHei" w:eastAsia="黑体"/>
          <w:szCs w:val="21"/>
        </w:rPr>
        <w:t>（</w:t>
      </w:r>
      <w:r w:rsidRPr="004956B3">
        <w:rPr>
          <w:rFonts w:hint="eastAsia" w:ascii="SimHei" w:hAnsi="SimHei" w:eastAsia="黑体"/>
          <w:szCs w:val="21"/>
        </w:rPr>
        <w:t>9</w:t>
      </w:r>
      <w:r w:rsidRPr="004956B3">
        <w:rPr>
          <w:rFonts w:hAnsi="SimHei" w:hint="eastAsia" w:ascii="SimHei" w:eastAsia="黑体"/>
          <w:szCs w:val="21"/>
        </w:rPr>
        <w:t>）员工</w:t>
      </w:r>
      <w:r w:rsidRPr="004956B3">
        <w:rPr>
          <w:rFonts w:hAnsi="SimHei" w:ascii="SimHei" w:eastAsia="黑体"/>
          <w:szCs w:val="21"/>
        </w:rPr>
        <w:t>患病或者非因工负伤，在规定的医疗期满后不能从事原工作，也不能从事由</w:t>
      </w:r>
      <w:r w:rsidRPr="004956B3">
        <w:rPr>
          <w:rFonts w:hAnsi="SimHei" w:hint="eastAsia" w:ascii="SimHei" w:eastAsia="黑体"/>
          <w:szCs w:val="21"/>
        </w:rPr>
        <w:t>公司</w:t>
      </w:r>
      <w:r w:rsidRPr="004956B3">
        <w:rPr>
          <w:rFonts w:hAnsi="SimHei" w:ascii="SimHei" w:eastAsia="黑体"/>
          <w:szCs w:val="21"/>
        </w:rPr>
        <w:t>另行安排的工作的；</w:t>
      </w:r>
    </w:p>
    <w:p w:rsidR="00455B74" w:rsidRPr="004956B3" w:rsidP="00455B74">
      <w:pPr>
        <w:spacing w:line="360" w:lineRule="auto"/>
        <w:ind w:firstLine="480" w:firstLineChars="200"/>
        <w:rPr>
          <w:rFonts w:hint="eastAsia"/>
          <w:szCs w:val="21"/>
        </w:rPr>
      </w:pPr>
      <w:r w:rsidRPr="004956B3">
        <w:rPr>
          <w:rFonts w:hAnsi="SimHei" w:hint="eastAsia" w:ascii="SimHei" w:eastAsia="黑体"/>
          <w:szCs w:val="21"/>
        </w:rPr>
        <w:t>（</w:t>
      </w:r>
      <w:r w:rsidRPr="004956B3">
        <w:rPr>
          <w:rFonts w:hint="eastAsia" w:ascii="SimHei" w:hAnsi="SimHei" w:eastAsia="黑体"/>
          <w:szCs w:val="21"/>
        </w:rPr>
        <w:t>10</w:t>
      </w:r>
      <w:r w:rsidRPr="004956B3">
        <w:rPr>
          <w:rFonts w:hAnsi="SimHei" w:hint="eastAsia" w:ascii="SimHei" w:eastAsia="黑体"/>
          <w:szCs w:val="21"/>
        </w:rPr>
        <w:t>）员工</w:t>
      </w:r>
      <w:r w:rsidRPr="004956B3">
        <w:rPr>
          <w:rFonts w:hAnsi="SimHei" w:ascii="SimHei" w:eastAsia="黑体"/>
          <w:szCs w:val="21"/>
        </w:rPr>
        <w:t>不能胜任工作，经过</w:t>
      </w:r>
      <w:r w:rsidRPr="004956B3">
        <w:rPr>
          <w:rFonts w:hAnsi="SimHei" w:hint="eastAsia" w:ascii="SimHei" w:eastAsia="黑体"/>
          <w:szCs w:val="21"/>
        </w:rPr>
        <w:t>培训或者</w:t>
      </w:r>
      <w:r w:rsidRPr="004956B3">
        <w:rPr>
          <w:rFonts w:hAnsi="SimHei" w:ascii="SimHei" w:eastAsia="黑体"/>
          <w:szCs w:val="21"/>
        </w:rPr>
        <w:t>调整工作岗位，仍不能胜任工作的；</w:t>
      </w:r>
    </w:p>
    <w:p w:rsidR="00455B74" w:rsidRPr="004956B3" w:rsidP="00455B74">
      <w:pPr>
        <w:spacing w:line="360" w:lineRule="auto"/>
        <w:ind w:firstLine="480" w:firstLineChars="200"/>
        <w:rPr>
          <w:rFonts w:hint="eastAsia"/>
          <w:szCs w:val="21"/>
        </w:rPr>
      </w:pPr>
      <w:r w:rsidRPr="004956B3">
        <w:rPr>
          <w:rFonts w:hAnsi="SimHei" w:hint="eastAsia" w:ascii="SimHei" w:eastAsia="黑体"/>
          <w:szCs w:val="21"/>
        </w:rPr>
        <w:t>（</w:t>
      </w:r>
      <w:r w:rsidRPr="004956B3">
        <w:rPr>
          <w:rFonts w:hint="eastAsia" w:ascii="SimHei" w:hAnsi="SimHei" w:eastAsia="黑体"/>
          <w:szCs w:val="21"/>
        </w:rPr>
        <w:t>11</w:t>
      </w:r>
      <w:r w:rsidRPr="004956B3">
        <w:rPr>
          <w:rFonts w:hAnsi="SimHei" w:hint="eastAsia" w:ascii="SimHei" w:eastAsia="黑体"/>
          <w:szCs w:val="21"/>
        </w:rPr>
        <w:t>）</w:t>
      </w:r>
      <w:r w:rsidRPr="004956B3">
        <w:rPr>
          <w:rFonts w:hint="eastAsia" w:ascii="SimHei" w:hAnsi="SimHei" w:eastAsia="黑体"/>
          <w:szCs w:val="21"/>
        </w:rPr>
        <w:t xml:space="preserve"> </w:t>
      </w:r>
      <w:r w:rsidRPr="004956B3">
        <w:rPr>
          <w:rFonts w:hAnsi="SimHei" w:ascii="SimHei" w:eastAsia="黑体"/>
          <w:szCs w:val="21"/>
        </w:rPr>
        <w:t>劳动合同订立时所依据的客观情况发生重大变化，致使劳动合同无法履行，经</w:t>
      </w:r>
      <w:r w:rsidRPr="004956B3">
        <w:rPr>
          <w:rFonts w:hAnsi="SimHei" w:hint="eastAsia" w:ascii="SimHei" w:eastAsia="黑体"/>
          <w:szCs w:val="21"/>
        </w:rPr>
        <w:t>公司</w:t>
      </w:r>
      <w:r w:rsidRPr="004956B3">
        <w:rPr>
          <w:rFonts w:hAnsi="SimHei" w:ascii="SimHei" w:eastAsia="黑体"/>
          <w:szCs w:val="21"/>
        </w:rPr>
        <w:t>与</w:t>
      </w:r>
      <w:r w:rsidRPr="004956B3">
        <w:rPr>
          <w:rFonts w:hAnsi="SimHei" w:hint="eastAsia" w:ascii="SimHei" w:eastAsia="黑体"/>
          <w:szCs w:val="21"/>
        </w:rPr>
        <w:t>员工</w:t>
      </w:r>
      <w:r w:rsidRPr="004956B3">
        <w:rPr>
          <w:rFonts w:hAnsi="SimHei" w:ascii="SimHei" w:eastAsia="黑体"/>
          <w:szCs w:val="21"/>
        </w:rPr>
        <w:t>协商，未能就变更劳动合同内容达成协议的。</w:t>
      </w:r>
    </w:p>
    <w:p w:rsidR="00455B74" w:rsidRPr="004956B3" w:rsidP="00455B74">
      <w:pPr>
        <w:spacing w:line="360" w:lineRule="auto"/>
        <w:ind w:firstLine="480" w:firstLineChars="200"/>
        <w:rPr>
          <w:rFonts w:hint="eastAsia"/>
          <w:szCs w:val="21"/>
        </w:rPr>
      </w:pPr>
      <w:r w:rsidRPr="004956B3">
        <w:rPr>
          <w:rFonts w:hAnsi="SimHei" w:hint="eastAsia" w:ascii="SimHei" w:eastAsia="黑体"/>
          <w:szCs w:val="21"/>
        </w:rPr>
        <w:t>（</w:t>
      </w:r>
      <w:r w:rsidRPr="004956B3">
        <w:rPr>
          <w:rFonts w:hint="eastAsia" w:ascii="SimHei" w:hAnsi="SimHei" w:eastAsia="黑体"/>
          <w:szCs w:val="21"/>
        </w:rPr>
        <w:t>12</w:t>
      </w:r>
      <w:r w:rsidRPr="004956B3">
        <w:rPr>
          <w:rFonts w:hAnsi="SimHei" w:hint="eastAsia" w:ascii="SimHei" w:eastAsia="黑体"/>
          <w:szCs w:val="21"/>
        </w:rPr>
        <w:t>）根据国家规定允许与员工解除劳动关系的其他情形。</w:t>
      </w:r>
    </w:p>
    <w:p w:rsidR="00455B74" w:rsidRPr="004956B3" w:rsidP="00455B74">
      <w:pPr>
        <w:numPr>
          <w:ilvl w:val="0"/>
          <w:numId w:val="6"/>
        </w:numPr>
        <w:spacing w:line="360" w:lineRule="auto"/>
        <w:outlineLvl w:val="2"/>
        <w:rPr>
          <w:rFonts w:hint="eastAsia"/>
          <w:b/>
          <w:szCs w:val="21"/>
        </w:rPr>
      </w:pPr>
      <w:bookmarkStart w:id="51" w:name="_Toc217718916"/>
      <w:bookmarkStart w:id="52" w:name="_Toc217719121"/>
      <w:bookmarkStart w:id="53" w:name="_Toc217719163"/>
      <w:bookmarkStart w:id="54" w:name="_Toc15308"/>
      <w:r w:rsidRPr="004956B3">
        <w:rPr>
          <w:rFonts w:hint="eastAsia" w:ascii="SimHei" w:hAnsi="SimHei" w:eastAsia="黑体"/>
          <w:b/>
          <w:szCs w:val="21"/>
        </w:rPr>
        <w:t>离职手续</w:t>
      </w:r>
      <w:bookmarkEnd w:id="51"/>
      <w:bookmarkEnd w:id="52"/>
      <w:bookmarkEnd w:id="53"/>
      <w:bookmarkEnd w:id="54"/>
    </w:p>
    <w:p w:rsidR="00455B74" w:rsidRPr="004956B3" w:rsidP="00455B74">
      <w:pPr>
        <w:pStyle w:val="BodyText"/>
        <w:spacing w:line="360" w:lineRule="auto"/>
        <w:ind w:firstLine="435"/>
        <w:rPr>
          <w:rFonts w:hint="eastAsia"/>
        </w:rPr>
      </w:pPr>
      <w:r w:rsidRPr="004956B3">
        <w:rPr>
          <w:rFonts w:hint="eastAsia" w:ascii="SimHei" w:hAnsi="SimHei" w:eastAsia="黑体"/>
        </w:rPr>
        <w:t>5.1</w:t>
      </w:r>
      <w:r w:rsidRPr="004956B3">
        <w:rPr>
          <w:rFonts w:hint="eastAsia" w:ascii="SimHei" w:hAnsi="SimHei" w:eastAsia="黑体"/>
        </w:rPr>
        <w:t>离职员工应履行交接手续。员工辞职应按照法律规定的时间（试用期间提前三天，转正后提前</w:t>
      </w:r>
      <w:r w:rsidRPr="004956B3">
        <w:rPr>
          <w:rFonts w:hint="eastAsia" w:ascii="SimHei" w:hAnsi="SimHei" w:eastAsia="黑体"/>
        </w:rPr>
        <w:t>30</w:t>
      </w:r>
      <w:r w:rsidRPr="004956B3">
        <w:rPr>
          <w:rFonts w:hint="eastAsia" w:ascii="SimHei" w:hAnsi="SimHei" w:eastAsia="黑体"/>
        </w:rPr>
        <w:t>天）向上级主管提交书面（纸版）《离职申请表》，在完全审批通过后，</w:t>
      </w:r>
      <w:r w:rsidRPr="004956B3">
        <w:rPr>
          <w:rFonts w:hint="eastAsia" w:ascii="SimHei" w:hAnsi="SimHei" w:eastAsia="黑体"/>
          <w:szCs w:val="21"/>
        </w:rPr>
        <w:t>交管理部人事备案。</w:t>
      </w:r>
      <w:r w:rsidRPr="004956B3">
        <w:rPr>
          <w:rFonts w:hint="eastAsia" w:ascii="SimHei" w:hAnsi="SimHei" w:eastAsia="黑体"/>
        </w:rPr>
        <w:t>在公司批准的离岗日前，员工应当坚守工作岗位，完成工作任务，并按公司规定进行工作交接。如员工未按规定提前书面通知公司或在离职日期前未经批准擅自不到岗的，给公司造成损失的员工应予以赔偿。</w:t>
      </w:r>
      <w:r w:rsidRPr="004956B3">
        <w:rPr>
          <w:rFonts w:hint="eastAsia" w:ascii="SimHei" w:hAnsi="SimHei" w:eastAsia="黑体"/>
        </w:rPr>
        <w:t xml:space="preserve"> </w:t>
      </w:r>
    </w:p>
    <w:p w:rsidR="00455B74" w:rsidRPr="004956B3" w:rsidP="00455B74">
      <w:pPr>
        <w:spacing w:line="360" w:lineRule="auto"/>
        <w:ind w:firstLine="480" w:firstLineChars="200"/>
      </w:pPr>
      <w:r w:rsidRPr="004956B3">
        <w:rPr>
          <w:rFonts w:hint="eastAsia" w:ascii="SimHei" w:hAnsi="SimHei" w:eastAsia="黑体"/>
        </w:rPr>
        <w:t>5.2</w:t>
      </w:r>
      <w:r w:rsidRPr="004956B3">
        <w:rPr>
          <w:rFonts w:hint="eastAsia" w:ascii="SimHei" w:hAnsi="SimHei" w:eastAsia="黑体"/>
        </w:rPr>
        <w:t>任何对公司的欠款均应在办理离职手续的同时与财务部结算完毕，否则将按未办结离职手续处理。</w:t>
      </w:r>
    </w:p>
    <w:p w:rsidR="00455B74" w:rsidRPr="004956B3" w:rsidP="00455B74">
      <w:pPr>
        <w:spacing w:line="360" w:lineRule="auto"/>
        <w:ind w:firstLine="480" w:firstLineChars="200"/>
        <w:rPr>
          <w:rFonts w:hint="eastAsia"/>
        </w:rPr>
      </w:pPr>
      <w:r w:rsidRPr="004956B3">
        <w:rPr>
          <w:rFonts w:hint="eastAsia" w:ascii="SimHei" w:hAnsi="SimHei" w:eastAsia="黑体"/>
        </w:rPr>
        <w:t>5.3</w:t>
      </w:r>
      <w:r w:rsidRPr="004956B3">
        <w:rPr>
          <w:rFonts w:hint="eastAsia" w:ascii="SimHei" w:hAnsi="SimHei" w:eastAsia="黑体"/>
        </w:rPr>
        <w:t>在最后一个工作日，员工应持《离职手续移交表》至管理部，经审查合格后，管理部将为员工办结离职手续。</w:t>
      </w:r>
    </w:p>
    <w:p w:rsidR="00455B74" w:rsidRPr="004956B3" w:rsidP="00455B74">
      <w:pPr>
        <w:numPr>
          <w:ilvl w:val="0"/>
          <w:numId w:val="3"/>
        </w:numPr>
        <w:tabs>
          <w:tab w:val="left" w:pos="0"/>
          <w:tab w:val="left" w:pos="540"/>
        </w:tabs>
        <w:spacing w:line="360" w:lineRule="auto"/>
        <w:outlineLvl w:val="1"/>
        <w:rPr>
          <w:rFonts w:hint="eastAsia"/>
          <w:b/>
        </w:rPr>
      </w:pPr>
      <w:bookmarkStart w:id="55" w:name="_Toc208744439"/>
      <w:bookmarkStart w:id="56" w:name="_Toc212834169"/>
      <w:bookmarkStart w:id="57" w:name="_Toc217718917"/>
      <w:bookmarkStart w:id="58" w:name="_Toc217719122"/>
      <w:bookmarkStart w:id="59" w:name="_Toc217719164"/>
      <w:bookmarkStart w:id="60" w:name="_Toc2238"/>
      <w:r w:rsidRPr="004956B3">
        <w:rPr>
          <w:rFonts w:hint="eastAsia" w:ascii="SimHei" w:hAnsi="SimHei" w:eastAsia="黑体"/>
          <w:b/>
        </w:rPr>
        <w:t>考勤</w:t>
      </w:r>
      <w:bookmarkEnd w:id="55"/>
      <w:r w:rsidRPr="004956B3">
        <w:rPr>
          <w:rFonts w:hint="eastAsia" w:ascii="SimHei" w:hAnsi="SimHei" w:eastAsia="黑体"/>
          <w:b/>
        </w:rPr>
        <w:t>和休假</w:t>
      </w:r>
      <w:bookmarkEnd w:id="56"/>
      <w:bookmarkEnd w:id="57"/>
      <w:bookmarkEnd w:id="58"/>
      <w:bookmarkEnd w:id="59"/>
      <w:bookmarkEnd w:id="60"/>
    </w:p>
    <w:p w:rsidR="00455B74" w:rsidRPr="004956B3" w:rsidP="00455B74">
      <w:pPr>
        <w:spacing w:line="360" w:lineRule="auto"/>
        <w:ind w:firstLine="480" w:firstLineChars="200"/>
        <w:rPr>
          <w:rFonts w:hint="eastAsia"/>
        </w:rPr>
      </w:pPr>
      <w:r w:rsidRPr="004956B3">
        <w:rPr>
          <w:rFonts w:hint="eastAsia" w:ascii="SimHei" w:hAnsi="SimHei" w:eastAsia="黑体"/>
        </w:rPr>
        <w:t>公司通过指纹打卡系统记录考勤，</w:t>
      </w:r>
      <w:r w:rsidRPr="004956B3">
        <w:rPr>
          <w:rFonts w:hAnsi="SimHei" w:hint="eastAsia" w:ascii="SimHei" w:eastAsia="黑体"/>
        </w:rPr>
        <w:t>所有员工须按公司规定进行考勤记录并及时对异常考勤及休假情况进行申报</w:t>
      </w:r>
      <w:r>
        <w:rPr>
          <w:rFonts w:hAnsi="SimHei" w:hint="eastAsia" w:ascii="SimHei" w:eastAsia="黑体"/>
        </w:rPr>
        <w:t>；</w:t>
      </w:r>
      <w:r w:rsidRPr="004956B3">
        <w:rPr>
          <w:rFonts w:hAnsi="SimHei" w:hint="eastAsia" w:ascii="SimHei" w:eastAsia="黑体"/>
        </w:rPr>
        <w:t>各级管理者须对员工的考勤情况进行监控，并按规定及时审批员工的异常考勤申报及休假申请，员工请假最小单位以小时为单位。</w:t>
      </w:r>
    </w:p>
    <w:p w:rsidR="00455B74" w:rsidRPr="004956B3" w:rsidP="00455B74">
      <w:pPr>
        <w:numPr>
          <w:ilvl w:val="0"/>
          <w:numId w:val="7"/>
        </w:numPr>
        <w:spacing w:line="360" w:lineRule="auto"/>
        <w:outlineLvl w:val="2"/>
        <w:rPr>
          <w:rFonts w:hint="eastAsia"/>
          <w:b/>
          <w:szCs w:val="21"/>
        </w:rPr>
      </w:pPr>
      <w:bookmarkStart w:id="61" w:name="_Toc208744440"/>
      <w:bookmarkStart w:id="62" w:name="_Toc212834170"/>
      <w:bookmarkStart w:id="63" w:name="_Toc217718918"/>
      <w:bookmarkStart w:id="64" w:name="_Toc217719123"/>
      <w:bookmarkStart w:id="65" w:name="_Toc217719165"/>
      <w:bookmarkStart w:id="66" w:name="_Toc2484"/>
      <w:r w:rsidRPr="004956B3">
        <w:rPr>
          <w:rFonts w:hint="eastAsia" w:ascii="SimHei" w:hAnsi="SimHei" w:eastAsia="黑体"/>
          <w:b/>
          <w:szCs w:val="21"/>
        </w:rPr>
        <w:t>工作时间</w:t>
      </w:r>
      <w:bookmarkEnd w:id="61"/>
      <w:bookmarkEnd w:id="62"/>
      <w:bookmarkEnd w:id="63"/>
      <w:bookmarkEnd w:id="64"/>
      <w:bookmarkEnd w:id="65"/>
      <w:bookmarkEnd w:id="66"/>
    </w:p>
    <w:p w:rsidR="00455B74" w:rsidRPr="004956B3" w:rsidP="00455B74">
      <w:pPr>
        <w:spacing w:line="360" w:lineRule="auto"/>
        <w:ind w:firstLine="480" w:firstLineChars="200"/>
        <w:rPr>
          <w:rFonts w:hint="eastAsia"/>
        </w:rPr>
      </w:pPr>
      <w:r w:rsidRPr="004956B3">
        <w:rPr>
          <w:rFonts w:hint="eastAsia" w:ascii="SimHei" w:hAnsi="SimHei" w:eastAsia="黑体"/>
        </w:rPr>
        <w:t xml:space="preserve">1.1 </w:t>
      </w:r>
      <w:r w:rsidRPr="004956B3">
        <w:rPr>
          <w:rFonts w:hAnsi="SimHei" w:hint="eastAsia" w:ascii="SimHei" w:eastAsia="黑体"/>
        </w:rPr>
        <w:t>公司根据不同的工作岗位，分别执行</w:t>
      </w:r>
      <w:r w:rsidRPr="004956B3">
        <w:rPr>
          <w:rFonts w:hint="eastAsia" w:ascii="SimHei" w:hAnsi="SimHei" w:eastAsia="黑体"/>
        </w:rPr>
        <w:t>8</w:t>
      </w:r>
      <w:r w:rsidRPr="004956B3">
        <w:rPr>
          <w:rFonts w:hAnsi="SimHei" w:hint="eastAsia" w:ascii="SimHei" w:eastAsia="黑体"/>
        </w:rPr>
        <w:t>小时标准工作制、综合计算工时制或不定时工时制。遇有紧急事务或临时突击加班任务，员工应服从公司的工作安排。</w:t>
      </w:r>
    </w:p>
    <w:p w:rsidR="00455B74" w:rsidRPr="004956B3" w:rsidP="00455B74">
      <w:pPr>
        <w:spacing w:line="360" w:lineRule="auto"/>
        <w:ind w:firstLine="480" w:firstLineChars="200"/>
        <w:rPr>
          <w:rFonts w:hint="eastAsia"/>
        </w:rPr>
      </w:pPr>
      <w:r w:rsidRPr="004956B3">
        <w:rPr>
          <w:rFonts w:hint="eastAsia" w:ascii="SimHei" w:hAnsi="SimHei" w:eastAsia="黑体"/>
        </w:rPr>
        <w:t xml:space="preserve">1.2 </w:t>
      </w:r>
      <w:r w:rsidRPr="004956B3">
        <w:rPr>
          <w:rFonts w:hAnsi="SimHei" w:hint="eastAsia" w:ascii="SimHei" w:eastAsia="黑体"/>
        </w:rPr>
        <w:t>作息时间：</w:t>
      </w:r>
      <w:r w:rsidRPr="004956B3">
        <w:rPr>
          <w:rFonts w:hint="eastAsia" w:ascii="SimHei" w:hAnsi="SimHei" w:eastAsia="黑体"/>
        </w:rPr>
        <w:t xml:space="preserve"> 8</w:t>
      </w:r>
      <w:r w:rsidRPr="004956B3">
        <w:rPr>
          <w:rFonts w:hAnsi="SimHei" w:hint="eastAsia" w:ascii="SimHei" w:eastAsia="黑体"/>
        </w:rPr>
        <w:t>：</w:t>
      </w:r>
      <w:r w:rsidRPr="004956B3">
        <w:rPr>
          <w:rFonts w:hint="eastAsia" w:ascii="SimHei" w:hAnsi="SimHei" w:eastAsia="黑体"/>
        </w:rPr>
        <w:t>20</w:t>
      </w:r>
      <w:r w:rsidRPr="004956B3">
        <w:rPr>
          <w:rFonts w:hint="eastAsia" w:ascii="SimHei" w:hAnsi="SimHei" w:eastAsia="黑体"/>
        </w:rPr>
        <w:t>—</w:t>
      </w:r>
      <w:r w:rsidRPr="004956B3">
        <w:rPr>
          <w:rFonts w:hint="eastAsia" w:ascii="SimHei" w:hAnsi="SimHei" w:eastAsia="黑体"/>
        </w:rPr>
        <w:t>17</w:t>
      </w:r>
      <w:r w:rsidRPr="004956B3">
        <w:rPr>
          <w:rFonts w:hAnsi="SimHei" w:hint="eastAsia" w:ascii="SimHei" w:eastAsia="黑体"/>
        </w:rPr>
        <w:t>：</w:t>
      </w:r>
      <w:r w:rsidRPr="004956B3">
        <w:rPr>
          <w:rFonts w:hint="eastAsia" w:ascii="SimHei" w:hAnsi="SimHei" w:eastAsia="黑体"/>
        </w:rPr>
        <w:t>00</w:t>
      </w:r>
      <w:r w:rsidRPr="004956B3">
        <w:rPr>
          <w:rFonts w:hAnsi="SimHei" w:hint="eastAsia" w:ascii="SimHei" w:eastAsia="黑体"/>
        </w:rPr>
        <w:t>（作息时间根据季节适当调整，以管理部通知为准）</w:t>
      </w:r>
    </w:p>
    <w:p w:rsidR="00455B74" w:rsidRPr="004956B3" w:rsidP="00455B74">
      <w:pPr>
        <w:spacing w:line="360" w:lineRule="auto"/>
        <w:ind w:firstLine="480" w:firstLineChars="200"/>
        <w:rPr>
          <w:rFonts w:hint="eastAsia"/>
        </w:rPr>
      </w:pPr>
      <w:r w:rsidRPr="004956B3">
        <w:rPr>
          <w:rFonts w:hint="eastAsia" w:ascii="SimHei" w:hAnsi="SimHei" w:eastAsia="黑体"/>
        </w:rPr>
        <w:t xml:space="preserve">1.3 </w:t>
      </w:r>
      <w:r w:rsidRPr="004956B3">
        <w:rPr>
          <w:rFonts w:hAnsi="SimHei" w:hint="eastAsia" w:ascii="SimHei" w:eastAsia="黑体"/>
        </w:rPr>
        <w:t>午餐时间：</w:t>
      </w:r>
      <w:r w:rsidRPr="004956B3">
        <w:rPr>
          <w:rFonts w:hint="eastAsia" w:ascii="SimHei" w:hAnsi="SimHei" w:eastAsia="黑体"/>
        </w:rPr>
        <w:t>11</w:t>
      </w:r>
      <w:r w:rsidRPr="004956B3">
        <w:rPr>
          <w:rFonts w:hAnsi="SimHei" w:hint="eastAsia" w:ascii="SimHei" w:eastAsia="黑体"/>
        </w:rPr>
        <w:t>：</w:t>
      </w:r>
      <w:r w:rsidRPr="004956B3">
        <w:rPr>
          <w:rFonts w:hint="eastAsia" w:ascii="SimHei" w:hAnsi="SimHei" w:eastAsia="黑体"/>
        </w:rPr>
        <w:t>50</w:t>
      </w:r>
      <w:r w:rsidRPr="004956B3">
        <w:rPr>
          <w:rFonts w:hint="eastAsia" w:ascii="SimHei" w:hAnsi="SimHei" w:eastAsia="黑体"/>
        </w:rPr>
        <w:t>—</w:t>
      </w:r>
      <w:r w:rsidRPr="004956B3">
        <w:rPr>
          <w:rFonts w:hint="eastAsia" w:ascii="SimHei" w:hAnsi="SimHei" w:eastAsia="黑体"/>
        </w:rPr>
        <w:t>12</w:t>
      </w:r>
      <w:r w:rsidRPr="004956B3">
        <w:rPr>
          <w:rFonts w:hAnsi="SimHei" w:hint="eastAsia" w:ascii="SimHei" w:eastAsia="黑体"/>
        </w:rPr>
        <w:t>：</w:t>
      </w:r>
      <w:r w:rsidRPr="004956B3">
        <w:rPr>
          <w:rFonts w:hint="eastAsia" w:ascii="SimHei" w:hAnsi="SimHei" w:eastAsia="黑体"/>
        </w:rPr>
        <w:t>30</w:t>
      </w:r>
      <w:r w:rsidRPr="004956B3">
        <w:rPr>
          <w:rFonts w:hAnsi="SimHei" w:hint="eastAsia" w:ascii="SimHei" w:eastAsia="黑体"/>
        </w:rPr>
        <w:t>（员工在此时间内就餐，就餐时间不超过</w:t>
      </w:r>
      <w:r w:rsidRPr="004956B3">
        <w:rPr>
          <w:rFonts w:hint="eastAsia" w:ascii="SimHei" w:hAnsi="SimHei" w:eastAsia="黑体"/>
        </w:rPr>
        <w:t>40</w:t>
      </w:r>
      <w:r w:rsidRPr="004956B3">
        <w:rPr>
          <w:rFonts w:hAnsi="SimHei" w:hint="eastAsia" w:ascii="SimHei" w:eastAsia="黑体"/>
        </w:rPr>
        <w:t>分钟）</w:t>
      </w:r>
    </w:p>
    <w:p w:rsidR="00455B74" w:rsidRPr="004956B3" w:rsidP="00455B74">
      <w:pPr>
        <w:spacing w:line="360" w:lineRule="auto"/>
        <w:ind w:firstLine="480" w:firstLineChars="200"/>
        <w:rPr>
          <w:rFonts w:hint="eastAsia"/>
        </w:rPr>
      </w:pPr>
      <w:r w:rsidRPr="004956B3">
        <w:rPr>
          <w:rFonts w:hint="eastAsia" w:ascii="SimHei" w:hAnsi="SimHei" w:eastAsia="黑体"/>
        </w:rPr>
        <w:t xml:space="preserve">1.4 </w:t>
      </w:r>
      <w:r w:rsidRPr="004956B3">
        <w:rPr>
          <w:rFonts w:hAnsi="SimHei" w:ascii="SimHei" w:eastAsia="黑体"/>
          <w:szCs w:val="21"/>
        </w:rPr>
        <w:t>公司提倡高效率的工作，鼓励员工在工作时间内完成工作任务，但对于因工作需要的加班，公司</w:t>
      </w:r>
      <w:r w:rsidRPr="004956B3">
        <w:rPr>
          <w:rFonts w:hAnsi="SimHei" w:hint="eastAsia" w:ascii="SimHei" w:eastAsia="黑体"/>
          <w:szCs w:val="21"/>
        </w:rPr>
        <w:t>将按国家规定</w:t>
      </w:r>
      <w:r w:rsidRPr="004956B3">
        <w:rPr>
          <w:rFonts w:hAnsi="SimHei" w:ascii="SimHei" w:eastAsia="黑体"/>
          <w:szCs w:val="21"/>
        </w:rPr>
        <w:t>支付相应</w:t>
      </w:r>
      <w:r w:rsidRPr="004956B3">
        <w:rPr>
          <w:rFonts w:hAnsi="SimHei" w:hint="eastAsia" w:ascii="SimHei" w:eastAsia="黑体"/>
          <w:szCs w:val="21"/>
        </w:rPr>
        <w:t>的</w:t>
      </w:r>
      <w:r w:rsidRPr="004956B3">
        <w:rPr>
          <w:rFonts w:hAnsi="SimHei" w:ascii="SimHei" w:eastAsia="黑体"/>
          <w:szCs w:val="21"/>
        </w:rPr>
        <w:t>加班</w:t>
      </w:r>
      <w:r w:rsidRPr="004956B3">
        <w:rPr>
          <w:rFonts w:hAnsi="SimHei" w:hint="eastAsia" w:ascii="SimHei" w:eastAsia="黑体"/>
          <w:szCs w:val="21"/>
        </w:rPr>
        <w:t>津</w:t>
      </w:r>
      <w:r w:rsidRPr="004956B3">
        <w:rPr>
          <w:rFonts w:hAnsi="SimHei" w:ascii="SimHei" w:eastAsia="黑体"/>
          <w:szCs w:val="21"/>
        </w:rPr>
        <w:t>贴或</w:t>
      </w:r>
      <w:r w:rsidRPr="004956B3">
        <w:rPr>
          <w:rFonts w:hAnsi="SimHei" w:hint="eastAsia" w:ascii="SimHei" w:eastAsia="黑体"/>
          <w:szCs w:val="21"/>
        </w:rPr>
        <w:t>安排调休</w:t>
      </w:r>
      <w:r w:rsidRPr="004956B3">
        <w:rPr>
          <w:rFonts w:hAnsi="SimHei" w:ascii="SimHei" w:eastAsia="黑体"/>
          <w:szCs w:val="21"/>
        </w:rPr>
        <w:t>。</w:t>
      </w:r>
    </w:p>
    <w:p w:rsidR="00455B74" w:rsidRPr="004956B3" w:rsidP="00455B74">
      <w:pPr>
        <w:spacing w:line="360" w:lineRule="auto"/>
        <w:ind w:firstLine="480" w:firstLineChars="200"/>
        <w:rPr>
          <w:rFonts w:hint="eastAsia"/>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1.4.1</w:t>
        </w:r>
      </w:smartTag>
      <w:r w:rsidRPr="004956B3">
        <w:rPr>
          <w:rFonts w:hint="eastAsia" w:ascii="SimHei" w:hAnsi="SimHei" w:eastAsia="黑体"/>
          <w:szCs w:val="21"/>
        </w:rPr>
        <w:t>公司因工作、生产或其他原因需要员工在标准工作时间以外从事生产工作的为加班。</w:t>
      </w:r>
    </w:p>
    <w:p w:rsidR="00455B74" w:rsidRPr="004956B3" w:rsidP="00455B74">
      <w:pPr>
        <w:spacing w:line="360" w:lineRule="auto"/>
        <w:ind w:firstLine="480" w:firstLineChars="200"/>
        <w:rPr>
          <w:rFonts w:hint="eastAsia"/>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1.4.2</w:t>
        </w:r>
      </w:smartTag>
      <w:r w:rsidRPr="004956B3">
        <w:rPr>
          <w:rFonts w:hint="eastAsia" w:ascii="SimHei" w:hAnsi="SimHei" w:eastAsia="黑体"/>
          <w:bCs/>
          <w:szCs w:val="21"/>
        </w:rPr>
        <w:t>员工加班必须履行公司规定的加班审批手续，方可享受加班待遇。</w:t>
      </w:r>
      <w:r w:rsidRPr="004956B3">
        <w:rPr>
          <w:rFonts w:hint="eastAsia" w:ascii="SimHei" w:hAnsi="SimHei" w:eastAsia="黑体"/>
        </w:rPr>
        <w:t>事先填写《加班单》，经权责部门领导审核批准后方可执行。</w:t>
      </w:r>
      <w:r w:rsidRPr="004956B3">
        <w:rPr>
          <w:rFonts w:hint="eastAsia" w:ascii="SimHei" w:hAnsi="SimHei" w:eastAsia="黑体"/>
          <w:szCs w:val="21"/>
        </w:rPr>
        <w:t>未经上述审批手续，擅自延长工作时间的不视为加班</w:t>
      </w:r>
      <w:r w:rsidRPr="004956B3">
        <w:rPr>
          <w:rFonts w:ascii="SimHei" w:hAnsi="SimHei" w:eastAsia="黑体"/>
          <w:szCs w:val="21"/>
        </w:rPr>
        <w:t>。</w:t>
      </w:r>
      <w:r w:rsidRPr="004956B3">
        <w:rPr>
          <w:rFonts w:hint="eastAsia" w:ascii="SimHei" w:hAnsi="SimHei" w:eastAsia="黑体"/>
          <w:szCs w:val="21"/>
        </w:rPr>
        <w:t>加班时间以半小时为最低起算标准，并以实际打卡时间为依据。</w:t>
      </w:r>
    </w:p>
    <w:p w:rsidR="00455B74" w:rsidRPr="004956B3" w:rsidP="00455B74">
      <w:pPr>
        <w:numPr>
          <w:ilvl w:val="0"/>
          <w:numId w:val="7"/>
        </w:numPr>
        <w:spacing w:line="360" w:lineRule="auto"/>
        <w:outlineLvl w:val="2"/>
        <w:rPr>
          <w:rFonts w:hint="eastAsia"/>
          <w:b/>
          <w:szCs w:val="21"/>
        </w:rPr>
      </w:pPr>
      <w:bookmarkStart w:id="67" w:name="_Toc208744443"/>
      <w:bookmarkStart w:id="68" w:name="_Toc212834171"/>
      <w:bookmarkStart w:id="69" w:name="_Toc217718919"/>
      <w:bookmarkStart w:id="70" w:name="_Toc217719124"/>
      <w:bookmarkStart w:id="71" w:name="_Toc217719166"/>
      <w:bookmarkStart w:id="72" w:name="_Toc5213"/>
      <w:r w:rsidRPr="004956B3">
        <w:rPr>
          <w:rFonts w:hint="eastAsia" w:ascii="SimHei" w:hAnsi="SimHei" w:eastAsia="黑体"/>
          <w:b/>
          <w:szCs w:val="21"/>
        </w:rPr>
        <w:t>打卡</w:t>
      </w:r>
      <w:bookmarkEnd w:id="67"/>
      <w:bookmarkEnd w:id="68"/>
      <w:r w:rsidRPr="004956B3">
        <w:rPr>
          <w:rFonts w:hint="eastAsia" w:ascii="SimHei" w:hAnsi="SimHei" w:eastAsia="黑体"/>
          <w:b/>
          <w:szCs w:val="21"/>
        </w:rPr>
        <w:t>管理规定</w:t>
      </w:r>
      <w:bookmarkEnd w:id="69"/>
      <w:bookmarkEnd w:id="70"/>
      <w:bookmarkEnd w:id="71"/>
      <w:bookmarkEnd w:id="72"/>
    </w:p>
    <w:p w:rsidR="00455B74" w:rsidRPr="004956B3" w:rsidP="00455B74">
      <w:pPr>
        <w:spacing w:line="360" w:lineRule="auto"/>
        <w:ind w:firstLine="470" w:firstLineChars="196"/>
        <w:outlineLvl w:val="3"/>
        <w:rPr>
          <w:rFonts w:hint="eastAsia"/>
          <w:b/>
          <w:szCs w:val="21"/>
        </w:rPr>
      </w:pPr>
      <w:bookmarkStart w:id="73" w:name="_Toc217718920"/>
      <w:bookmarkStart w:id="74" w:name="_Toc217719125"/>
      <w:bookmarkStart w:id="75" w:name="_Toc217719167"/>
      <w:r w:rsidRPr="004956B3">
        <w:rPr>
          <w:rFonts w:hint="eastAsia" w:ascii="SimHei" w:hAnsi="SimHei" w:eastAsia="黑体"/>
          <w:b/>
          <w:szCs w:val="21"/>
        </w:rPr>
        <w:t xml:space="preserve">2.1 </w:t>
      </w:r>
      <w:r w:rsidRPr="004956B3">
        <w:rPr>
          <w:rFonts w:hAnsi="SimHei" w:hint="eastAsia" w:ascii="SimHei" w:eastAsia="黑体"/>
          <w:b/>
          <w:szCs w:val="21"/>
        </w:rPr>
        <w:t>打卡说明</w:t>
      </w:r>
      <w:bookmarkEnd w:id="73"/>
      <w:bookmarkEnd w:id="74"/>
      <w:bookmarkEnd w:id="75"/>
    </w:p>
    <w:p w:rsidR="00455B74" w:rsidRPr="004956B3" w:rsidP="00455B74">
      <w:pPr>
        <w:spacing w:line="360" w:lineRule="auto"/>
        <w:ind w:firstLine="480" w:firstLineChars="200"/>
        <w:rPr>
          <w:rFonts w:hint="eastAsia"/>
        </w:rPr>
      </w:pPr>
      <w:r w:rsidRPr="004956B3">
        <w:rPr>
          <w:rFonts w:hint="eastAsia" w:ascii="SimHei" w:hAnsi="SimHei" w:eastAsia="黑体"/>
        </w:rPr>
        <w:t>员工在以下情况，均需通过考勤打卡系统进行签到</w:t>
      </w:r>
      <w:r w:rsidRPr="004956B3">
        <w:rPr>
          <w:rFonts w:hint="eastAsia" w:ascii="SimHei" w:hAnsi="SimHei" w:eastAsia="黑体"/>
        </w:rPr>
        <w:t>/</w:t>
      </w:r>
      <w:r w:rsidRPr="004956B3">
        <w:rPr>
          <w:rFonts w:hint="eastAsia" w:ascii="SimHei" w:hAnsi="SimHei" w:eastAsia="黑体"/>
        </w:rPr>
        <w:t>签退操作，以便记录考勤：</w:t>
      </w:r>
    </w:p>
    <w:p w:rsidR="00455B74" w:rsidRPr="004956B3" w:rsidP="00455B74">
      <w:pPr>
        <w:spacing w:line="360" w:lineRule="auto"/>
        <w:ind w:firstLine="480" w:firstLineChars="200"/>
        <w:rPr>
          <w:rFonts w:hint="eastAsia"/>
        </w:rPr>
      </w:pPr>
      <w:smartTag w:uri="urn:schemas-microsoft-com:office:smarttags" w:element="chsdate">
        <w:smartTagPr>
          <w:attr w:name="Day" w:val="30"/>
          <w:attr w:name="IsLunarDate" w:val="False"/>
          <w:attr w:name="IsROCDate" w:val="False"/>
          <w:attr w:name="Month" w:val="12"/>
          <w:attr w:name="Year" w:val="1899"/>
        </w:smartTagPr>
        <w:r>
          <w:rPr>
            <w:rFonts w:hint="eastAsia"/>
          </w:rPr>
          <w:t>2.1.1</w:t>
        </w:r>
        <w:r w:rsidRPr="004956B3">
          <w:rPr>
            <w:rFonts w:hint="eastAsia"/>
          </w:rPr>
          <w:t>上午</w:t>
        </w:r>
      </w:smartTag>
      <w:r w:rsidRPr="004956B3">
        <w:rPr>
          <w:rFonts w:hint="eastAsia" w:ascii="SimHei" w:hAnsi="SimHei" w:eastAsia="黑体"/>
        </w:rPr>
        <w:t>上班时间及下午下班时间，每天两次（员工因公外出，未能打卡，需填写《外出申请单》）；</w:t>
      </w:r>
    </w:p>
    <w:p w:rsidR="00455B74" w:rsidRPr="004956B3" w:rsidP="00455B74">
      <w:pPr>
        <w:spacing w:line="360" w:lineRule="auto"/>
        <w:ind w:firstLine="480" w:firstLineChars="200"/>
        <w:rPr>
          <w:rFonts w:hint="eastAsia"/>
        </w:rPr>
      </w:pPr>
      <w:smartTag w:uri="urn:schemas-microsoft-com:office:smarttags" w:element="chsdate">
        <w:smartTagPr>
          <w:attr w:name="Day" w:val="30"/>
          <w:attr w:name="IsLunarDate" w:val="False"/>
          <w:attr w:name="IsROCDate" w:val="False"/>
          <w:attr w:name="Month" w:val="12"/>
          <w:attr w:name="Year" w:val="1899"/>
        </w:smartTagPr>
        <w:r>
          <w:rPr>
            <w:rFonts w:hint="eastAsia"/>
          </w:rPr>
          <w:t>2.1.2</w:t>
        </w:r>
      </w:smartTag>
      <w:r>
        <w:rPr>
          <w:rFonts w:hint="eastAsia" w:ascii="SimHei" w:hAnsi="SimHei" w:eastAsia="黑体"/>
        </w:rPr>
        <w:t xml:space="preserve"> </w:t>
      </w:r>
      <w:r w:rsidRPr="004956B3">
        <w:rPr>
          <w:rFonts w:hAnsi="SimHei" w:hint="eastAsia" w:ascii="SimHei" w:eastAsia="黑体"/>
        </w:rPr>
        <w:t>因公外出后，在作息时间回公司上班；</w:t>
      </w:r>
    </w:p>
    <w:p w:rsidR="00455B74" w:rsidRPr="004956B3" w:rsidP="00455B74">
      <w:pPr>
        <w:spacing w:line="360" w:lineRule="auto"/>
        <w:ind w:firstLine="480" w:firstLineChars="200"/>
        <w:rPr>
          <w:rFonts w:hint="eastAsia"/>
        </w:rPr>
      </w:pPr>
      <w:smartTag w:uri="urn:schemas-microsoft-com:office:smarttags" w:element="chsdate">
        <w:smartTagPr>
          <w:attr w:name="Day" w:val="30"/>
          <w:attr w:name="IsLunarDate" w:val="False"/>
          <w:attr w:name="IsROCDate" w:val="False"/>
          <w:attr w:name="Month" w:val="12"/>
          <w:attr w:name="Year" w:val="1899"/>
        </w:smartTagPr>
        <w:r>
          <w:rPr>
            <w:rFonts w:hint="eastAsia"/>
          </w:rPr>
          <w:t>2.1.3</w:t>
        </w:r>
      </w:smartTag>
      <w:r>
        <w:rPr>
          <w:rFonts w:hint="eastAsia" w:ascii="SimHei" w:hAnsi="SimHei" w:eastAsia="黑体"/>
        </w:rPr>
        <w:t xml:space="preserve"> </w:t>
      </w:r>
      <w:r w:rsidRPr="004956B3">
        <w:rPr>
          <w:rFonts w:hint="eastAsia" w:ascii="SimHei" w:hAnsi="SimHei" w:eastAsia="黑体"/>
        </w:rPr>
        <w:t>公司安排或经公司批准的，在假期到公司加班。</w:t>
      </w:r>
    </w:p>
    <w:p w:rsidR="00455B74" w:rsidRPr="004956B3" w:rsidP="00455B74">
      <w:pPr>
        <w:spacing w:line="360" w:lineRule="auto"/>
        <w:ind w:firstLine="470" w:firstLineChars="196"/>
        <w:outlineLvl w:val="3"/>
        <w:rPr>
          <w:rFonts w:hint="eastAsia"/>
          <w:b/>
          <w:szCs w:val="21"/>
        </w:rPr>
      </w:pPr>
      <w:bookmarkStart w:id="76" w:name="_Toc217718922"/>
      <w:bookmarkStart w:id="77" w:name="_Toc217719127"/>
      <w:bookmarkStart w:id="78" w:name="_Toc217719169"/>
      <w:r w:rsidRPr="004956B3">
        <w:rPr>
          <w:rFonts w:hint="eastAsia" w:ascii="SimHei" w:hAnsi="SimHei" w:eastAsia="黑体"/>
          <w:b/>
          <w:szCs w:val="21"/>
        </w:rPr>
        <w:t>2.</w:t>
      </w:r>
      <w:r>
        <w:rPr>
          <w:rFonts w:hint="eastAsia" w:ascii="SimHei" w:hAnsi="SimHei" w:eastAsia="黑体"/>
          <w:b/>
          <w:szCs w:val="21"/>
        </w:rPr>
        <w:t>2</w:t>
      </w:r>
      <w:r w:rsidRPr="004956B3">
        <w:rPr>
          <w:rFonts w:hint="eastAsia" w:ascii="SimHei" w:hAnsi="SimHei" w:eastAsia="黑体"/>
          <w:b/>
          <w:szCs w:val="21"/>
        </w:rPr>
        <w:t xml:space="preserve"> </w:t>
      </w:r>
      <w:r w:rsidRPr="004956B3">
        <w:rPr>
          <w:rFonts w:hAnsi="SimHei" w:hint="eastAsia" w:ascii="SimHei" w:eastAsia="黑体"/>
          <w:b/>
          <w:szCs w:val="21"/>
        </w:rPr>
        <w:t>忘打卡（或忘带卡）</w:t>
      </w:r>
      <w:bookmarkEnd w:id="76"/>
      <w:bookmarkEnd w:id="77"/>
      <w:bookmarkEnd w:id="78"/>
    </w:p>
    <w:p w:rsidR="00455B74" w:rsidRPr="004956B3" w:rsidP="00455B74">
      <w:pPr>
        <w:spacing w:line="360" w:lineRule="auto"/>
        <w:ind w:firstLine="480" w:firstLineChars="200"/>
        <w:rPr>
          <w:rFonts w:hint="eastAsia"/>
        </w:rPr>
      </w:pPr>
      <w:smartTag w:uri="urn:schemas-microsoft-com:office:smarttags" w:element="chsdate">
        <w:smartTagPr>
          <w:attr w:name="Day" w:val="30"/>
          <w:attr w:name="IsLunarDate" w:val="False"/>
          <w:attr w:name="IsROCDate" w:val="False"/>
          <w:attr w:name="Month" w:val="12"/>
          <w:attr w:name="Year" w:val="1899"/>
        </w:smartTagPr>
        <w:r>
          <w:rPr>
            <w:rFonts w:hint="eastAsia"/>
          </w:rPr>
          <w:t>2.2.1</w:t>
        </w:r>
      </w:smartTag>
      <w:r>
        <w:rPr>
          <w:rFonts w:hint="eastAsia" w:ascii="SimHei" w:hAnsi="SimHei" w:eastAsia="黑体"/>
        </w:rPr>
        <w:t xml:space="preserve"> </w:t>
      </w:r>
      <w:r w:rsidRPr="004956B3">
        <w:rPr>
          <w:rFonts w:hint="eastAsia" w:ascii="SimHei" w:hAnsi="SimHei" w:eastAsia="黑体"/>
        </w:rPr>
        <w:t>指员工上下班时，未在规定时间内进行打卡操作。</w:t>
      </w:r>
    </w:p>
    <w:p w:rsidR="00455B74" w:rsidRPr="004956B3" w:rsidP="00455B74">
      <w:pPr>
        <w:spacing w:line="360" w:lineRule="auto"/>
        <w:ind w:firstLine="480" w:firstLineChars="200"/>
        <w:rPr>
          <w:rFonts w:hint="eastAsia"/>
          <w:szCs w:val="28"/>
        </w:rPr>
      </w:pPr>
      <w:bookmarkStart w:id="79" w:name="_Toc208744444"/>
      <w:bookmarkStart w:id="80" w:name="_Toc212834172"/>
      <w:bookmarkStart w:id="81" w:name="_Toc217718923"/>
      <w:bookmarkStart w:id="82" w:name="_Toc217719128"/>
      <w:bookmarkStart w:id="83" w:name="_Toc217719170"/>
      <w:smartTag w:uri="urn:schemas-microsoft-com:office:smarttags" w:element="chsdate">
        <w:smartTagPr>
          <w:attr w:name="Day" w:val="30"/>
          <w:attr w:name="IsLunarDate" w:val="False"/>
          <w:attr w:name="IsROCDate" w:val="False"/>
          <w:attr w:name="Month" w:val="12"/>
          <w:attr w:name="Year" w:val="1899"/>
        </w:smartTagPr>
        <w:r>
          <w:rPr>
            <w:rFonts w:hint="eastAsia"/>
          </w:rPr>
          <w:t>2.2.2</w:t>
        </w:r>
      </w:smartTag>
      <w:r>
        <w:rPr>
          <w:rFonts w:hint="eastAsia" w:ascii="SimHei" w:hAnsi="SimHei" w:eastAsia="黑体"/>
        </w:rPr>
        <w:t xml:space="preserve"> </w:t>
      </w:r>
      <w:r w:rsidRPr="004956B3">
        <w:rPr>
          <w:rFonts w:hAnsi="SimHei" w:hint="eastAsia" w:ascii="SimHei" w:eastAsia="黑体"/>
          <w:szCs w:val="28"/>
        </w:rPr>
        <w:t>如忘打卡</w:t>
      </w:r>
      <w:r w:rsidRPr="004956B3">
        <w:rPr>
          <w:rFonts w:hint="eastAsia" w:ascii="SimHei" w:hAnsi="SimHei" w:eastAsia="黑体"/>
        </w:rPr>
        <w:t>,</w:t>
      </w:r>
      <w:r w:rsidRPr="004956B3">
        <w:rPr>
          <w:rFonts w:hint="eastAsia" w:ascii="SimHei" w:hAnsi="SimHei" w:eastAsia="黑体"/>
        </w:rPr>
        <w:t>需向上级反映</w:t>
      </w:r>
      <w:r>
        <w:rPr>
          <w:rFonts w:hint="eastAsia" w:ascii="SimHei" w:hAnsi="SimHei" w:eastAsia="黑体"/>
        </w:rPr>
        <w:t>，</w:t>
      </w:r>
      <w:r w:rsidRPr="004956B3">
        <w:rPr>
          <w:rFonts w:hint="eastAsia" w:ascii="SimHei" w:hAnsi="SimHei" w:eastAsia="黑体"/>
        </w:rPr>
        <w:t>并至管理部人事科填写《考勤异常报备单》，上级核实情况签名证明后，核销考勤异常，每忘记考勤一次扣罚</w:t>
      </w:r>
      <w:r w:rsidRPr="004956B3">
        <w:rPr>
          <w:rFonts w:hint="eastAsia" w:ascii="SimHei" w:hAnsi="SimHei" w:eastAsia="黑体"/>
        </w:rPr>
        <w:t>10</w:t>
      </w:r>
      <w:r w:rsidRPr="004956B3">
        <w:rPr>
          <w:rFonts w:hint="eastAsia" w:ascii="SimHei" w:hAnsi="SimHei" w:eastAsia="黑体"/>
        </w:rPr>
        <w:t>元，并从当月工资中扣除；未办理考勤异常报备的，每忘考勤一次则视为旷工半天，若上下班两次未考勤则视为旷工一天。</w:t>
      </w:r>
      <w:r w:rsidRPr="004956B3">
        <w:rPr>
          <w:rFonts w:hAnsi="SimHei" w:hint="eastAsia" w:ascii="SimHei" w:eastAsia="黑体"/>
          <w:szCs w:val="28"/>
        </w:rPr>
        <w:t>如上级人员作弊，公司将给漏打卡者记过一次，并处罚主管</w:t>
      </w:r>
      <w:r w:rsidRPr="004956B3">
        <w:rPr>
          <w:rFonts w:hint="eastAsia" w:ascii="SimHei" w:hAnsi="SimHei" w:eastAsia="黑体"/>
          <w:szCs w:val="28"/>
        </w:rPr>
        <w:t>200</w:t>
      </w:r>
      <w:r w:rsidRPr="004956B3">
        <w:rPr>
          <w:rFonts w:hAnsi="SimHei" w:hint="eastAsia" w:ascii="SimHei" w:eastAsia="黑体"/>
          <w:szCs w:val="28"/>
        </w:rPr>
        <w:t>元</w:t>
      </w:r>
      <w:r w:rsidRPr="004956B3">
        <w:rPr>
          <w:rFonts w:hint="eastAsia" w:ascii="SimHei" w:hAnsi="SimHei" w:eastAsia="黑体"/>
          <w:szCs w:val="28"/>
        </w:rPr>
        <w:t>/</w:t>
      </w:r>
      <w:r w:rsidRPr="004956B3">
        <w:rPr>
          <w:rFonts w:hAnsi="SimHei" w:hint="eastAsia" w:ascii="SimHei" w:eastAsia="黑体"/>
          <w:szCs w:val="28"/>
        </w:rPr>
        <w:t>次。</w:t>
      </w:r>
    </w:p>
    <w:p w:rsidR="00455B74" w:rsidRPr="004956B3" w:rsidP="00455B74">
      <w:pPr>
        <w:numPr>
          <w:ilvl w:val="0"/>
          <w:numId w:val="7"/>
        </w:numPr>
        <w:spacing w:line="360" w:lineRule="auto"/>
        <w:outlineLvl w:val="2"/>
        <w:rPr>
          <w:rFonts w:hint="eastAsia"/>
          <w:b/>
          <w:szCs w:val="21"/>
        </w:rPr>
      </w:pPr>
      <w:bookmarkStart w:id="84" w:name="_Toc15603"/>
      <w:r w:rsidRPr="004956B3">
        <w:rPr>
          <w:rFonts w:hint="eastAsia" w:ascii="SimHei" w:hAnsi="SimHei" w:eastAsia="黑体"/>
          <w:b/>
          <w:szCs w:val="21"/>
        </w:rPr>
        <w:t>考勤</w:t>
      </w:r>
      <w:bookmarkEnd w:id="79"/>
      <w:bookmarkEnd w:id="80"/>
      <w:r w:rsidRPr="004956B3">
        <w:rPr>
          <w:rFonts w:hint="eastAsia" w:ascii="SimHei" w:hAnsi="SimHei" w:eastAsia="黑体"/>
          <w:b/>
          <w:szCs w:val="21"/>
        </w:rPr>
        <w:t>管理规定</w:t>
      </w:r>
      <w:bookmarkEnd w:id="81"/>
      <w:bookmarkEnd w:id="82"/>
      <w:bookmarkEnd w:id="83"/>
      <w:bookmarkEnd w:id="84"/>
    </w:p>
    <w:p w:rsidR="00455B74" w:rsidRPr="004956B3" w:rsidP="00455B74">
      <w:pPr>
        <w:spacing w:line="360" w:lineRule="auto"/>
        <w:ind w:left="420"/>
        <w:outlineLvl w:val="2"/>
        <w:rPr>
          <w:rFonts w:hint="eastAsia"/>
          <w:b/>
          <w:bCs/>
        </w:rPr>
      </w:pPr>
      <w:bookmarkStart w:id="85" w:name="_Toc217718924"/>
      <w:bookmarkStart w:id="86" w:name="_Toc217719129"/>
      <w:bookmarkStart w:id="87" w:name="_Toc217719171"/>
      <w:bookmarkStart w:id="88" w:name="_Toc22000"/>
      <w:r w:rsidRPr="004956B3">
        <w:rPr>
          <w:rFonts w:hint="eastAsia" w:ascii="SimHei" w:hAnsi="SimHei" w:eastAsia="黑体"/>
          <w:b/>
          <w:bCs/>
        </w:rPr>
        <w:t xml:space="preserve">3.1  </w:t>
      </w:r>
      <w:r w:rsidRPr="004956B3">
        <w:rPr>
          <w:rFonts w:hAnsi="SimHei" w:hint="eastAsia" w:ascii="SimHei" w:eastAsia="黑体"/>
          <w:b/>
          <w:bCs/>
        </w:rPr>
        <w:t>迟到、早退</w:t>
      </w:r>
      <w:bookmarkEnd w:id="85"/>
      <w:bookmarkEnd w:id="86"/>
      <w:bookmarkEnd w:id="87"/>
      <w:bookmarkEnd w:id="88"/>
    </w:p>
    <w:p w:rsidR="00455B74" w:rsidRPr="005F50CE" w:rsidP="00455B74">
      <w:pPr>
        <w:spacing w:line="360" w:lineRule="auto"/>
        <w:ind w:firstLine="480" w:firstLineChars="200"/>
        <w:rPr>
          <w:rFonts w:hint="eastAsia"/>
        </w:rPr>
      </w:pPr>
      <w:bookmarkStart w:id="89" w:name="_Toc19820"/>
      <w:smartTag w:uri="urn:schemas-microsoft-com:office:smarttags" w:element="chsdate">
        <w:smartTagPr>
          <w:attr w:name="Day" w:val="30"/>
          <w:attr w:name="IsLunarDate" w:val="False"/>
          <w:attr w:name="IsROCDate" w:val="False"/>
          <w:attr w:name="Month" w:val="12"/>
          <w:attr w:name="Year" w:val="1899"/>
        </w:smartTagPr>
        <w:r w:rsidRPr="005F50CE">
          <w:rPr>
            <w:rFonts w:hint="eastAsia"/>
          </w:rPr>
          <w:t>3.1.1</w:t>
        </w:r>
      </w:smartTag>
      <w:r w:rsidRPr="005F50CE">
        <w:rPr>
          <w:rFonts w:hint="eastAsia" w:ascii="SimHei" w:hAnsi="SimHei" w:eastAsia="黑体"/>
        </w:rPr>
        <w:t>迟到、早退说明</w:t>
      </w:r>
      <w:bookmarkStart w:id="90" w:name="_Toc29889"/>
      <w:bookmarkStart w:id="91" w:name="_Toc28559"/>
      <w:bookmarkEnd w:id="89"/>
      <w:r w:rsidRPr="005F50CE">
        <w:rPr>
          <w:rFonts w:hint="eastAsia" w:ascii="SimHei" w:hAnsi="SimHei" w:eastAsia="黑体"/>
        </w:rPr>
        <w:t>：</w:t>
      </w:r>
      <w:r w:rsidRPr="005F50CE">
        <w:rPr>
          <w:rFonts w:hint="eastAsia" w:ascii="SimHei" w:hAnsi="SimHei" w:eastAsia="黑体"/>
        </w:rPr>
        <w:t>8:20</w:t>
      </w:r>
      <w:r w:rsidRPr="005F50CE">
        <w:rPr>
          <w:rFonts w:hint="eastAsia" w:ascii="SimHei" w:hAnsi="SimHei" w:eastAsia="黑体"/>
        </w:rPr>
        <w:t>后打卡为迟到，</w:t>
      </w:r>
      <w:r w:rsidRPr="005F50CE">
        <w:rPr>
          <w:rFonts w:hint="eastAsia" w:ascii="SimHei" w:hAnsi="SimHei" w:eastAsia="黑体"/>
        </w:rPr>
        <w:t>17:00</w:t>
      </w:r>
      <w:r w:rsidRPr="005F50CE">
        <w:rPr>
          <w:rFonts w:hint="eastAsia" w:ascii="SimHei" w:hAnsi="SimHei" w:eastAsia="黑体"/>
        </w:rPr>
        <w:t>前打卡为早退，迟到、早退半小时（含）内，</w:t>
      </w:r>
      <w:bookmarkEnd w:id="90"/>
      <w:bookmarkEnd w:id="91"/>
      <w:r w:rsidRPr="005F50CE">
        <w:rPr>
          <w:rFonts w:hint="eastAsia" w:ascii="SimHei" w:hAnsi="SimHei" w:eastAsia="黑体"/>
        </w:rPr>
        <w:t>在一个自然月份里，允许员工</w:t>
      </w:r>
      <w:r w:rsidRPr="005F50CE">
        <w:rPr>
          <w:rFonts w:hint="eastAsia" w:ascii="SimHei" w:hAnsi="SimHei" w:eastAsia="黑体"/>
        </w:rPr>
        <w:t>2</w:t>
      </w:r>
      <w:r w:rsidRPr="005F50CE">
        <w:rPr>
          <w:rFonts w:hint="eastAsia" w:ascii="SimHei" w:hAnsi="SimHei" w:eastAsia="黑体"/>
        </w:rPr>
        <w:t>次</w:t>
      </w:r>
      <w:r w:rsidRPr="005F50CE">
        <w:rPr>
          <w:rFonts w:hint="eastAsia" w:ascii="SimHei" w:hAnsi="SimHei" w:eastAsia="黑体"/>
        </w:rPr>
        <w:t>10</w:t>
      </w:r>
      <w:r w:rsidRPr="005F50CE">
        <w:rPr>
          <w:rFonts w:hint="eastAsia" w:ascii="SimHei" w:hAnsi="SimHei" w:eastAsia="黑体"/>
        </w:rPr>
        <w:t>分钟以内迟到，给员工应急时使用，超过</w:t>
      </w:r>
      <w:r w:rsidRPr="005F50CE">
        <w:rPr>
          <w:rFonts w:hint="eastAsia" w:ascii="SimHei" w:hAnsi="SimHei" w:eastAsia="黑体"/>
        </w:rPr>
        <w:t>10</w:t>
      </w:r>
      <w:r w:rsidRPr="005F50CE">
        <w:rPr>
          <w:rFonts w:hint="eastAsia" w:ascii="SimHei" w:hAnsi="SimHei" w:eastAsia="黑体"/>
        </w:rPr>
        <w:t>分钟，按迟到处理。</w:t>
      </w:r>
    </w:p>
    <w:p w:rsidR="00455B74" w:rsidRPr="004956B3" w:rsidP="00455B74">
      <w:pPr>
        <w:spacing w:line="360" w:lineRule="auto"/>
        <w:ind w:left="420"/>
        <w:outlineLvl w:val="2"/>
        <w:rPr>
          <w:rFonts w:hint="eastAsia"/>
          <w:b/>
          <w:bCs/>
        </w:rPr>
      </w:pPr>
      <w:bookmarkStart w:id="92" w:name="_Toc16275"/>
      <w:smartTag w:uri="urn:schemas-microsoft-com:office:smarttags" w:element="chsdate">
        <w:smartTagPr>
          <w:attr w:name="Day" w:val="30"/>
          <w:attr w:name="IsLunarDate" w:val="False"/>
          <w:attr w:name="IsROCDate" w:val="False"/>
          <w:attr w:name="Month" w:val="12"/>
          <w:attr w:name="Year" w:val="1899"/>
        </w:smartTagPr>
        <w:r w:rsidRPr="004956B3">
          <w:rPr>
            <w:rFonts w:hint="eastAsia"/>
            <w:b/>
            <w:bCs/>
          </w:rPr>
          <w:t>3.1.2</w:t>
        </w:r>
      </w:smartTag>
      <w:r w:rsidRPr="004956B3">
        <w:rPr>
          <w:rFonts w:hAnsi="SimHei" w:hint="eastAsia" w:ascii="SimHei" w:eastAsia="黑体"/>
          <w:b/>
          <w:bCs/>
        </w:rPr>
        <w:t>迟到、早退扣款</w:t>
      </w:r>
      <w:bookmarkEnd w:id="9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72"/>
        <w:gridCol w:w="3465"/>
      </w:tblGrid>
      <w:tr w:rsidTr="007A1EAF">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jc w:val="center"/>
        </w:trPr>
        <w:tc>
          <w:tcPr>
            <w:tcW w:w="2572" w:type="dxa"/>
            <w:shd w:val="clear" w:color="auto" w:fill="A6A6A6"/>
            <w:vAlign w:val="center"/>
          </w:tcPr>
          <w:p w:rsidR="00455B74" w:rsidRPr="005F50CE" w:rsidP="007A1EAF">
            <w:pPr>
              <w:spacing w:line="360" w:lineRule="auto"/>
              <w:jc w:val="center"/>
              <w:rPr>
                <w:rFonts w:hint="eastAsia"/>
                <w:b/>
                <w:sz w:val="20"/>
                <w:szCs w:val="20"/>
              </w:rPr>
            </w:pPr>
            <w:r w:rsidRPr="005F50CE">
              <w:rPr>
                <w:rFonts w:hAnsi="SimHei" w:hint="eastAsia" w:ascii="SimHei" w:eastAsia="黑体"/>
                <w:b/>
                <w:sz w:val="20"/>
                <w:szCs w:val="20"/>
              </w:rPr>
              <w:t>种类</w:t>
            </w:r>
          </w:p>
        </w:tc>
        <w:tc>
          <w:tcPr>
            <w:tcW w:w="3465" w:type="dxa"/>
            <w:shd w:val="clear" w:color="auto" w:fill="A6A6A6"/>
            <w:vAlign w:val="center"/>
          </w:tcPr>
          <w:p w:rsidR="00455B74" w:rsidRPr="005F50CE" w:rsidP="007A1EAF">
            <w:pPr>
              <w:spacing w:line="360" w:lineRule="auto"/>
              <w:jc w:val="center"/>
              <w:rPr>
                <w:rFonts w:hint="eastAsia"/>
                <w:b/>
                <w:sz w:val="20"/>
                <w:szCs w:val="20"/>
              </w:rPr>
            </w:pPr>
            <w:r w:rsidRPr="005F50CE">
              <w:rPr>
                <w:rFonts w:hAnsi="SimHei" w:hint="eastAsia" w:ascii="SimHei" w:eastAsia="黑体"/>
                <w:b/>
                <w:sz w:val="20"/>
                <w:szCs w:val="20"/>
              </w:rPr>
              <w:t>异常考勤扣款</w:t>
            </w:r>
          </w:p>
        </w:tc>
      </w:tr>
      <w:tr w:rsidTr="007A1EAF">
        <w:tblPrEx>
          <w:tblW w:w="0" w:type="auto"/>
          <w:jc w:val="center"/>
          <w:tblLayout w:type="fixed"/>
          <w:tblLook w:val="0000"/>
        </w:tblPrEx>
        <w:trPr>
          <w:jc w:val="center"/>
        </w:trPr>
        <w:tc>
          <w:tcPr>
            <w:tcW w:w="2572" w:type="dxa"/>
            <w:vAlign w:val="center"/>
          </w:tcPr>
          <w:p w:rsidR="00455B74" w:rsidRPr="005F50CE" w:rsidP="007A1EAF">
            <w:pPr>
              <w:spacing w:line="360" w:lineRule="auto"/>
              <w:jc w:val="center"/>
              <w:rPr>
                <w:rFonts w:hint="eastAsia"/>
                <w:sz w:val="20"/>
                <w:szCs w:val="20"/>
              </w:rPr>
            </w:pPr>
            <w:r w:rsidRPr="005F50CE">
              <w:rPr>
                <w:rFonts w:hint="eastAsia" w:ascii="SimHei" w:hAnsi="SimHei" w:eastAsia="黑体"/>
                <w:sz w:val="20"/>
                <w:szCs w:val="20"/>
              </w:rPr>
              <w:t>10</w:t>
            </w:r>
            <w:r w:rsidRPr="005F50CE">
              <w:rPr>
                <w:rFonts w:hAnsi="SimHei" w:hint="eastAsia" w:ascii="SimHei" w:eastAsia="黑体"/>
                <w:sz w:val="20"/>
                <w:szCs w:val="20"/>
              </w:rPr>
              <w:t>分钟以内</w:t>
            </w:r>
          </w:p>
        </w:tc>
        <w:tc>
          <w:tcPr>
            <w:tcW w:w="3465" w:type="dxa"/>
            <w:vAlign w:val="center"/>
          </w:tcPr>
          <w:p w:rsidR="00455B74" w:rsidRPr="005F50CE" w:rsidP="007A1EAF">
            <w:pPr>
              <w:spacing w:line="360" w:lineRule="auto"/>
              <w:jc w:val="center"/>
              <w:rPr>
                <w:rFonts w:hint="eastAsia"/>
                <w:sz w:val="20"/>
                <w:szCs w:val="20"/>
              </w:rPr>
            </w:pPr>
            <w:r w:rsidRPr="005F50CE">
              <w:rPr>
                <w:rFonts w:hAnsi="SimHei" w:hint="eastAsia" w:ascii="SimHei" w:eastAsia="黑体"/>
                <w:sz w:val="20"/>
                <w:szCs w:val="20"/>
              </w:rPr>
              <w:t>扣款</w:t>
            </w:r>
            <w:r w:rsidRPr="005F50CE">
              <w:rPr>
                <w:rFonts w:hint="eastAsia" w:ascii="SimHei" w:hAnsi="SimHei" w:eastAsia="黑体"/>
                <w:sz w:val="20"/>
                <w:szCs w:val="20"/>
              </w:rPr>
              <w:t>10</w:t>
            </w:r>
            <w:r w:rsidRPr="005F50CE">
              <w:rPr>
                <w:rFonts w:hAnsi="SimHei" w:hint="eastAsia" w:ascii="SimHei" w:eastAsia="黑体"/>
                <w:sz w:val="20"/>
                <w:szCs w:val="20"/>
              </w:rPr>
              <w:t>元</w:t>
            </w:r>
            <w:r w:rsidRPr="005F50CE">
              <w:rPr>
                <w:rFonts w:hint="eastAsia" w:ascii="SimHei" w:hAnsi="SimHei" w:eastAsia="黑体"/>
                <w:sz w:val="20"/>
                <w:szCs w:val="20"/>
              </w:rPr>
              <w:t>/</w:t>
            </w:r>
            <w:r w:rsidRPr="005F50CE">
              <w:rPr>
                <w:rFonts w:hAnsi="SimHei" w:hint="eastAsia" w:ascii="SimHei" w:eastAsia="黑体"/>
                <w:sz w:val="20"/>
                <w:szCs w:val="20"/>
              </w:rPr>
              <w:t>次</w:t>
            </w:r>
          </w:p>
        </w:tc>
      </w:tr>
      <w:tr w:rsidTr="007A1EAF">
        <w:tblPrEx>
          <w:tblW w:w="0" w:type="auto"/>
          <w:jc w:val="center"/>
          <w:tblLayout w:type="fixed"/>
          <w:tblLook w:val="0000"/>
        </w:tblPrEx>
        <w:trPr>
          <w:jc w:val="center"/>
        </w:trPr>
        <w:tc>
          <w:tcPr>
            <w:tcW w:w="2572" w:type="dxa"/>
            <w:vAlign w:val="center"/>
          </w:tcPr>
          <w:p w:rsidR="00455B74" w:rsidRPr="005F50CE" w:rsidP="007A1EAF">
            <w:pPr>
              <w:spacing w:line="360" w:lineRule="auto"/>
              <w:jc w:val="center"/>
              <w:rPr>
                <w:rFonts w:hint="eastAsia"/>
                <w:sz w:val="20"/>
                <w:szCs w:val="20"/>
              </w:rPr>
            </w:pPr>
            <w:r w:rsidRPr="005F50CE">
              <w:rPr>
                <w:rFonts w:hint="eastAsia" w:ascii="SimHei" w:hAnsi="SimHei" w:eastAsia="黑体"/>
                <w:sz w:val="20"/>
                <w:szCs w:val="20"/>
              </w:rPr>
              <w:t>10~30</w:t>
            </w:r>
            <w:r w:rsidRPr="005F50CE">
              <w:rPr>
                <w:rFonts w:hAnsi="SimHei" w:hint="eastAsia" w:ascii="SimHei" w:eastAsia="黑体"/>
                <w:sz w:val="20"/>
                <w:szCs w:val="20"/>
              </w:rPr>
              <w:t>分钟以内</w:t>
            </w:r>
          </w:p>
        </w:tc>
        <w:tc>
          <w:tcPr>
            <w:tcW w:w="3465" w:type="dxa"/>
            <w:vAlign w:val="center"/>
          </w:tcPr>
          <w:p w:rsidR="00455B74" w:rsidRPr="005F50CE" w:rsidP="007A1EAF">
            <w:pPr>
              <w:spacing w:line="360" w:lineRule="auto"/>
              <w:jc w:val="center"/>
              <w:rPr>
                <w:rFonts w:hint="eastAsia"/>
                <w:sz w:val="20"/>
                <w:szCs w:val="20"/>
              </w:rPr>
            </w:pPr>
            <w:r w:rsidRPr="005F50CE">
              <w:rPr>
                <w:rFonts w:hAnsi="SimHei" w:hint="eastAsia" w:ascii="SimHei" w:eastAsia="黑体"/>
                <w:sz w:val="20"/>
                <w:szCs w:val="20"/>
              </w:rPr>
              <w:t>扣款</w:t>
            </w:r>
            <w:r w:rsidRPr="005F50CE">
              <w:rPr>
                <w:rFonts w:hint="eastAsia" w:ascii="SimHei" w:hAnsi="SimHei" w:eastAsia="黑体"/>
                <w:sz w:val="20"/>
                <w:szCs w:val="20"/>
              </w:rPr>
              <w:t>20</w:t>
            </w:r>
            <w:r w:rsidRPr="005F50CE">
              <w:rPr>
                <w:rFonts w:hAnsi="SimHei" w:hint="eastAsia" w:ascii="SimHei" w:eastAsia="黑体"/>
                <w:sz w:val="20"/>
                <w:szCs w:val="20"/>
              </w:rPr>
              <w:t>元</w:t>
            </w:r>
            <w:r w:rsidRPr="005F50CE">
              <w:rPr>
                <w:rFonts w:hint="eastAsia" w:ascii="SimHei" w:hAnsi="SimHei" w:eastAsia="黑体"/>
                <w:sz w:val="20"/>
                <w:szCs w:val="20"/>
              </w:rPr>
              <w:t>/</w:t>
            </w:r>
            <w:r w:rsidRPr="005F50CE">
              <w:rPr>
                <w:rFonts w:hAnsi="SimHei" w:hint="eastAsia" w:ascii="SimHei" w:eastAsia="黑体"/>
                <w:sz w:val="20"/>
                <w:szCs w:val="20"/>
              </w:rPr>
              <w:t>次</w:t>
            </w:r>
          </w:p>
        </w:tc>
      </w:tr>
      <w:tr w:rsidTr="007A1EAF">
        <w:tblPrEx>
          <w:tblW w:w="0" w:type="auto"/>
          <w:jc w:val="center"/>
          <w:tblLayout w:type="fixed"/>
          <w:tblLook w:val="0000"/>
        </w:tblPrEx>
        <w:trPr>
          <w:jc w:val="center"/>
        </w:trPr>
        <w:tc>
          <w:tcPr>
            <w:tcW w:w="2572" w:type="dxa"/>
            <w:vAlign w:val="center"/>
          </w:tcPr>
          <w:p w:rsidR="00455B74" w:rsidRPr="005F50CE" w:rsidP="007A1EAF">
            <w:pPr>
              <w:spacing w:line="360" w:lineRule="auto"/>
              <w:jc w:val="center"/>
              <w:rPr>
                <w:rFonts w:hint="eastAsia"/>
                <w:sz w:val="20"/>
                <w:szCs w:val="20"/>
              </w:rPr>
            </w:pPr>
            <w:r w:rsidRPr="005F50CE">
              <w:rPr>
                <w:rFonts w:hint="eastAsia" w:ascii="SimHei" w:hAnsi="SimHei" w:eastAsia="黑体"/>
                <w:sz w:val="20"/>
                <w:szCs w:val="20"/>
              </w:rPr>
              <w:t>0.5~1</w:t>
            </w:r>
            <w:r w:rsidRPr="005F50CE">
              <w:rPr>
                <w:rFonts w:hAnsi="SimHei" w:hint="eastAsia" w:ascii="SimHei" w:eastAsia="黑体"/>
                <w:sz w:val="20"/>
                <w:szCs w:val="20"/>
              </w:rPr>
              <w:t>小时以内</w:t>
            </w:r>
          </w:p>
        </w:tc>
        <w:tc>
          <w:tcPr>
            <w:tcW w:w="3465" w:type="dxa"/>
            <w:vAlign w:val="center"/>
          </w:tcPr>
          <w:p w:rsidR="00455B74" w:rsidRPr="005F50CE" w:rsidP="007A1EAF">
            <w:pPr>
              <w:spacing w:line="360" w:lineRule="auto"/>
              <w:jc w:val="center"/>
              <w:rPr>
                <w:rFonts w:hint="eastAsia"/>
                <w:sz w:val="20"/>
                <w:szCs w:val="20"/>
              </w:rPr>
            </w:pPr>
            <w:r w:rsidRPr="005F50CE">
              <w:rPr>
                <w:rFonts w:hAnsi="SimHei" w:hint="eastAsia" w:ascii="SimHei" w:eastAsia="黑体"/>
                <w:sz w:val="20"/>
                <w:szCs w:val="20"/>
              </w:rPr>
              <w:t>扣款</w:t>
            </w:r>
            <w:r w:rsidRPr="005F50CE">
              <w:rPr>
                <w:rFonts w:hint="eastAsia" w:ascii="SimHei" w:hAnsi="SimHei" w:eastAsia="黑体"/>
                <w:sz w:val="20"/>
                <w:szCs w:val="20"/>
              </w:rPr>
              <w:t>50</w:t>
            </w:r>
            <w:r w:rsidRPr="005F50CE">
              <w:rPr>
                <w:rFonts w:hAnsi="SimHei" w:hint="eastAsia" w:ascii="SimHei" w:eastAsia="黑体"/>
                <w:sz w:val="20"/>
                <w:szCs w:val="20"/>
              </w:rPr>
              <w:t>元</w:t>
            </w:r>
            <w:r w:rsidRPr="005F50CE">
              <w:rPr>
                <w:rFonts w:hint="eastAsia" w:ascii="SimHei" w:hAnsi="SimHei" w:eastAsia="黑体"/>
                <w:sz w:val="20"/>
                <w:szCs w:val="20"/>
              </w:rPr>
              <w:t>/</w:t>
            </w:r>
            <w:r w:rsidRPr="005F50CE">
              <w:rPr>
                <w:rFonts w:hAnsi="SimHei" w:hint="eastAsia" w:ascii="SimHei" w:eastAsia="黑体"/>
                <w:sz w:val="20"/>
                <w:szCs w:val="20"/>
              </w:rPr>
              <w:t>次</w:t>
            </w:r>
          </w:p>
        </w:tc>
      </w:tr>
      <w:tr w:rsidTr="007A1EAF">
        <w:tblPrEx>
          <w:tblW w:w="0" w:type="auto"/>
          <w:jc w:val="center"/>
          <w:tblLayout w:type="fixed"/>
          <w:tblLook w:val="0000"/>
        </w:tblPrEx>
        <w:trPr>
          <w:jc w:val="center"/>
        </w:trPr>
        <w:tc>
          <w:tcPr>
            <w:tcW w:w="2572" w:type="dxa"/>
            <w:vAlign w:val="center"/>
          </w:tcPr>
          <w:p w:rsidR="00455B74" w:rsidRPr="005F50CE" w:rsidP="007A1EAF">
            <w:pPr>
              <w:spacing w:line="360" w:lineRule="auto"/>
              <w:jc w:val="center"/>
              <w:rPr>
                <w:rFonts w:hint="eastAsia"/>
                <w:sz w:val="20"/>
                <w:szCs w:val="20"/>
              </w:rPr>
            </w:pPr>
            <w:r w:rsidRPr="005F50CE">
              <w:rPr>
                <w:rFonts w:hint="eastAsia" w:ascii="SimHei" w:hAnsi="SimHei" w:eastAsia="黑体"/>
                <w:sz w:val="20"/>
                <w:szCs w:val="20"/>
              </w:rPr>
              <w:t>1</w:t>
            </w:r>
            <w:r w:rsidRPr="005F50CE">
              <w:rPr>
                <w:rFonts w:hAnsi="SimHei" w:hint="eastAsia" w:ascii="SimHei" w:eastAsia="黑体"/>
                <w:sz w:val="20"/>
                <w:szCs w:val="20"/>
              </w:rPr>
              <w:t>小时以上</w:t>
            </w:r>
          </w:p>
        </w:tc>
        <w:tc>
          <w:tcPr>
            <w:tcW w:w="3465" w:type="dxa"/>
            <w:vAlign w:val="center"/>
          </w:tcPr>
          <w:p w:rsidR="00455B74" w:rsidRPr="005F50CE" w:rsidP="007A1EAF">
            <w:pPr>
              <w:spacing w:line="360" w:lineRule="auto"/>
              <w:jc w:val="center"/>
              <w:rPr>
                <w:rFonts w:hint="eastAsia"/>
                <w:sz w:val="20"/>
                <w:szCs w:val="20"/>
              </w:rPr>
            </w:pPr>
            <w:r w:rsidRPr="005F50CE">
              <w:rPr>
                <w:rFonts w:hAnsi="SimHei" w:hint="eastAsia" w:ascii="SimHei" w:eastAsia="黑体"/>
                <w:sz w:val="20"/>
                <w:szCs w:val="20"/>
              </w:rPr>
              <w:t>按旷工半日处理</w:t>
            </w:r>
          </w:p>
        </w:tc>
      </w:tr>
      <w:tr w:rsidTr="007A1EAF">
        <w:tblPrEx>
          <w:tblW w:w="0" w:type="auto"/>
          <w:jc w:val="center"/>
          <w:tblLayout w:type="fixed"/>
          <w:tblLook w:val="0000"/>
        </w:tblPrEx>
        <w:trPr>
          <w:jc w:val="center"/>
        </w:trPr>
        <w:tc>
          <w:tcPr>
            <w:tcW w:w="2572" w:type="dxa"/>
            <w:vAlign w:val="center"/>
          </w:tcPr>
          <w:p w:rsidR="00455B74" w:rsidRPr="005F50CE" w:rsidP="007A1EAF">
            <w:pPr>
              <w:spacing w:line="360" w:lineRule="auto"/>
              <w:jc w:val="center"/>
              <w:rPr>
                <w:rFonts w:hint="eastAsia"/>
                <w:sz w:val="20"/>
                <w:szCs w:val="20"/>
              </w:rPr>
            </w:pPr>
            <w:r w:rsidRPr="005F50CE">
              <w:rPr>
                <w:rFonts w:hint="eastAsia" w:ascii="SimHei" w:hAnsi="SimHei" w:eastAsia="黑体"/>
                <w:sz w:val="20"/>
                <w:szCs w:val="20"/>
              </w:rPr>
              <w:t>3</w:t>
            </w:r>
            <w:r w:rsidRPr="005F50CE">
              <w:rPr>
                <w:rFonts w:hAnsi="SimHei" w:hint="eastAsia" w:ascii="SimHei" w:eastAsia="黑体"/>
                <w:sz w:val="20"/>
                <w:szCs w:val="20"/>
              </w:rPr>
              <w:t>小时以上</w:t>
            </w:r>
          </w:p>
        </w:tc>
        <w:tc>
          <w:tcPr>
            <w:tcW w:w="3465" w:type="dxa"/>
            <w:vAlign w:val="center"/>
          </w:tcPr>
          <w:p w:rsidR="00455B74" w:rsidRPr="005F50CE" w:rsidP="007A1EAF">
            <w:pPr>
              <w:spacing w:line="360" w:lineRule="auto"/>
              <w:jc w:val="center"/>
              <w:rPr>
                <w:rFonts w:hint="eastAsia"/>
                <w:sz w:val="20"/>
                <w:szCs w:val="20"/>
              </w:rPr>
            </w:pPr>
            <w:r w:rsidRPr="005F50CE">
              <w:rPr>
                <w:rFonts w:hAnsi="SimHei" w:hint="eastAsia" w:ascii="SimHei" w:eastAsia="黑体"/>
                <w:sz w:val="20"/>
                <w:szCs w:val="20"/>
              </w:rPr>
              <w:t>按旷工一日处理</w:t>
            </w:r>
          </w:p>
        </w:tc>
      </w:tr>
    </w:tbl>
    <w:p w:rsidR="00455B74" w:rsidRPr="004956B3" w:rsidP="00455B74">
      <w:pPr>
        <w:spacing w:line="360" w:lineRule="auto"/>
        <w:ind w:left="420"/>
        <w:outlineLvl w:val="2"/>
        <w:rPr>
          <w:rFonts w:hint="eastAsia"/>
          <w:b/>
          <w:bCs/>
        </w:rPr>
      </w:pPr>
      <w:bookmarkStart w:id="93" w:name="_Toc212834173"/>
      <w:bookmarkStart w:id="94" w:name="_Toc217718925"/>
      <w:bookmarkStart w:id="95" w:name="_Toc217719130"/>
      <w:bookmarkStart w:id="96" w:name="_Toc217719172"/>
      <w:bookmarkStart w:id="97" w:name="_Toc31664"/>
      <w:r w:rsidRPr="004956B3">
        <w:rPr>
          <w:rFonts w:hint="eastAsia" w:ascii="SimHei" w:hAnsi="SimHei" w:eastAsia="黑体"/>
          <w:b/>
          <w:bCs/>
        </w:rPr>
        <w:t xml:space="preserve">3.2  </w:t>
      </w:r>
      <w:r w:rsidRPr="004956B3">
        <w:rPr>
          <w:rFonts w:hAnsi="SimHei" w:hint="eastAsia" w:ascii="SimHei" w:eastAsia="黑体"/>
          <w:b/>
          <w:bCs/>
        </w:rPr>
        <w:t>休假规定</w:t>
      </w:r>
      <w:bookmarkEnd w:id="93"/>
      <w:bookmarkEnd w:id="94"/>
      <w:bookmarkEnd w:id="95"/>
      <w:bookmarkEnd w:id="96"/>
      <w:bookmarkEnd w:id="97"/>
    </w:p>
    <w:p w:rsidR="00455B74" w:rsidRPr="004956B3" w:rsidP="00455B74">
      <w:pPr>
        <w:spacing w:line="360" w:lineRule="auto"/>
        <w:ind w:firstLine="480" w:firstLineChars="200"/>
        <w:rPr>
          <w:rFonts w:hint="eastAsia"/>
        </w:rPr>
      </w:pPr>
      <w:r w:rsidRPr="004956B3">
        <w:rPr>
          <w:rFonts w:hAnsi="SimHei" w:hint="eastAsia" w:ascii="SimHei" w:eastAsia="黑体"/>
        </w:rPr>
        <w:t>休息日和法定节假日由公司统一安排休息。</w:t>
      </w:r>
    </w:p>
    <w:p w:rsidR="00455B74" w:rsidRPr="004956B3" w:rsidP="00455B74">
      <w:pPr>
        <w:spacing w:line="360" w:lineRule="auto"/>
        <w:ind w:firstLine="480" w:firstLineChars="200"/>
        <w:rPr>
          <w:rFonts w:hint="eastAsia"/>
        </w:rPr>
      </w:pPr>
      <w:r w:rsidRPr="004956B3">
        <w:rPr>
          <w:rFonts w:hAnsi="SimHei" w:hint="eastAsia" w:ascii="SimHei" w:eastAsia="黑体"/>
          <w:szCs w:val="21"/>
        </w:rPr>
        <w:t>员工请假须按公司规定时间填写《请假卡》。</w:t>
      </w:r>
      <w:r>
        <w:rPr>
          <w:rFonts w:hAnsi="SimHei" w:hint="eastAsia" w:ascii="SimHei" w:eastAsia="黑体"/>
        </w:rPr>
        <w:t>员工的缺勤（病假、事假）、休假（</w:t>
      </w:r>
      <w:r w:rsidRPr="004956B3">
        <w:rPr>
          <w:rFonts w:hAnsi="SimHei" w:hint="eastAsia" w:ascii="SimHei" w:eastAsia="黑体"/>
        </w:rPr>
        <w:t>婚假、产假、哺乳假、计划生育假、丧假等）及加班，如无特殊原因（突发的病情、事件发生，致使员工无法事先履行请假手续的），均须按规定时间提前填写《请假卡》并附相关证明材料，进行请假申请。请事假的，可以</w:t>
      </w:r>
      <w:r>
        <w:rPr>
          <w:rFonts w:hAnsi="SimHei" w:hint="eastAsia" w:ascii="SimHei" w:eastAsia="黑体"/>
        </w:rPr>
        <w:t>用加班时间</w:t>
      </w:r>
      <w:r w:rsidRPr="004956B3">
        <w:rPr>
          <w:rFonts w:hAnsi="SimHei" w:hint="eastAsia" w:ascii="SimHei" w:eastAsia="黑体"/>
        </w:rPr>
        <w:t>冲抵。</w:t>
      </w:r>
    </w:p>
    <w:p w:rsidR="00455B74" w:rsidRPr="004956B3" w:rsidP="00455B74">
      <w:pPr>
        <w:spacing w:line="360" w:lineRule="auto"/>
        <w:ind w:left="420"/>
        <w:outlineLvl w:val="2"/>
        <w:rPr>
          <w:rFonts w:hint="eastAsia"/>
          <w:b/>
          <w:bCs/>
        </w:rPr>
      </w:pPr>
      <w:bookmarkStart w:id="98" w:name="_Toc217718926"/>
      <w:bookmarkStart w:id="99" w:name="_Toc217719131"/>
      <w:bookmarkStart w:id="100" w:name="_Toc217719173"/>
      <w:bookmarkStart w:id="101" w:name="_Toc5262"/>
      <w:smartTag w:uri="urn:schemas-microsoft-com:office:smarttags" w:element="chsdate">
        <w:smartTagPr>
          <w:attr w:name="Day" w:val="30"/>
          <w:attr w:name="IsLunarDate" w:val="False"/>
          <w:attr w:name="IsROCDate" w:val="False"/>
          <w:attr w:name="Month" w:val="12"/>
          <w:attr w:name="Year" w:val="1899"/>
        </w:smartTagPr>
        <w:r w:rsidRPr="004956B3">
          <w:rPr>
            <w:rFonts w:hint="eastAsia"/>
            <w:b/>
            <w:bCs/>
          </w:rPr>
          <w:t>3.2.1</w:t>
        </w:r>
      </w:smartTag>
      <w:r w:rsidRPr="004956B3">
        <w:rPr>
          <w:rFonts w:hint="eastAsia" w:ascii="SimHei" w:hAnsi="SimHei" w:eastAsia="黑体"/>
          <w:b/>
          <w:bCs/>
        </w:rPr>
        <w:t xml:space="preserve">  </w:t>
      </w:r>
      <w:r w:rsidRPr="004956B3">
        <w:rPr>
          <w:rFonts w:hAnsi="SimHei" w:hint="eastAsia" w:ascii="SimHei" w:eastAsia="黑体"/>
          <w:b/>
          <w:bCs/>
        </w:rPr>
        <w:t>病假</w:t>
      </w:r>
      <w:bookmarkEnd w:id="98"/>
      <w:bookmarkEnd w:id="99"/>
      <w:bookmarkEnd w:id="100"/>
      <w:bookmarkEnd w:id="101"/>
    </w:p>
    <w:p w:rsidR="00455B74" w:rsidRPr="004956B3" w:rsidP="00455B74">
      <w:pPr>
        <w:spacing w:line="360" w:lineRule="auto"/>
        <w:ind w:firstLine="480" w:firstLineChars="200"/>
        <w:rPr>
          <w:rFonts w:hint="eastAsia"/>
          <w:szCs w:val="21"/>
        </w:rPr>
      </w:pPr>
      <w:r w:rsidRPr="004956B3">
        <w:rPr>
          <w:rFonts w:hAnsi="SimHei" w:hint="eastAsia" w:ascii="SimHei" w:eastAsia="黑体"/>
          <w:szCs w:val="21"/>
        </w:rPr>
        <w:t>病假指员工因患病或非因工负伤须停止工作治疗休息的情况。员</w:t>
      </w:r>
      <w:r w:rsidRPr="004956B3">
        <w:rPr>
          <w:rFonts w:hAnsi="SimHei" w:cs="Arial" w:hint="eastAsia" w:ascii="SimHei" w:eastAsia="黑体"/>
          <w:szCs w:val="21"/>
        </w:rPr>
        <w:t>工休病假</w:t>
      </w:r>
      <w:r w:rsidRPr="004956B3">
        <w:rPr>
          <w:rFonts w:hint="eastAsia" w:ascii="SimHei" w:hAnsi="SimHei" w:eastAsia="黑体"/>
        </w:rPr>
        <w:t>1</w:t>
      </w:r>
      <w:r w:rsidRPr="004956B3">
        <w:rPr>
          <w:rFonts w:hAnsi="SimHei" w:hint="eastAsia" w:ascii="SimHei" w:eastAsia="黑体"/>
        </w:rPr>
        <w:t>天（不含）以上者，</w:t>
      </w:r>
      <w:r w:rsidRPr="004956B3">
        <w:rPr>
          <w:rFonts w:hAnsi="SimHei" w:cs="Arial" w:hint="eastAsia" w:ascii="SimHei" w:eastAsia="黑体"/>
          <w:szCs w:val="21"/>
        </w:rPr>
        <w:t>必须提供医院开具的病休诊断证明书或急诊诊断证明书。公司有权按国家法律法规的规定核准医疗期。</w:t>
      </w:r>
      <w:r w:rsidRPr="004956B3">
        <w:rPr>
          <w:rFonts w:hAnsi="SimHei" w:hint="eastAsia" w:ascii="SimHei" w:eastAsia="黑体"/>
          <w:szCs w:val="21"/>
        </w:rPr>
        <w:t>无证明、证明虚假或病假单过期不到岗者，未到岗期间按旷工处理。</w:t>
      </w:r>
    </w:p>
    <w:p w:rsidR="00455B74" w:rsidRPr="004956B3" w:rsidP="00455B74">
      <w:pPr>
        <w:spacing w:line="360" w:lineRule="auto"/>
        <w:ind w:firstLine="480" w:firstLineChars="200"/>
        <w:rPr>
          <w:rFonts w:hint="eastAsia"/>
          <w:szCs w:val="21"/>
        </w:rPr>
      </w:pPr>
      <w:r w:rsidRPr="004956B3">
        <w:rPr>
          <w:rFonts w:hAnsi="SimHei" w:hint="eastAsia" w:ascii="SimHei" w:eastAsia="黑体"/>
          <w:szCs w:val="21"/>
        </w:rPr>
        <w:t>员工病假须按公司规定时间填写《请假卡》，经权责领导审核批准后方可执行。</w:t>
      </w:r>
    </w:p>
    <w:p w:rsidR="00455B74" w:rsidRPr="004956B3" w:rsidP="00455B74">
      <w:pPr>
        <w:spacing w:line="360" w:lineRule="auto"/>
        <w:ind w:left="420"/>
        <w:outlineLvl w:val="2"/>
        <w:rPr>
          <w:rFonts w:hint="eastAsia"/>
          <w:b/>
          <w:bCs/>
        </w:rPr>
      </w:pPr>
      <w:bookmarkStart w:id="102" w:name="_Toc217718927"/>
      <w:bookmarkStart w:id="103" w:name="_Toc217719132"/>
      <w:bookmarkStart w:id="104" w:name="_Toc217719174"/>
      <w:bookmarkStart w:id="105" w:name="_Toc11587"/>
      <w:smartTag w:uri="urn:schemas-microsoft-com:office:smarttags" w:element="chsdate">
        <w:smartTagPr>
          <w:attr w:name="Day" w:val="30"/>
          <w:attr w:name="IsLunarDate" w:val="False"/>
          <w:attr w:name="IsROCDate" w:val="False"/>
          <w:attr w:name="Month" w:val="12"/>
          <w:attr w:name="Year" w:val="1899"/>
        </w:smartTagPr>
        <w:r w:rsidRPr="004956B3">
          <w:rPr>
            <w:rFonts w:hint="eastAsia"/>
            <w:b/>
            <w:bCs/>
          </w:rPr>
          <w:t>3.2.2</w:t>
        </w:r>
      </w:smartTag>
      <w:r w:rsidRPr="004956B3">
        <w:rPr>
          <w:rFonts w:hint="eastAsia" w:ascii="SimHei" w:hAnsi="SimHei" w:eastAsia="黑体"/>
          <w:b/>
          <w:bCs/>
        </w:rPr>
        <w:t xml:space="preserve">  </w:t>
      </w:r>
      <w:r w:rsidRPr="004956B3">
        <w:rPr>
          <w:rFonts w:hAnsi="SimHei" w:hint="eastAsia" w:ascii="SimHei" w:eastAsia="黑体"/>
          <w:b/>
          <w:bCs/>
        </w:rPr>
        <w:t>事假</w:t>
      </w:r>
      <w:bookmarkEnd w:id="102"/>
      <w:bookmarkEnd w:id="103"/>
      <w:bookmarkEnd w:id="104"/>
      <w:bookmarkEnd w:id="105"/>
    </w:p>
    <w:p w:rsidR="00455B74" w:rsidRPr="004956B3" w:rsidP="00455B74">
      <w:pPr>
        <w:spacing w:line="360" w:lineRule="auto"/>
        <w:ind w:firstLine="470" w:firstLineChars="196"/>
        <w:rPr>
          <w:rFonts w:cs="Arial" w:hint="eastAsia"/>
          <w:b/>
          <w:szCs w:val="21"/>
        </w:rPr>
      </w:pPr>
      <w:r w:rsidRPr="004956B3">
        <w:rPr>
          <w:rFonts w:hAnsi="SimHei" w:cs="Arial" w:hint="eastAsia" w:ascii="SimHei" w:eastAsia="黑体"/>
          <w:b/>
          <w:szCs w:val="21"/>
        </w:rPr>
        <w:t>（</w:t>
      </w:r>
      <w:r w:rsidRPr="004956B3">
        <w:rPr>
          <w:rFonts w:cs="Arial" w:hint="eastAsia" w:ascii="SimHei" w:hAnsi="SimHei" w:eastAsia="黑体"/>
          <w:b/>
          <w:szCs w:val="21"/>
        </w:rPr>
        <w:t>1</w:t>
      </w:r>
      <w:r w:rsidRPr="004956B3">
        <w:rPr>
          <w:rFonts w:hAnsi="SimHei" w:cs="Arial" w:hint="eastAsia" w:ascii="SimHei" w:eastAsia="黑体"/>
          <w:b/>
          <w:szCs w:val="21"/>
        </w:rPr>
        <w:t>）事假说明</w:t>
      </w:r>
    </w:p>
    <w:p w:rsidR="00455B74" w:rsidRPr="004956B3" w:rsidP="00455B74">
      <w:pPr>
        <w:spacing w:line="360" w:lineRule="auto"/>
        <w:ind w:firstLine="480" w:firstLineChars="200"/>
        <w:rPr>
          <w:rFonts w:hint="eastAsia"/>
          <w:b/>
          <w:szCs w:val="21"/>
        </w:rPr>
      </w:pPr>
      <w:r w:rsidRPr="004956B3">
        <w:rPr>
          <w:rFonts w:hAnsi="SimHei" w:hint="eastAsia" w:ascii="SimHei" w:eastAsia="黑体"/>
          <w:szCs w:val="21"/>
        </w:rPr>
        <w:t>事假指员工在工作时间因私人事务须请假的情况。员工请事假须提前</w:t>
      </w:r>
      <w:r w:rsidRPr="004956B3">
        <w:rPr>
          <w:rFonts w:hint="eastAsia" w:ascii="SimHei" w:hAnsi="SimHei" w:eastAsia="黑体"/>
          <w:szCs w:val="21"/>
        </w:rPr>
        <w:t>1</w:t>
      </w:r>
      <w:r w:rsidRPr="004956B3">
        <w:rPr>
          <w:rFonts w:hAnsi="SimHei" w:hint="eastAsia" w:ascii="SimHei" w:eastAsia="黑体"/>
          <w:szCs w:val="21"/>
        </w:rPr>
        <w:t>天申请，同时填写《请假卡》，</w:t>
      </w:r>
      <w:r w:rsidRPr="004956B3">
        <w:rPr>
          <w:rFonts w:hAnsi="SimHei" w:cs="Arial" w:hint="eastAsia" w:ascii="SimHei" w:eastAsia="黑体"/>
          <w:szCs w:val="21"/>
        </w:rPr>
        <w:t>经部门负责人根据工作需要批准或不准，员工如未获批准而休假，将视为旷工。</w:t>
      </w:r>
    </w:p>
    <w:p w:rsidR="00455B74" w:rsidRPr="004956B3" w:rsidP="00455B74">
      <w:pPr>
        <w:spacing w:line="360" w:lineRule="auto"/>
        <w:ind w:firstLine="480" w:firstLineChars="200"/>
        <w:rPr>
          <w:rFonts w:hint="eastAsia"/>
          <w:szCs w:val="21"/>
        </w:rPr>
      </w:pPr>
      <w:r w:rsidRPr="004956B3">
        <w:rPr>
          <w:rFonts w:hAnsi="SimHei" w:cs="Arial" w:hint="eastAsia" w:ascii="SimHei" w:eastAsia="黑体"/>
          <w:szCs w:val="21"/>
        </w:rPr>
        <w:t>员工因故未能提前请假，须在事假当日上午</w:t>
      </w:r>
      <w:r w:rsidRPr="004956B3">
        <w:rPr>
          <w:rFonts w:cs="Arial" w:hint="eastAsia" w:ascii="SimHei" w:hAnsi="SimHei" w:eastAsia="黑体"/>
          <w:szCs w:val="21"/>
        </w:rPr>
        <w:t>8</w:t>
      </w:r>
      <w:r w:rsidRPr="004956B3">
        <w:rPr>
          <w:rFonts w:hAnsi="SimHei" w:cs="Arial" w:hint="eastAsia" w:ascii="SimHei" w:eastAsia="黑体"/>
          <w:szCs w:val="21"/>
        </w:rPr>
        <w:t>：</w:t>
      </w:r>
      <w:r w:rsidRPr="004956B3">
        <w:rPr>
          <w:rFonts w:cs="Arial" w:hint="eastAsia" w:ascii="SimHei" w:hAnsi="SimHei" w:eastAsia="黑体"/>
          <w:szCs w:val="21"/>
        </w:rPr>
        <w:t>20</w:t>
      </w:r>
      <w:r w:rsidRPr="004956B3">
        <w:rPr>
          <w:rFonts w:hAnsi="SimHei" w:cs="Arial" w:hint="eastAsia" w:ascii="SimHei" w:eastAsia="黑体"/>
          <w:szCs w:val="21"/>
        </w:rPr>
        <w:t>以前向部门负责人或管理部电话请假，上班后当天应主动补办请假手续，否则按旷工处理。</w:t>
      </w:r>
    </w:p>
    <w:p w:rsidR="00455B74" w:rsidRPr="004956B3" w:rsidP="00455B74">
      <w:pPr>
        <w:spacing w:line="360" w:lineRule="auto"/>
        <w:ind w:firstLine="480" w:firstLineChars="200"/>
        <w:rPr>
          <w:rFonts w:cs="Arial" w:hint="eastAsia"/>
          <w:szCs w:val="21"/>
        </w:rPr>
      </w:pPr>
      <w:r w:rsidRPr="004956B3">
        <w:rPr>
          <w:rFonts w:hAnsi="SimHei" w:cs="Arial" w:hint="eastAsia" w:ascii="SimHei" w:eastAsia="黑体"/>
          <w:szCs w:val="21"/>
        </w:rPr>
        <w:t>员工请事假获准后应向部门负责人交清已办、未办、急办公务，事假期间应保证通讯联络畅通，如因工作交接不清或个人原因给公司造成损失的，将给予处罚。</w:t>
      </w:r>
    </w:p>
    <w:p w:rsidR="00455B74" w:rsidRPr="004956B3" w:rsidP="00455B74">
      <w:pPr>
        <w:spacing w:line="360" w:lineRule="auto"/>
        <w:ind w:firstLine="480" w:firstLineChars="200"/>
        <w:rPr>
          <w:rFonts w:cs="Arial" w:hint="eastAsia"/>
          <w:szCs w:val="21"/>
        </w:rPr>
      </w:pPr>
      <w:r w:rsidRPr="004956B3">
        <w:rPr>
          <w:rFonts w:hAnsi="SimHei" w:cs="Arial" w:hint="eastAsia" w:ascii="SimHei" w:eastAsia="黑体"/>
          <w:szCs w:val="21"/>
        </w:rPr>
        <w:t>因故请假四小时至一天以内者，由车间或部门主管批准。</w:t>
      </w:r>
    </w:p>
    <w:p w:rsidR="00455B74" w:rsidRPr="004956B3" w:rsidP="00455B74">
      <w:pPr>
        <w:spacing w:line="360" w:lineRule="auto"/>
        <w:ind w:firstLine="480" w:firstLineChars="200"/>
        <w:rPr>
          <w:rFonts w:cs="Arial" w:hint="eastAsia"/>
          <w:szCs w:val="21"/>
        </w:rPr>
      </w:pPr>
      <w:r w:rsidRPr="004956B3">
        <w:rPr>
          <w:rFonts w:hAnsi="SimHei" w:cs="Arial" w:hint="eastAsia" w:ascii="SimHei" w:eastAsia="黑体"/>
          <w:szCs w:val="21"/>
        </w:rPr>
        <w:t>因故请假超过一天不超过三天者，由车间或部门主管批准，并报批准主管上一级领导。</w:t>
      </w:r>
    </w:p>
    <w:p w:rsidR="00455B74" w:rsidRPr="004956B3" w:rsidP="00455B74">
      <w:pPr>
        <w:spacing w:line="360" w:lineRule="auto"/>
        <w:ind w:firstLine="480" w:firstLineChars="200"/>
        <w:rPr>
          <w:rFonts w:cs="Arial" w:hint="eastAsia"/>
          <w:szCs w:val="21"/>
        </w:rPr>
      </w:pPr>
      <w:r w:rsidRPr="004956B3">
        <w:rPr>
          <w:rFonts w:hAnsi="SimHei" w:cs="Arial" w:hint="eastAsia" w:ascii="SimHei" w:eastAsia="黑体"/>
          <w:szCs w:val="21"/>
        </w:rPr>
        <w:t>因故请假超过三天者，经车间或部门主管同意后，再报主管上一级领导批准。</w:t>
      </w:r>
    </w:p>
    <w:p w:rsidR="00455B74" w:rsidRPr="004956B3" w:rsidP="00455B74">
      <w:pPr>
        <w:spacing w:line="360" w:lineRule="auto"/>
        <w:ind w:firstLine="480" w:firstLineChars="200"/>
        <w:rPr>
          <w:rFonts w:cs="Arial" w:hint="eastAsia"/>
          <w:szCs w:val="21"/>
        </w:rPr>
      </w:pPr>
      <w:r w:rsidRPr="004956B3">
        <w:rPr>
          <w:rFonts w:hAnsi="SimHei" w:cs="Arial" w:hint="eastAsia" w:ascii="SimHei" w:eastAsia="黑体"/>
          <w:szCs w:val="21"/>
        </w:rPr>
        <w:t>中层管理人员请假三天及以内由主管经理批准；超过三天者，由总经理批准。</w:t>
      </w:r>
      <w:r w:rsidRPr="004956B3">
        <w:rPr>
          <w:rFonts w:cs="Arial" w:hint="eastAsia" w:ascii="SimHei" w:hAnsi="SimHei" w:eastAsia="黑体"/>
          <w:szCs w:val="21"/>
        </w:rPr>
        <w:t xml:space="preserve"> </w:t>
      </w:r>
    </w:p>
    <w:p w:rsidR="00455B74" w:rsidRPr="004956B3" w:rsidP="00455B74">
      <w:pPr>
        <w:spacing w:line="360" w:lineRule="auto"/>
        <w:ind w:firstLine="480" w:firstLineChars="200"/>
        <w:outlineLvl w:val="3"/>
        <w:rPr>
          <w:rFonts w:hint="eastAsia"/>
          <w:b/>
          <w:szCs w:val="21"/>
        </w:rPr>
      </w:pPr>
      <w:r w:rsidRPr="004956B3">
        <w:rPr>
          <w:rFonts w:hAnsi="SimHei" w:hint="eastAsia" w:ascii="SimHei" w:eastAsia="黑体"/>
          <w:b/>
          <w:szCs w:val="21"/>
        </w:rPr>
        <w:t>（</w:t>
      </w:r>
      <w:r w:rsidRPr="004956B3">
        <w:rPr>
          <w:rFonts w:hint="eastAsia" w:ascii="SimHei" w:hAnsi="SimHei" w:eastAsia="黑体"/>
          <w:b/>
          <w:szCs w:val="21"/>
        </w:rPr>
        <w:t>2</w:t>
      </w:r>
      <w:r w:rsidRPr="004956B3">
        <w:rPr>
          <w:rFonts w:hAnsi="SimHei" w:hint="eastAsia" w:ascii="SimHei" w:eastAsia="黑体"/>
          <w:b/>
          <w:szCs w:val="21"/>
        </w:rPr>
        <w:t>）事假工资</w:t>
      </w:r>
    </w:p>
    <w:p w:rsidR="00455B74" w:rsidRPr="004956B3" w:rsidP="00455B74">
      <w:pPr>
        <w:spacing w:line="360" w:lineRule="auto"/>
        <w:ind w:firstLine="480" w:firstLineChars="200"/>
        <w:outlineLvl w:val="3"/>
        <w:rPr>
          <w:rFonts w:hint="eastAsia"/>
          <w:szCs w:val="21"/>
        </w:rPr>
      </w:pPr>
      <w:r w:rsidRPr="004956B3">
        <w:rPr>
          <w:rFonts w:hAnsi="SimHei" w:hint="eastAsia" w:ascii="SimHei" w:eastAsia="黑体"/>
          <w:szCs w:val="21"/>
        </w:rPr>
        <w:t>事假无薪；全月事假时，当月工资为零，社会保险个人负担部分应由员工自行承担并先行垫付，否则公司将不批准事假。</w:t>
      </w:r>
    </w:p>
    <w:p w:rsidR="00455B74" w:rsidRPr="004956B3" w:rsidP="00455B74">
      <w:pPr>
        <w:spacing w:line="360" w:lineRule="auto"/>
        <w:ind w:left="420"/>
        <w:outlineLvl w:val="2"/>
        <w:rPr>
          <w:rFonts w:hint="eastAsia"/>
          <w:b/>
          <w:bCs/>
        </w:rPr>
      </w:pPr>
      <w:bookmarkStart w:id="106" w:name="_Toc217718928"/>
      <w:bookmarkStart w:id="107" w:name="_Toc217719133"/>
      <w:bookmarkStart w:id="108" w:name="_Toc217719175"/>
      <w:bookmarkStart w:id="109" w:name="_Toc6249"/>
      <w:smartTag w:uri="urn:schemas-microsoft-com:office:smarttags" w:element="chsdate">
        <w:smartTagPr>
          <w:attr w:name="Day" w:val="30"/>
          <w:attr w:name="IsLunarDate" w:val="False"/>
          <w:attr w:name="IsROCDate" w:val="False"/>
          <w:attr w:name="Month" w:val="12"/>
          <w:attr w:name="Year" w:val="1899"/>
        </w:smartTagPr>
        <w:r w:rsidRPr="004956B3">
          <w:rPr>
            <w:rFonts w:hint="eastAsia"/>
            <w:b/>
            <w:bCs/>
          </w:rPr>
          <w:t>3.2.3</w:t>
        </w:r>
      </w:smartTag>
      <w:r w:rsidRPr="004956B3">
        <w:rPr>
          <w:rFonts w:hint="eastAsia" w:ascii="SimHei" w:hAnsi="SimHei" w:eastAsia="黑体"/>
          <w:b/>
          <w:bCs/>
        </w:rPr>
        <w:t xml:space="preserve">  </w:t>
      </w:r>
      <w:r w:rsidRPr="004956B3">
        <w:rPr>
          <w:rFonts w:hAnsi="SimHei" w:hint="eastAsia" w:ascii="SimHei" w:eastAsia="黑体"/>
          <w:b/>
          <w:bCs/>
        </w:rPr>
        <w:t>旷工</w:t>
      </w:r>
      <w:bookmarkEnd w:id="106"/>
      <w:bookmarkEnd w:id="107"/>
      <w:bookmarkEnd w:id="108"/>
      <w:bookmarkEnd w:id="109"/>
    </w:p>
    <w:p w:rsidR="00455B74" w:rsidRPr="004956B3" w:rsidP="00455B74">
      <w:pPr>
        <w:spacing w:line="360" w:lineRule="auto"/>
        <w:ind w:firstLine="480" w:firstLineChars="200"/>
        <w:outlineLvl w:val="3"/>
        <w:rPr>
          <w:rFonts w:hint="eastAsia"/>
          <w:b/>
          <w:szCs w:val="21"/>
        </w:rPr>
      </w:pPr>
      <w:r w:rsidRPr="004956B3">
        <w:rPr>
          <w:rFonts w:hAnsi="SimHei" w:hint="eastAsia" w:ascii="SimHei" w:eastAsia="黑体"/>
          <w:b/>
          <w:szCs w:val="21"/>
        </w:rPr>
        <w:t>（</w:t>
      </w:r>
      <w:r w:rsidRPr="004956B3">
        <w:rPr>
          <w:rFonts w:hint="eastAsia" w:ascii="SimHei" w:hAnsi="SimHei" w:eastAsia="黑体"/>
          <w:b/>
          <w:szCs w:val="21"/>
        </w:rPr>
        <w:t>1</w:t>
      </w:r>
      <w:r w:rsidRPr="004956B3">
        <w:rPr>
          <w:rFonts w:hAnsi="SimHei" w:hint="eastAsia" w:ascii="SimHei" w:eastAsia="黑体"/>
          <w:b/>
          <w:szCs w:val="21"/>
        </w:rPr>
        <w:t>）旷工说明</w:t>
      </w:r>
    </w:p>
    <w:p w:rsidR="00455B74" w:rsidRPr="004956B3" w:rsidP="00455B74">
      <w:pPr>
        <w:spacing w:line="360" w:lineRule="auto"/>
        <w:ind w:firstLine="480" w:firstLineChars="200"/>
        <w:outlineLvl w:val="3"/>
        <w:rPr>
          <w:rFonts w:hint="eastAsia"/>
          <w:szCs w:val="21"/>
        </w:rPr>
      </w:pPr>
      <w:r w:rsidRPr="004956B3">
        <w:rPr>
          <w:rFonts w:hAnsi="SimHei" w:hint="eastAsia" w:ascii="SimHei" w:eastAsia="黑体"/>
          <w:szCs w:val="21"/>
        </w:rPr>
        <w:t>以下情况视为旷工</w:t>
      </w:r>
      <w:r w:rsidRPr="004956B3">
        <w:rPr>
          <w:rFonts w:hint="eastAsia" w:ascii="SimHei" w:hAnsi="SimHei" w:eastAsia="黑体"/>
          <w:szCs w:val="21"/>
        </w:rPr>
        <w:t>,</w:t>
      </w:r>
      <w:r w:rsidRPr="004956B3">
        <w:rPr>
          <w:rFonts w:hAnsi="SimHei" w:hint="eastAsia" w:ascii="SimHei" w:eastAsia="黑体"/>
          <w:szCs w:val="21"/>
        </w:rPr>
        <w:t>旷工时间按实际未出勤时间确定：</w:t>
      </w:r>
    </w:p>
    <w:p w:rsidR="00455B74" w:rsidRPr="004956B3" w:rsidP="00455B74">
      <w:pPr>
        <w:numPr>
          <w:ilvl w:val="0"/>
          <w:numId w:val="8"/>
        </w:numPr>
        <w:spacing w:line="360" w:lineRule="auto"/>
        <w:outlineLvl w:val="3"/>
        <w:rPr>
          <w:rFonts w:hint="eastAsia"/>
          <w:szCs w:val="21"/>
        </w:rPr>
      </w:pPr>
      <w:r w:rsidRPr="004956B3">
        <w:rPr>
          <w:rFonts w:hAnsi="SimHei" w:hint="eastAsia" w:ascii="SimHei" w:eastAsia="黑体"/>
        </w:rPr>
        <w:t>未履行请假手续或请假申请未或批准而未出勤者</w:t>
      </w:r>
      <w:r w:rsidRPr="004956B3">
        <w:rPr>
          <w:rFonts w:hint="eastAsia" w:ascii="SimHei" w:hAnsi="SimHei" w:eastAsia="黑体"/>
        </w:rPr>
        <w:t xml:space="preserve">; </w:t>
      </w:r>
    </w:p>
    <w:p w:rsidR="00455B74" w:rsidRPr="004956B3" w:rsidP="00455B74">
      <w:pPr>
        <w:numPr>
          <w:ilvl w:val="0"/>
          <w:numId w:val="8"/>
        </w:numPr>
        <w:spacing w:line="360" w:lineRule="auto"/>
        <w:outlineLvl w:val="3"/>
        <w:rPr>
          <w:rFonts w:hint="eastAsia"/>
          <w:szCs w:val="21"/>
        </w:rPr>
      </w:pPr>
      <w:r w:rsidRPr="004956B3">
        <w:rPr>
          <w:rFonts w:hAnsi="SimHei" w:hint="eastAsia" w:ascii="SimHei" w:eastAsia="黑体"/>
        </w:rPr>
        <w:t>涂改或伪造休假证明者</w:t>
      </w:r>
      <w:r w:rsidRPr="004956B3">
        <w:rPr>
          <w:rFonts w:hint="eastAsia" w:ascii="SimHei" w:hAnsi="SimHei" w:eastAsia="黑体"/>
        </w:rPr>
        <w:t xml:space="preserve">; </w:t>
      </w:r>
    </w:p>
    <w:p w:rsidR="00455B74" w:rsidRPr="004956B3" w:rsidP="00455B74">
      <w:pPr>
        <w:numPr>
          <w:ilvl w:val="0"/>
          <w:numId w:val="8"/>
        </w:numPr>
        <w:spacing w:line="360" w:lineRule="auto"/>
        <w:outlineLvl w:val="3"/>
        <w:rPr>
          <w:rFonts w:hint="eastAsia"/>
          <w:szCs w:val="21"/>
        </w:rPr>
      </w:pPr>
      <w:r w:rsidRPr="004956B3">
        <w:rPr>
          <w:rFonts w:hAnsi="SimHei" w:hint="eastAsia" w:ascii="SimHei" w:eastAsia="黑体"/>
        </w:rPr>
        <w:t>假期届满未申请续假或申请续假未被批准而未到岗的；</w:t>
      </w:r>
    </w:p>
    <w:p w:rsidR="00455B74" w:rsidRPr="004956B3" w:rsidP="00455B74">
      <w:pPr>
        <w:numPr>
          <w:ilvl w:val="0"/>
          <w:numId w:val="8"/>
        </w:numPr>
        <w:spacing w:line="360" w:lineRule="auto"/>
        <w:outlineLvl w:val="3"/>
        <w:rPr>
          <w:rFonts w:hint="eastAsia"/>
          <w:szCs w:val="21"/>
        </w:rPr>
      </w:pPr>
      <w:r w:rsidRPr="004956B3">
        <w:rPr>
          <w:rFonts w:hAnsi="SimHei" w:hint="eastAsia" w:ascii="SimHei" w:eastAsia="黑体"/>
        </w:rPr>
        <w:t>未请假以及请假未获批准而在上班时间擅自离开工作岗位的；</w:t>
      </w:r>
    </w:p>
    <w:p w:rsidR="00455B74" w:rsidRPr="004956B3" w:rsidP="00455B74">
      <w:pPr>
        <w:numPr>
          <w:ilvl w:val="0"/>
          <w:numId w:val="8"/>
        </w:numPr>
        <w:spacing w:line="360" w:lineRule="auto"/>
        <w:outlineLvl w:val="3"/>
        <w:rPr>
          <w:rFonts w:hint="eastAsia"/>
          <w:szCs w:val="21"/>
        </w:rPr>
      </w:pPr>
      <w:r w:rsidRPr="004956B3">
        <w:rPr>
          <w:rFonts w:hAnsi="SimHei" w:hint="eastAsia" w:ascii="SimHei" w:eastAsia="黑体"/>
        </w:rPr>
        <w:t>未经批准不参加公司或部门召开的工作会议的；</w:t>
      </w:r>
    </w:p>
    <w:p w:rsidR="00455B74" w:rsidRPr="004956B3" w:rsidP="00455B74">
      <w:pPr>
        <w:numPr>
          <w:ilvl w:val="0"/>
          <w:numId w:val="8"/>
        </w:numPr>
        <w:spacing w:line="360" w:lineRule="auto"/>
        <w:outlineLvl w:val="3"/>
        <w:rPr>
          <w:rFonts w:hint="eastAsia"/>
          <w:szCs w:val="21"/>
        </w:rPr>
      </w:pPr>
      <w:r w:rsidRPr="004956B3">
        <w:rPr>
          <w:rFonts w:hAnsi="SimHei" w:hint="eastAsia" w:ascii="SimHei" w:eastAsia="黑体"/>
        </w:rPr>
        <w:t>经查明请假理由不实的；</w:t>
      </w:r>
    </w:p>
    <w:p w:rsidR="00455B74" w:rsidRPr="004956B3" w:rsidP="00455B74">
      <w:pPr>
        <w:numPr>
          <w:ilvl w:val="0"/>
          <w:numId w:val="8"/>
        </w:numPr>
        <w:spacing w:line="360" w:lineRule="auto"/>
        <w:outlineLvl w:val="3"/>
        <w:rPr>
          <w:rFonts w:hint="eastAsia"/>
          <w:szCs w:val="21"/>
        </w:rPr>
      </w:pPr>
      <w:r w:rsidRPr="004956B3">
        <w:rPr>
          <w:rFonts w:hAnsi="SimHei" w:hint="eastAsia" w:ascii="SimHei" w:eastAsia="黑体"/>
        </w:rPr>
        <w:t>因不胜任工作，不服从公司工作调动安排，不到新岗位报到或不参加因不胜任工作公司为其安排的培训者；</w:t>
      </w:r>
    </w:p>
    <w:p w:rsidR="00455B74" w:rsidRPr="004956B3" w:rsidP="00455B74">
      <w:pPr>
        <w:numPr>
          <w:ilvl w:val="0"/>
          <w:numId w:val="8"/>
        </w:numPr>
        <w:spacing w:line="360" w:lineRule="auto"/>
        <w:outlineLvl w:val="3"/>
        <w:rPr>
          <w:rFonts w:hint="eastAsia"/>
          <w:szCs w:val="21"/>
        </w:rPr>
      </w:pPr>
      <w:r w:rsidRPr="004956B3">
        <w:rPr>
          <w:rFonts w:hAnsi="SimHei" w:hint="eastAsia" w:ascii="SimHei" w:eastAsia="黑体"/>
        </w:rPr>
        <w:t>擅自离职经部门通知仍未出勤者；</w:t>
      </w:r>
    </w:p>
    <w:p w:rsidR="00455B74" w:rsidRPr="004956B3" w:rsidP="00455B74">
      <w:pPr>
        <w:spacing w:line="360" w:lineRule="auto"/>
        <w:ind w:firstLine="480" w:firstLineChars="200"/>
        <w:outlineLvl w:val="3"/>
        <w:rPr>
          <w:rFonts w:hint="eastAsia"/>
          <w:b/>
          <w:szCs w:val="21"/>
        </w:rPr>
      </w:pPr>
      <w:r w:rsidRPr="004956B3">
        <w:rPr>
          <w:rFonts w:hAnsi="SimHei" w:hint="eastAsia" w:ascii="SimHei" w:eastAsia="黑体"/>
          <w:b/>
          <w:szCs w:val="21"/>
        </w:rPr>
        <w:t>（</w:t>
      </w:r>
      <w:r w:rsidRPr="004956B3">
        <w:rPr>
          <w:rFonts w:hint="eastAsia" w:ascii="SimHei" w:hAnsi="SimHei" w:eastAsia="黑体"/>
          <w:b/>
          <w:szCs w:val="21"/>
        </w:rPr>
        <w:t>2</w:t>
      </w:r>
      <w:r w:rsidRPr="004956B3">
        <w:rPr>
          <w:rFonts w:hAnsi="SimHei" w:hint="eastAsia" w:ascii="SimHei" w:eastAsia="黑体"/>
          <w:b/>
          <w:szCs w:val="21"/>
        </w:rPr>
        <w:t>）旷工处理</w:t>
      </w:r>
      <w:bookmarkStart w:id="110" w:name="_Toc17624"/>
      <w:bookmarkStart w:id="111" w:name="_Toc22935"/>
      <w:bookmarkStart w:id="112" w:name="_Toc217718929"/>
      <w:bookmarkStart w:id="113" w:name="_Toc217719134"/>
      <w:bookmarkStart w:id="114" w:name="_Toc217719176"/>
    </w:p>
    <w:p w:rsidR="00455B74" w:rsidRPr="004956B3" w:rsidP="00455B74">
      <w:pPr>
        <w:spacing w:line="360" w:lineRule="auto"/>
        <w:ind w:firstLine="480" w:firstLineChars="200"/>
        <w:outlineLvl w:val="3"/>
        <w:rPr>
          <w:rFonts w:hint="eastAsia"/>
          <w:b/>
          <w:szCs w:val="21"/>
        </w:rPr>
      </w:pPr>
      <w:r w:rsidRPr="004956B3">
        <w:rPr>
          <w:rFonts w:hint="eastAsia" w:ascii="SimHei" w:hAnsi="SimHei" w:eastAsia="黑体"/>
          <w:szCs w:val="28"/>
        </w:rPr>
        <w:t xml:space="preserve"> </w:t>
      </w:r>
      <w:r w:rsidRPr="004956B3">
        <w:rPr>
          <w:rFonts w:hAnsi="SimHei" w:hint="eastAsia" w:ascii="SimHei" w:eastAsia="黑体"/>
          <w:szCs w:val="28"/>
        </w:rPr>
        <w:t>无不可抗拒之原因未请假，迟到</w:t>
      </w:r>
      <w:r w:rsidRPr="004956B3">
        <w:rPr>
          <w:rFonts w:hint="eastAsia" w:ascii="SimHei" w:hAnsi="SimHei" w:eastAsia="黑体"/>
          <w:szCs w:val="28"/>
        </w:rPr>
        <w:t>1</w:t>
      </w:r>
      <w:r w:rsidRPr="004956B3">
        <w:rPr>
          <w:rFonts w:hAnsi="SimHei" w:hint="eastAsia" w:ascii="SimHei" w:eastAsia="黑体"/>
          <w:szCs w:val="28"/>
        </w:rPr>
        <w:t>小时以上按旷工处理。旷工不超过一天的，处罚金额为旷工时间相应工资的三倍；连续旷工</w:t>
      </w:r>
      <w:r w:rsidRPr="004956B3">
        <w:rPr>
          <w:rFonts w:hint="eastAsia" w:ascii="SimHei" w:hAnsi="SimHei" w:eastAsia="黑体"/>
          <w:szCs w:val="28"/>
        </w:rPr>
        <w:t>2</w:t>
      </w:r>
      <w:r w:rsidRPr="004956B3">
        <w:rPr>
          <w:rFonts w:hAnsi="SimHei" w:hint="eastAsia" w:ascii="SimHei" w:eastAsia="黑体"/>
          <w:szCs w:val="28"/>
        </w:rPr>
        <w:t>天，一年内旷工达</w:t>
      </w:r>
      <w:r w:rsidRPr="004956B3">
        <w:rPr>
          <w:rFonts w:hint="eastAsia" w:ascii="SimHei" w:hAnsi="SimHei" w:eastAsia="黑体"/>
          <w:szCs w:val="28"/>
        </w:rPr>
        <w:t>5</w:t>
      </w:r>
      <w:r w:rsidRPr="004956B3">
        <w:rPr>
          <w:rFonts w:hAnsi="SimHei" w:hint="eastAsia" w:ascii="SimHei" w:eastAsia="黑体"/>
          <w:szCs w:val="28"/>
        </w:rPr>
        <w:t>天者，公司做无条件开除处理。</w:t>
      </w:r>
      <w:bookmarkEnd w:id="110"/>
      <w:bookmarkEnd w:id="111"/>
    </w:p>
    <w:p w:rsidR="00455B74" w:rsidRPr="004956B3" w:rsidP="00455B74">
      <w:pPr>
        <w:spacing w:line="360" w:lineRule="auto"/>
        <w:ind w:left="420"/>
        <w:outlineLvl w:val="2"/>
        <w:rPr>
          <w:rFonts w:hint="eastAsia"/>
          <w:b/>
          <w:bCs/>
        </w:rPr>
      </w:pPr>
      <w:bookmarkStart w:id="115" w:name="_Toc217718930"/>
      <w:bookmarkStart w:id="116" w:name="_Toc217719135"/>
      <w:bookmarkStart w:id="117" w:name="_Toc217719177"/>
      <w:bookmarkStart w:id="118" w:name="_Toc629"/>
      <w:bookmarkEnd w:id="112"/>
      <w:bookmarkEnd w:id="113"/>
      <w:bookmarkEnd w:id="114"/>
      <w:r w:rsidRPr="004956B3">
        <w:rPr>
          <w:rFonts w:hint="eastAsia" w:ascii="SimHei" w:hAnsi="SimHei" w:eastAsia="黑体"/>
          <w:b/>
          <w:bCs/>
        </w:rPr>
        <w:t>3.2.</w:t>
      </w:r>
      <w:r>
        <w:rPr>
          <w:rFonts w:hint="eastAsia" w:ascii="SimHei" w:hAnsi="SimHei" w:eastAsia="黑体"/>
          <w:b/>
          <w:bCs/>
        </w:rPr>
        <w:t>4</w:t>
      </w:r>
      <w:r w:rsidRPr="004956B3">
        <w:rPr>
          <w:rFonts w:hint="eastAsia" w:ascii="SimHei" w:hAnsi="SimHei" w:eastAsia="黑体"/>
          <w:b/>
          <w:bCs/>
        </w:rPr>
        <w:t xml:space="preserve">  </w:t>
      </w:r>
      <w:r w:rsidRPr="004956B3">
        <w:rPr>
          <w:rFonts w:hAnsi="SimHei" w:hint="eastAsia" w:ascii="SimHei" w:eastAsia="黑体"/>
          <w:b/>
          <w:bCs/>
        </w:rPr>
        <w:t>婚假</w:t>
      </w:r>
      <w:bookmarkEnd w:id="115"/>
      <w:bookmarkEnd w:id="116"/>
      <w:bookmarkEnd w:id="117"/>
      <w:bookmarkEnd w:id="118"/>
    </w:p>
    <w:p w:rsidR="00455B74" w:rsidRPr="004956B3" w:rsidP="00455B74">
      <w:pPr>
        <w:spacing w:line="360" w:lineRule="auto"/>
        <w:ind w:firstLine="480" w:firstLineChars="200"/>
        <w:outlineLvl w:val="3"/>
        <w:rPr>
          <w:rFonts w:hint="eastAsia"/>
          <w:b/>
          <w:szCs w:val="21"/>
        </w:rPr>
      </w:pPr>
      <w:r w:rsidRPr="004956B3">
        <w:rPr>
          <w:rFonts w:hAnsi="SimHei" w:hint="eastAsia" w:ascii="SimHei" w:eastAsia="黑体"/>
          <w:b/>
          <w:szCs w:val="21"/>
        </w:rPr>
        <w:t>（</w:t>
      </w:r>
      <w:r w:rsidRPr="004956B3">
        <w:rPr>
          <w:rFonts w:hint="eastAsia" w:ascii="SimHei" w:hAnsi="SimHei" w:eastAsia="黑体"/>
          <w:b/>
          <w:szCs w:val="21"/>
        </w:rPr>
        <w:t>1</w:t>
      </w:r>
      <w:r w:rsidRPr="004956B3">
        <w:rPr>
          <w:rFonts w:hAnsi="SimHei" w:hint="eastAsia" w:ascii="SimHei" w:eastAsia="黑体"/>
          <w:b/>
          <w:szCs w:val="21"/>
        </w:rPr>
        <w:t>）婚假天数</w:t>
      </w:r>
    </w:p>
    <w:p w:rsidR="00455B74" w:rsidRPr="004956B3" w:rsidP="00455B74">
      <w:pPr>
        <w:spacing w:line="360" w:lineRule="auto"/>
        <w:ind w:firstLine="480" w:firstLineChars="200"/>
        <w:outlineLvl w:val="3"/>
        <w:rPr>
          <w:rFonts w:hint="eastAsia"/>
          <w:szCs w:val="21"/>
        </w:rPr>
      </w:pPr>
      <w:r w:rsidRPr="004956B3">
        <w:rPr>
          <w:rFonts w:hAnsi="SimHei" w:hint="eastAsia" w:ascii="SimHei" w:eastAsia="黑体"/>
          <w:szCs w:val="21"/>
        </w:rPr>
        <w:t>符合我国《婚姻法》各项规定结婚而申请的假期为婚假；员工达到法定结婚年龄，可享受婚假</w:t>
      </w:r>
      <w:r w:rsidRPr="004956B3">
        <w:rPr>
          <w:rFonts w:hint="eastAsia" w:ascii="SimHei" w:hAnsi="SimHei" w:eastAsia="黑体"/>
          <w:szCs w:val="21"/>
        </w:rPr>
        <w:t>3</w:t>
      </w:r>
      <w:r w:rsidRPr="004956B3">
        <w:rPr>
          <w:rFonts w:hAnsi="SimHei" w:hint="eastAsia" w:ascii="SimHei" w:eastAsia="黑体"/>
          <w:szCs w:val="21"/>
        </w:rPr>
        <w:t>天（自然日）。按国家规定达到晚婚年龄者（男</w:t>
      </w:r>
      <w:r w:rsidRPr="004956B3">
        <w:rPr>
          <w:rFonts w:hint="eastAsia" w:ascii="SimHei" w:hAnsi="SimHei" w:eastAsia="黑体"/>
          <w:szCs w:val="21"/>
        </w:rPr>
        <w:t>25</w:t>
      </w:r>
      <w:r w:rsidRPr="004956B3">
        <w:rPr>
          <w:rFonts w:hAnsi="SimHei" w:hint="eastAsia" w:ascii="SimHei" w:eastAsia="黑体"/>
          <w:szCs w:val="21"/>
        </w:rPr>
        <w:t>周岁，女</w:t>
      </w:r>
      <w:r w:rsidRPr="004956B3">
        <w:rPr>
          <w:rFonts w:hint="eastAsia" w:ascii="SimHei" w:hAnsi="SimHei" w:eastAsia="黑体"/>
          <w:szCs w:val="21"/>
        </w:rPr>
        <w:t>23</w:t>
      </w:r>
      <w:r w:rsidRPr="004956B3">
        <w:rPr>
          <w:rFonts w:hAnsi="SimHei" w:hint="eastAsia" w:ascii="SimHei" w:eastAsia="黑体"/>
          <w:szCs w:val="21"/>
        </w:rPr>
        <w:t>周岁，初婚者），增加晚婚假</w:t>
      </w:r>
      <w:r w:rsidRPr="004956B3">
        <w:rPr>
          <w:rFonts w:hint="eastAsia" w:ascii="SimHei" w:hAnsi="SimHei" w:eastAsia="黑体"/>
          <w:szCs w:val="21"/>
        </w:rPr>
        <w:t>7</w:t>
      </w:r>
      <w:r w:rsidRPr="004956B3">
        <w:rPr>
          <w:rFonts w:hAnsi="SimHei" w:hint="eastAsia" w:ascii="SimHei" w:eastAsia="黑体"/>
          <w:szCs w:val="21"/>
        </w:rPr>
        <w:t>天（自然日）。婚假均含节假日。</w:t>
      </w:r>
    </w:p>
    <w:p w:rsidR="00455B74" w:rsidRPr="004956B3" w:rsidP="00455B74">
      <w:pPr>
        <w:spacing w:line="360" w:lineRule="auto"/>
        <w:ind w:firstLine="480" w:firstLineChars="200"/>
        <w:outlineLvl w:val="3"/>
        <w:rPr>
          <w:rFonts w:hint="eastAsia"/>
          <w:b/>
          <w:szCs w:val="21"/>
        </w:rPr>
      </w:pPr>
      <w:r w:rsidRPr="004956B3">
        <w:rPr>
          <w:rFonts w:hAnsi="SimHei" w:hint="eastAsia" w:ascii="SimHei" w:eastAsia="黑体"/>
          <w:b/>
          <w:szCs w:val="21"/>
        </w:rPr>
        <w:t>（</w:t>
      </w:r>
      <w:r w:rsidRPr="004956B3">
        <w:rPr>
          <w:rFonts w:hint="eastAsia" w:ascii="SimHei" w:hAnsi="SimHei" w:eastAsia="黑体"/>
          <w:b/>
          <w:szCs w:val="21"/>
        </w:rPr>
        <w:t>2</w:t>
      </w:r>
      <w:r w:rsidRPr="004956B3">
        <w:rPr>
          <w:rFonts w:hAnsi="SimHei" w:hint="eastAsia" w:ascii="SimHei" w:eastAsia="黑体"/>
          <w:b/>
          <w:szCs w:val="21"/>
        </w:rPr>
        <w:t>）婚假说明</w:t>
      </w:r>
    </w:p>
    <w:p w:rsidR="00455B74" w:rsidRPr="004956B3" w:rsidP="00455B74">
      <w:pPr>
        <w:spacing w:line="360" w:lineRule="auto"/>
        <w:ind w:firstLine="480" w:firstLineChars="200"/>
        <w:outlineLvl w:val="3"/>
        <w:rPr>
          <w:rFonts w:hint="eastAsia"/>
          <w:szCs w:val="21"/>
        </w:rPr>
      </w:pPr>
      <w:r w:rsidRPr="004956B3">
        <w:rPr>
          <w:rFonts w:hint="eastAsia" w:ascii="SimHei" w:hAnsi="SimHei" w:eastAsia="黑体"/>
        </w:rPr>
        <w:t>婚假为带薪假期，员工应在结婚登记之日起半年内休完，未休完者不再补休。若因工作需要不能连续休婚假的，在规定婚假期限内最多可分</w:t>
      </w:r>
      <w:r w:rsidRPr="004956B3">
        <w:rPr>
          <w:rFonts w:hint="eastAsia" w:ascii="SimHei" w:hAnsi="SimHei" w:eastAsia="黑体"/>
        </w:rPr>
        <w:t>2</w:t>
      </w:r>
      <w:r w:rsidRPr="004956B3">
        <w:rPr>
          <w:rFonts w:hint="eastAsia" w:ascii="SimHei" w:hAnsi="SimHei" w:eastAsia="黑体"/>
        </w:rPr>
        <w:t>次休完；</w:t>
      </w:r>
    </w:p>
    <w:p w:rsidR="00455B74" w:rsidRPr="004956B3" w:rsidP="00455B74">
      <w:pPr>
        <w:spacing w:line="360" w:lineRule="auto"/>
        <w:ind w:firstLine="480" w:firstLineChars="200"/>
        <w:outlineLvl w:val="3"/>
        <w:rPr>
          <w:rFonts w:hint="eastAsia"/>
        </w:rPr>
      </w:pPr>
      <w:r w:rsidRPr="004956B3">
        <w:rPr>
          <w:rFonts w:hint="eastAsia" w:ascii="SimHei" w:hAnsi="SimHei" w:eastAsia="黑体"/>
        </w:rPr>
        <w:t>员工申请婚假时，需提前一周申请，同时需提交结婚证原件及复印件。</w:t>
      </w:r>
    </w:p>
    <w:p w:rsidR="00455B74" w:rsidRPr="004956B3" w:rsidP="00455B74">
      <w:pPr>
        <w:spacing w:line="360" w:lineRule="auto"/>
        <w:ind w:firstLine="480" w:firstLineChars="200"/>
        <w:outlineLvl w:val="3"/>
        <w:rPr>
          <w:rFonts w:hint="eastAsia"/>
          <w:szCs w:val="21"/>
        </w:rPr>
      </w:pPr>
      <w:r w:rsidRPr="004956B3">
        <w:rPr>
          <w:rFonts w:hint="eastAsia" w:ascii="SimHei" w:hAnsi="SimHei" w:eastAsia="黑体"/>
        </w:rPr>
        <w:t>入职前结婚登记的不享受公司婚假规定。</w:t>
      </w:r>
    </w:p>
    <w:p w:rsidR="00455B74" w:rsidRPr="004956B3" w:rsidP="00455B74">
      <w:pPr>
        <w:spacing w:line="360" w:lineRule="auto"/>
        <w:ind w:left="420"/>
        <w:outlineLvl w:val="2"/>
        <w:rPr>
          <w:rFonts w:hint="eastAsia"/>
          <w:b/>
          <w:bCs/>
        </w:rPr>
      </w:pPr>
      <w:bookmarkStart w:id="119" w:name="_Toc217718931"/>
      <w:bookmarkStart w:id="120" w:name="_Toc217719136"/>
      <w:bookmarkStart w:id="121" w:name="_Toc217719178"/>
      <w:bookmarkStart w:id="122" w:name="_Toc914"/>
      <w:r w:rsidRPr="004956B3">
        <w:rPr>
          <w:rFonts w:hint="eastAsia" w:ascii="SimHei" w:hAnsi="SimHei" w:eastAsia="黑体"/>
          <w:b/>
          <w:bCs/>
        </w:rPr>
        <w:t>3.2.</w:t>
      </w:r>
      <w:r>
        <w:rPr>
          <w:rFonts w:hint="eastAsia" w:ascii="SimHei" w:hAnsi="SimHei" w:eastAsia="黑体"/>
          <w:b/>
          <w:bCs/>
        </w:rPr>
        <w:t>5</w:t>
      </w:r>
      <w:r w:rsidRPr="004956B3">
        <w:rPr>
          <w:rFonts w:hint="eastAsia" w:ascii="SimHei" w:hAnsi="SimHei" w:eastAsia="黑体"/>
          <w:b/>
          <w:bCs/>
        </w:rPr>
        <w:t xml:space="preserve">  </w:t>
      </w:r>
      <w:r w:rsidRPr="004956B3">
        <w:rPr>
          <w:rFonts w:hAnsi="SimHei" w:hint="eastAsia" w:ascii="SimHei" w:eastAsia="黑体"/>
          <w:b/>
          <w:bCs/>
        </w:rPr>
        <w:t>产假</w:t>
      </w:r>
      <w:bookmarkEnd w:id="119"/>
      <w:bookmarkEnd w:id="120"/>
      <w:bookmarkEnd w:id="121"/>
      <w:bookmarkEnd w:id="122"/>
    </w:p>
    <w:p w:rsidR="00455B74" w:rsidRPr="004956B3" w:rsidP="00455B74">
      <w:pPr>
        <w:spacing w:line="360" w:lineRule="auto"/>
        <w:ind w:firstLine="480" w:firstLineChars="200"/>
        <w:outlineLvl w:val="3"/>
        <w:rPr>
          <w:rFonts w:hint="eastAsia"/>
          <w:b/>
          <w:szCs w:val="21"/>
        </w:rPr>
      </w:pPr>
      <w:r w:rsidRPr="004956B3">
        <w:rPr>
          <w:rFonts w:hAnsi="SimHei" w:hint="eastAsia" w:ascii="SimHei" w:eastAsia="黑体"/>
          <w:b/>
          <w:szCs w:val="21"/>
        </w:rPr>
        <w:t>（</w:t>
      </w:r>
      <w:r w:rsidRPr="004956B3">
        <w:rPr>
          <w:rFonts w:hint="eastAsia" w:ascii="SimHei" w:hAnsi="SimHei" w:eastAsia="黑体"/>
          <w:b/>
          <w:szCs w:val="21"/>
        </w:rPr>
        <w:t>1</w:t>
      </w:r>
      <w:r w:rsidRPr="004956B3">
        <w:rPr>
          <w:rFonts w:hAnsi="SimHei" w:hint="eastAsia" w:ascii="SimHei" w:eastAsia="黑体"/>
          <w:b/>
          <w:szCs w:val="21"/>
        </w:rPr>
        <w:t>）产假天数</w:t>
      </w:r>
    </w:p>
    <w:p w:rsidR="00455B74" w:rsidRPr="004956B3" w:rsidP="00455B74">
      <w:pPr>
        <w:spacing w:line="360" w:lineRule="auto"/>
        <w:ind w:firstLine="480" w:firstLineChars="200"/>
        <w:outlineLvl w:val="3"/>
        <w:rPr>
          <w:rFonts w:hint="eastAsia"/>
          <w:szCs w:val="21"/>
        </w:rPr>
      </w:pPr>
      <w:r w:rsidRPr="004956B3">
        <w:rPr>
          <w:rFonts w:hAnsi="SimHei" w:hint="eastAsia" w:ascii="SimHei" w:eastAsia="黑体"/>
          <w:szCs w:val="21"/>
        </w:rPr>
        <w:t>凡已婚女职工合法生育可享有产假，具体标准如下表：</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46"/>
        <w:gridCol w:w="3434"/>
      </w:tblGrid>
      <w:tr w:rsidTr="007A1EAF">
        <w:tblPrEx>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hRule="exact" w:val="490"/>
        </w:trPr>
        <w:tc>
          <w:tcPr>
            <w:tcW w:w="2746" w:type="dxa"/>
            <w:shd w:val="clear" w:color="auto" w:fill="A6A6A6"/>
            <w:vAlign w:val="center"/>
          </w:tcPr>
          <w:p w:rsidR="00455B74" w:rsidRPr="004956B3" w:rsidP="007A1EAF">
            <w:pPr>
              <w:spacing w:line="360" w:lineRule="auto"/>
              <w:jc w:val="center"/>
              <w:rPr>
                <w:rFonts w:hint="eastAsia"/>
                <w:sz w:val="20"/>
                <w:szCs w:val="20"/>
              </w:rPr>
            </w:pPr>
            <w:r w:rsidRPr="004956B3">
              <w:rPr>
                <w:rFonts w:hAnsi="SimHei" w:hint="eastAsia" w:ascii="SimHei" w:eastAsia="黑体"/>
                <w:sz w:val="20"/>
                <w:szCs w:val="20"/>
              </w:rPr>
              <w:t>分娩情况</w:t>
            </w:r>
          </w:p>
        </w:tc>
        <w:tc>
          <w:tcPr>
            <w:tcW w:w="3434" w:type="dxa"/>
            <w:shd w:val="clear" w:color="auto" w:fill="A6A6A6"/>
            <w:vAlign w:val="center"/>
          </w:tcPr>
          <w:p w:rsidR="00455B74" w:rsidRPr="004956B3" w:rsidP="007A1EAF">
            <w:pPr>
              <w:spacing w:line="360" w:lineRule="auto"/>
              <w:jc w:val="center"/>
              <w:rPr>
                <w:rFonts w:hint="eastAsia"/>
                <w:sz w:val="20"/>
                <w:szCs w:val="20"/>
              </w:rPr>
            </w:pPr>
            <w:r w:rsidRPr="004956B3">
              <w:rPr>
                <w:rFonts w:hAnsi="SimHei" w:hint="eastAsia" w:ascii="SimHei" w:eastAsia="黑体"/>
                <w:sz w:val="20"/>
                <w:szCs w:val="20"/>
              </w:rPr>
              <w:t>产假</w:t>
            </w:r>
          </w:p>
        </w:tc>
      </w:tr>
      <w:tr w:rsidTr="007A1EAF">
        <w:tblPrEx>
          <w:tblW w:w="0" w:type="auto"/>
          <w:tblInd w:w="1188" w:type="dxa"/>
          <w:tblLayout w:type="fixed"/>
          <w:tblLook w:val="0000"/>
        </w:tblPrEx>
        <w:trPr>
          <w:cantSplit/>
          <w:trHeight w:hRule="exact" w:val="425"/>
        </w:trPr>
        <w:tc>
          <w:tcPr>
            <w:tcW w:w="2746" w:type="dxa"/>
            <w:vAlign w:val="center"/>
          </w:tcPr>
          <w:p w:rsidR="00455B74" w:rsidRPr="004956B3" w:rsidP="007A1EAF">
            <w:pPr>
              <w:spacing w:line="360" w:lineRule="auto"/>
              <w:jc w:val="center"/>
              <w:rPr>
                <w:rFonts w:hint="eastAsia"/>
                <w:sz w:val="20"/>
                <w:szCs w:val="20"/>
              </w:rPr>
            </w:pPr>
            <w:r w:rsidRPr="004956B3">
              <w:rPr>
                <w:rFonts w:hAnsi="SimHei" w:hint="eastAsia" w:ascii="SimHei" w:eastAsia="黑体"/>
                <w:sz w:val="20"/>
                <w:szCs w:val="20"/>
              </w:rPr>
              <w:t>顺产</w:t>
            </w:r>
          </w:p>
        </w:tc>
        <w:tc>
          <w:tcPr>
            <w:tcW w:w="3434" w:type="dxa"/>
            <w:vAlign w:val="center"/>
          </w:tcPr>
          <w:p w:rsidR="00455B74" w:rsidRPr="004956B3" w:rsidP="007A1EAF">
            <w:pPr>
              <w:spacing w:line="360" w:lineRule="auto"/>
              <w:jc w:val="center"/>
              <w:rPr>
                <w:rFonts w:hint="eastAsia"/>
                <w:sz w:val="20"/>
                <w:szCs w:val="20"/>
              </w:rPr>
            </w:pPr>
            <w:r>
              <w:rPr>
                <w:rFonts w:hint="eastAsia" w:ascii="SimHei" w:hAnsi="SimHei" w:eastAsia="黑体"/>
                <w:sz w:val="20"/>
                <w:szCs w:val="20"/>
              </w:rPr>
              <w:t>98</w:t>
            </w:r>
            <w:r w:rsidRPr="004956B3">
              <w:rPr>
                <w:rFonts w:hAnsi="SimHei" w:hint="eastAsia" w:ascii="SimHei" w:eastAsia="黑体"/>
                <w:sz w:val="20"/>
                <w:szCs w:val="20"/>
              </w:rPr>
              <w:t>天（含产前假</w:t>
            </w:r>
            <w:r w:rsidRPr="004956B3">
              <w:rPr>
                <w:rFonts w:hint="eastAsia" w:ascii="SimHei" w:hAnsi="SimHei" w:eastAsia="黑体"/>
                <w:sz w:val="20"/>
                <w:szCs w:val="20"/>
              </w:rPr>
              <w:t>15</w:t>
            </w:r>
            <w:r w:rsidRPr="004956B3">
              <w:rPr>
                <w:rFonts w:hAnsi="SimHei" w:hint="eastAsia" w:ascii="SimHei" w:eastAsia="黑体"/>
                <w:sz w:val="20"/>
                <w:szCs w:val="20"/>
              </w:rPr>
              <w:t>天）</w:t>
            </w:r>
          </w:p>
        </w:tc>
      </w:tr>
      <w:tr w:rsidTr="007A1EAF">
        <w:tblPrEx>
          <w:tblW w:w="0" w:type="auto"/>
          <w:tblInd w:w="1188" w:type="dxa"/>
          <w:tblLayout w:type="fixed"/>
          <w:tblLook w:val="0000"/>
        </w:tblPrEx>
        <w:trPr>
          <w:cantSplit/>
          <w:trHeight w:hRule="exact" w:val="432"/>
        </w:trPr>
        <w:tc>
          <w:tcPr>
            <w:tcW w:w="2746" w:type="dxa"/>
            <w:vAlign w:val="center"/>
          </w:tcPr>
          <w:p w:rsidR="00455B74" w:rsidRPr="004956B3" w:rsidP="007A1EAF">
            <w:pPr>
              <w:spacing w:line="360" w:lineRule="auto"/>
              <w:jc w:val="center"/>
              <w:rPr>
                <w:rFonts w:hint="eastAsia"/>
                <w:sz w:val="20"/>
                <w:szCs w:val="20"/>
              </w:rPr>
            </w:pPr>
            <w:r w:rsidRPr="004956B3">
              <w:rPr>
                <w:rFonts w:hAnsi="SimHei" w:hint="eastAsia" w:ascii="SimHei" w:eastAsia="黑体"/>
                <w:sz w:val="20"/>
                <w:szCs w:val="20"/>
              </w:rPr>
              <w:t>难产</w:t>
            </w:r>
          </w:p>
        </w:tc>
        <w:tc>
          <w:tcPr>
            <w:tcW w:w="3434" w:type="dxa"/>
            <w:vAlign w:val="center"/>
          </w:tcPr>
          <w:p w:rsidR="00455B74" w:rsidRPr="004956B3" w:rsidP="007A1EAF">
            <w:pPr>
              <w:spacing w:line="360" w:lineRule="auto"/>
              <w:jc w:val="center"/>
              <w:rPr>
                <w:rFonts w:hint="eastAsia"/>
                <w:sz w:val="20"/>
                <w:szCs w:val="20"/>
              </w:rPr>
            </w:pPr>
            <w:r>
              <w:rPr>
                <w:rFonts w:hint="eastAsia" w:ascii="SimHei" w:hAnsi="SimHei" w:eastAsia="黑体"/>
                <w:sz w:val="20"/>
                <w:szCs w:val="20"/>
              </w:rPr>
              <w:t>增加产假</w:t>
            </w:r>
            <w:r w:rsidRPr="004956B3">
              <w:rPr>
                <w:rFonts w:hint="eastAsia" w:ascii="SimHei" w:hAnsi="SimHei" w:eastAsia="黑体"/>
                <w:sz w:val="20"/>
                <w:szCs w:val="20"/>
              </w:rPr>
              <w:t>15</w:t>
            </w:r>
            <w:r w:rsidRPr="004956B3">
              <w:rPr>
                <w:rFonts w:hAnsi="SimHei" w:hint="eastAsia" w:ascii="SimHei" w:eastAsia="黑体"/>
                <w:sz w:val="20"/>
                <w:szCs w:val="20"/>
              </w:rPr>
              <w:t>天</w:t>
            </w:r>
          </w:p>
        </w:tc>
      </w:tr>
      <w:tr w:rsidTr="007A1EAF">
        <w:tblPrEx>
          <w:tblW w:w="0" w:type="auto"/>
          <w:tblInd w:w="1188" w:type="dxa"/>
          <w:tblLayout w:type="fixed"/>
          <w:tblLook w:val="0000"/>
        </w:tblPrEx>
        <w:trPr>
          <w:cantSplit/>
          <w:trHeight w:hRule="exact" w:val="424"/>
        </w:trPr>
        <w:tc>
          <w:tcPr>
            <w:tcW w:w="2746" w:type="dxa"/>
            <w:vAlign w:val="center"/>
          </w:tcPr>
          <w:p w:rsidR="00455B74" w:rsidRPr="004956B3" w:rsidP="007A1EAF">
            <w:pPr>
              <w:spacing w:line="360" w:lineRule="auto"/>
              <w:jc w:val="center"/>
              <w:rPr>
                <w:rFonts w:hint="eastAsia"/>
                <w:sz w:val="20"/>
                <w:szCs w:val="20"/>
              </w:rPr>
            </w:pPr>
            <w:r w:rsidRPr="004956B3">
              <w:rPr>
                <w:rFonts w:hAnsi="SimHei" w:hint="eastAsia" w:ascii="SimHei" w:eastAsia="黑体"/>
                <w:sz w:val="20"/>
                <w:szCs w:val="20"/>
              </w:rPr>
              <w:t>多胞胎生育</w:t>
            </w:r>
          </w:p>
        </w:tc>
        <w:tc>
          <w:tcPr>
            <w:tcW w:w="3434" w:type="dxa"/>
            <w:vAlign w:val="center"/>
          </w:tcPr>
          <w:p w:rsidR="00455B74" w:rsidRPr="004956B3" w:rsidP="007A1EAF">
            <w:pPr>
              <w:spacing w:line="360" w:lineRule="auto"/>
              <w:jc w:val="center"/>
              <w:rPr>
                <w:rFonts w:hint="eastAsia"/>
                <w:sz w:val="20"/>
                <w:szCs w:val="20"/>
              </w:rPr>
            </w:pPr>
            <w:r w:rsidRPr="004956B3">
              <w:rPr>
                <w:rFonts w:hAnsi="SimHei" w:hint="eastAsia" w:ascii="SimHei" w:eastAsia="黑体"/>
                <w:sz w:val="20"/>
                <w:szCs w:val="20"/>
              </w:rPr>
              <w:t>每多生育</w:t>
            </w:r>
            <w:r w:rsidRPr="004956B3">
              <w:rPr>
                <w:rFonts w:ascii="SimHei" w:hAnsi="SimHei" w:eastAsia="黑体"/>
                <w:sz w:val="20"/>
                <w:szCs w:val="20"/>
              </w:rPr>
              <w:t>1</w:t>
            </w:r>
            <w:r w:rsidRPr="004956B3">
              <w:rPr>
                <w:rFonts w:hAnsi="SimHei" w:ascii="SimHei" w:eastAsia="黑体"/>
                <w:sz w:val="20"/>
                <w:szCs w:val="20"/>
              </w:rPr>
              <w:t>个婴儿</w:t>
            </w:r>
            <w:r w:rsidRPr="004956B3">
              <w:rPr>
                <w:rFonts w:hAnsi="SimHei" w:hint="eastAsia" w:ascii="SimHei" w:eastAsia="黑体"/>
                <w:sz w:val="20"/>
                <w:szCs w:val="20"/>
              </w:rPr>
              <w:t>增加</w:t>
            </w:r>
            <w:r w:rsidRPr="004956B3">
              <w:rPr>
                <w:rFonts w:hint="eastAsia" w:ascii="SimHei" w:hAnsi="SimHei" w:eastAsia="黑体"/>
                <w:sz w:val="20"/>
                <w:szCs w:val="20"/>
              </w:rPr>
              <w:t>15</w:t>
            </w:r>
            <w:r w:rsidRPr="004956B3">
              <w:rPr>
                <w:rFonts w:hAnsi="SimHei" w:hint="eastAsia" w:ascii="SimHei" w:eastAsia="黑体"/>
                <w:sz w:val="20"/>
                <w:szCs w:val="20"/>
              </w:rPr>
              <w:t>天产假</w:t>
            </w:r>
          </w:p>
        </w:tc>
      </w:tr>
    </w:tbl>
    <w:p w:rsidR="00455B74" w:rsidRPr="004956B3" w:rsidP="00455B74">
      <w:pPr>
        <w:spacing w:line="360" w:lineRule="auto"/>
        <w:outlineLvl w:val="3"/>
        <w:rPr>
          <w:rFonts w:hint="eastAsia"/>
          <w:szCs w:val="21"/>
        </w:rPr>
      </w:pPr>
      <w:r>
        <w:rPr>
          <w:rFonts w:hint="eastAsia" w:ascii="SimHei" w:hAnsi="SimHei" w:eastAsia="黑体"/>
          <w:szCs w:val="21"/>
        </w:rPr>
        <w:t xml:space="preserve">   </w:t>
      </w:r>
      <w:r w:rsidRPr="004956B3">
        <w:rPr>
          <w:rFonts w:hint="eastAsia" w:ascii="SimHei" w:hAnsi="SimHei" w:eastAsia="黑体"/>
          <w:szCs w:val="21"/>
        </w:rPr>
        <w:t xml:space="preserve"> </w:t>
      </w:r>
      <w:r w:rsidRPr="004956B3">
        <w:rPr>
          <w:rFonts w:hAnsi="SimHei" w:hint="eastAsia" w:ascii="SimHei" w:eastAsia="黑体"/>
          <w:szCs w:val="21"/>
        </w:rPr>
        <w:t>根据国家及当地政府的规定，晚育女职工（</w:t>
      </w:r>
      <w:r w:rsidRPr="004956B3">
        <w:rPr>
          <w:rFonts w:hAnsi="SimHei" w:ascii="SimHei" w:eastAsia="黑体"/>
          <w:szCs w:val="21"/>
        </w:rPr>
        <w:t>已婚妇女年满二十四周岁初育的为晚育</w:t>
      </w:r>
      <w:r w:rsidRPr="004956B3">
        <w:rPr>
          <w:rFonts w:hAnsi="SimHei" w:hint="eastAsia" w:ascii="SimHei" w:eastAsia="黑体"/>
          <w:szCs w:val="21"/>
        </w:rPr>
        <w:t>）另增加</w:t>
      </w:r>
      <w:r w:rsidRPr="004956B3">
        <w:rPr>
          <w:rFonts w:hint="eastAsia" w:ascii="SimHei" w:hAnsi="SimHei" w:eastAsia="黑体"/>
          <w:szCs w:val="21"/>
        </w:rPr>
        <w:t>30</w:t>
      </w:r>
      <w:r w:rsidRPr="004956B3">
        <w:rPr>
          <w:rFonts w:hAnsi="SimHei" w:hint="eastAsia" w:ascii="SimHei" w:eastAsia="黑体"/>
          <w:szCs w:val="21"/>
        </w:rPr>
        <w:t>天产假，</w:t>
      </w:r>
      <w:r w:rsidRPr="004956B3">
        <w:rPr>
          <w:rFonts w:hAnsi="SimHei" w:ascii="SimHei" w:eastAsia="黑体"/>
          <w:szCs w:val="21"/>
        </w:rPr>
        <w:t>产假时间按自然天数计算</w:t>
      </w:r>
      <w:r w:rsidRPr="004956B3">
        <w:rPr>
          <w:rFonts w:hAnsi="SimHei" w:hint="eastAsia" w:ascii="SimHei" w:eastAsia="黑体"/>
          <w:szCs w:val="21"/>
        </w:rPr>
        <w:t>。</w:t>
      </w:r>
    </w:p>
    <w:p w:rsidR="00455B74" w:rsidRPr="004956B3" w:rsidP="00455B74">
      <w:pPr>
        <w:spacing w:line="360" w:lineRule="auto"/>
        <w:ind w:firstLine="480" w:firstLineChars="200"/>
        <w:outlineLvl w:val="3"/>
        <w:rPr>
          <w:rFonts w:hint="eastAsia"/>
          <w:szCs w:val="21"/>
        </w:rPr>
      </w:pPr>
      <w:r w:rsidRPr="004956B3">
        <w:rPr>
          <w:rFonts w:hAnsi="SimHei" w:hint="eastAsia" w:ascii="SimHei" w:eastAsia="黑体"/>
          <w:szCs w:val="21"/>
        </w:rPr>
        <w:t>持出生证明，男员工配偶生育，可享受</w:t>
      </w:r>
      <w:r w:rsidRPr="004956B3">
        <w:rPr>
          <w:rFonts w:hint="eastAsia" w:ascii="SimHei" w:hAnsi="SimHei" w:eastAsia="黑体"/>
          <w:szCs w:val="21"/>
        </w:rPr>
        <w:t>3</w:t>
      </w:r>
      <w:r w:rsidRPr="004956B3">
        <w:rPr>
          <w:rFonts w:hAnsi="SimHei" w:hint="eastAsia" w:ascii="SimHei" w:eastAsia="黑体"/>
          <w:szCs w:val="21"/>
        </w:rPr>
        <w:t>天的陪产假。</w:t>
      </w:r>
    </w:p>
    <w:p w:rsidR="00455B74" w:rsidRPr="004956B3" w:rsidP="00455B74">
      <w:pPr>
        <w:spacing w:line="360" w:lineRule="auto"/>
        <w:ind w:firstLine="480" w:firstLineChars="200"/>
        <w:outlineLvl w:val="3"/>
        <w:rPr>
          <w:rFonts w:hint="eastAsia"/>
          <w:szCs w:val="21"/>
        </w:rPr>
      </w:pPr>
      <w:r w:rsidRPr="004956B3">
        <w:rPr>
          <w:rFonts w:hAnsi="SimHei" w:hint="eastAsia" w:ascii="SimHei" w:eastAsia="黑体"/>
          <w:szCs w:val="21"/>
        </w:rPr>
        <w:t>违反计划生育政策生育的（如非婚生育、计划外生育二胎），不享受产假，按事假处理，此期间不支付工资福利待遇，生育费用员工自行承担。</w:t>
      </w:r>
    </w:p>
    <w:p w:rsidR="00455B74" w:rsidRPr="004956B3" w:rsidP="00455B74">
      <w:pPr>
        <w:spacing w:line="360" w:lineRule="auto"/>
        <w:ind w:firstLine="480" w:firstLineChars="200"/>
        <w:outlineLvl w:val="3"/>
        <w:rPr>
          <w:rFonts w:hint="eastAsia"/>
          <w:b/>
          <w:szCs w:val="21"/>
        </w:rPr>
      </w:pPr>
      <w:r w:rsidRPr="004956B3">
        <w:rPr>
          <w:rFonts w:hAnsi="SimHei" w:hint="eastAsia" w:ascii="SimHei" w:eastAsia="黑体"/>
          <w:b/>
          <w:szCs w:val="21"/>
        </w:rPr>
        <w:t>（</w:t>
      </w:r>
      <w:r w:rsidRPr="004956B3">
        <w:rPr>
          <w:rFonts w:hint="eastAsia" w:ascii="SimHei" w:hAnsi="SimHei" w:eastAsia="黑体"/>
          <w:b/>
          <w:szCs w:val="21"/>
        </w:rPr>
        <w:t>2</w:t>
      </w:r>
      <w:r w:rsidRPr="004956B3">
        <w:rPr>
          <w:rFonts w:hAnsi="SimHei" w:hint="eastAsia" w:ascii="SimHei" w:eastAsia="黑体"/>
          <w:b/>
          <w:szCs w:val="21"/>
        </w:rPr>
        <w:t>）产假说明</w:t>
      </w:r>
    </w:p>
    <w:p w:rsidR="00455B74" w:rsidRPr="004956B3" w:rsidP="00455B74">
      <w:pPr>
        <w:spacing w:line="360" w:lineRule="auto"/>
        <w:ind w:firstLine="480" w:firstLineChars="200"/>
        <w:outlineLvl w:val="3"/>
        <w:rPr>
          <w:rFonts w:hint="eastAsia"/>
        </w:rPr>
      </w:pPr>
      <w:r w:rsidRPr="004956B3">
        <w:rPr>
          <w:rFonts w:hAnsi="SimHei" w:hint="eastAsia" w:ascii="SimHei" w:eastAsia="黑体"/>
        </w:rPr>
        <w:t>怀孕的女员工在工作时间内进行产前检查，正常支付工资。产前检查按照医院要求进行，但每次检查前必须向主管上级及考勤管理者出示医院的病历证明及预约证明，否则将按旷工处理。</w:t>
      </w:r>
    </w:p>
    <w:p w:rsidR="00455B74" w:rsidRPr="004956B3" w:rsidP="00455B74">
      <w:pPr>
        <w:spacing w:line="360" w:lineRule="auto"/>
        <w:ind w:firstLine="480" w:firstLineChars="200"/>
        <w:outlineLvl w:val="3"/>
        <w:rPr>
          <w:rFonts w:hint="eastAsia"/>
          <w:szCs w:val="21"/>
        </w:rPr>
      </w:pPr>
      <w:r w:rsidRPr="004956B3">
        <w:rPr>
          <w:rFonts w:hAnsi="SimHei" w:hint="eastAsia" w:ascii="SimHei" w:eastAsia="黑体"/>
          <w:szCs w:val="21"/>
        </w:rPr>
        <w:t>女员工休产假需提前</w:t>
      </w:r>
      <w:r w:rsidRPr="004956B3">
        <w:rPr>
          <w:rFonts w:hint="eastAsia" w:ascii="SimHei" w:hAnsi="SimHei" w:eastAsia="黑体"/>
          <w:szCs w:val="21"/>
        </w:rPr>
        <w:t>2</w:t>
      </w:r>
      <w:r w:rsidRPr="004956B3">
        <w:rPr>
          <w:rFonts w:hAnsi="SimHei" w:hint="eastAsia" w:ascii="SimHei" w:eastAsia="黑体"/>
          <w:szCs w:val="21"/>
        </w:rPr>
        <w:t>个月申请，并出示结婚证原件、复印件及医院出具的预产期证明；产假开始时间为预产期的前</w:t>
      </w:r>
      <w:r w:rsidRPr="004956B3">
        <w:rPr>
          <w:rFonts w:hint="eastAsia" w:ascii="SimHei" w:hAnsi="SimHei" w:eastAsia="黑体"/>
          <w:szCs w:val="21"/>
        </w:rPr>
        <w:t>15</w:t>
      </w:r>
      <w:r w:rsidRPr="004956B3">
        <w:rPr>
          <w:rFonts w:hAnsi="SimHei" w:hint="eastAsia" w:ascii="SimHei" w:eastAsia="黑体"/>
          <w:szCs w:val="21"/>
        </w:rPr>
        <w:t>天。如有特殊情况，</w:t>
      </w:r>
      <w:r w:rsidRPr="004956B3">
        <w:rPr>
          <w:rFonts w:hAnsi="SimHei" w:hint="eastAsia" w:ascii="SimHei" w:eastAsia="黑体"/>
        </w:rPr>
        <w:t>必须出示医院证明，并按公司规定进行请假审批后，可按病假处理。</w:t>
      </w:r>
      <w:r w:rsidRPr="004956B3">
        <w:rPr>
          <w:rFonts w:hAnsi="SimHei" w:cs="Arial" w:hint="eastAsia" w:ascii="SimHei" w:eastAsia="黑体"/>
          <w:szCs w:val="21"/>
        </w:rPr>
        <w:t>连续病假</w:t>
      </w:r>
      <w:r w:rsidRPr="004956B3">
        <w:rPr>
          <w:rFonts w:cs="Arial" w:hint="eastAsia" w:ascii="SimHei" w:hAnsi="SimHei" w:eastAsia="黑体"/>
          <w:szCs w:val="21"/>
        </w:rPr>
        <w:t>10</w:t>
      </w:r>
      <w:r w:rsidRPr="004956B3">
        <w:rPr>
          <w:rFonts w:hAnsi="SimHei" w:cs="Arial" w:hint="eastAsia" w:ascii="SimHei" w:eastAsia="黑体"/>
          <w:szCs w:val="21"/>
        </w:rPr>
        <w:t>天以上，进入医疗期，按国家医疗期规定执行。</w:t>
      </w:r>
    </w:p>
    <w:p w:rsidR="00455B74" w:rsidRPr="004956B3" w:rsidP="00455B74">
      <w:pPr>
        <w:spacing w:line="360" w:lineRule="auto"/>
        <w:ind w:firstLine="480" w:firstLineChars="200"/>
        <w:outlineLvl w:val="3"/>
        <w:rPr>
          <w:rFonts w:hint="eastAsia"/>
          <w:szCs w:val="21"/>
        </w:rPr>
      </w:pPr>
      <w:r w:rsidRPr="004956B3">
        <w:rPr>
          <w:rFonts w:hAnsi="SimHei" w:hint="eastAsia" w:ascii="SimHei" w:eastAsia="黑体"/>
        </w:rPr>
        <w:t>男员工休护理假需提前一周书面申请，并出示结婚证及生育服务证</w:t>
      </w:r>
      <w:r w:rsidRPr="004956B3">
        <w:rPr>
          <w:rFonts w:hAnsi="SimHei" w:hint="eastAsia" w:ascii="SimHei" w:eastAsia="黑体"/>
          <w:szCs w:val="21"/>
        </w:rPr>
        <w:t>原件及复印件</w:t>
      </w:r>
      <w:r w:rsidRPr="004956B3">
        <w:rPr>
          <w:rFonts w:hAnsi="SimHei" w:hint="eastAsia" w:ascii="SimHei" w:eastAsia="黑体"/>
        </w:rPr>
        <w:t>；</w:t>
      </w:r>
    </w:p>
    <w:p w:rsidR="00455B74" w:rsidRPr="004956B3" w:rsidP="00455B74">
      <w:pPr>
        <w:spacing w:line="360" w:lineRule="auto"/>
        <w:ind w:firstLine="480" w:firstLineChars="200"/>
        <w:outlineLvl w:val="3"/>
        <w:rPr>
          <w:rFonts w:hint="eastAsia"/>
          <w:b/>
          <w:szCs w:val="21"/>
        </w:rPr>
      </w:pPr>
      <w:r w:rsidRPr="004956B3">
        <w:rPr>
          <w:rFonts w:hAnsi="SimHei" w:hint="eastAsia" w:ascii="SimHei" w:eastAsia="黑体"/>
          <w:b/>
          <w:szCs w:val="21"/>
        </w:rPr>
        <w:t>（</w:t>
      </w:r>
      <w:r w:rsidRPr="004956B3">
        <w:rPr>
          <w:rFonts w:hint="eastAsia" w:ascii="SimHei" w:hAnsi="SimHei" w:eastAsia="黑体"/>
          <w:b/>
          <w:szCs w:val="21"/>
        </w:rPr>
        <w:t>3</w:t>
      </w:r>
      <w:r w:rsidRPr="004956B3">
        <w:rPr>
          <w:rFonts w:hAnsi="SimHei" w:hint="eastAsia" w:ascii="SimHei" w:eastAsia="黑体"/>
          <w:b/>
          <w:szCs w:val="21"/>
        </w:rPr>
        <w:t>）产假工资</w:t>
      </w:r>
    </w:p>
    <w:p w:rsidR="00455B74" w:rsidRPr="004956B3" w:rsidP="00455B74">
      <w:pPr>
        <w:spacing w:line="360" w:lineRule="auto"/>
        <w:ind w:firstLine="480" w:firstLineChars="200"/>
        <w:outlineLvl w:val="3"/>
        <w:rPr>
          <w:rFonts w:hint="eastAsia"/>
          <w:szCs w:val="21"/>
        </w:rPr>
      </w:pPr>
      <w:r w:rsidRPr="004956B3">
        <w:rPr>
          <w:rFonts w:hAnsi="SimHei" w:hint="eastAsia" w:ascii="SimHei" w:eastAsia="黑体"/>
          <w:szCs w:val="21"/>
        </w:rPr>
        <w:t>未参加生育保险的员工，产假期间按天扣除标准绩效工资及各项津贴等。</w:t>
      </w:r>
    </w:p>
    <w:p w:rsidR="00455B74" w:rsidRPr="004956B3" w:rsidP="00455B74">
      <w:pPr>
        <w:spacing w:line="360" w:lineRule="auto"/>
        <w:ind w:firstLine="480" w:firstLineChars="200"/>
        <w:outlineLvl w:val="3"/>
        <w:rPr>
          <w:rFonts w:hint="eastAsia"/>
          <w:szCs w:val="21"/>
        </w:rPr>
      </w:pPr>
      <w:r w:rsidRPr="004956B3">
        <w:rPr>
          <w:rFonts w:hAnsi="SimHei" w:hint="eastAsia" w:ascii="SimHei" w:eastAsia="黑体"/>
          <w:szCs w:val="21"/>
        </w:rPr>
        <w:t>参加当地生育保险的员工，由生育保险支付生育津贴。如产假期间领取的生育津贴低于公司规定的产假工资标准，公司补足差额；如生育津贴高于公司规定的产假工资标准，按生育津贴发放；</w:t>
      </w:r>
    </w:p>
    <w:p w:rsidR="00455B74" w:rsidRPr="004956B3" w:rsidP="00455B74">
      <w:pPr>
        <w:spacing w:line="360" w:lineRule="auto"/>
        <w:ind w:left="420"/>
        <w:outlineLvl w:val="2"/>
        <w:rPr>
          <w:rFonts w:hint="eastAsia"/>
          <w:b/>
          <w:bCs/>
        </w:rPr>
      </w:pPr>
      <w:bookmarkStart w:id="123" w:name="_Toc217718932"/>
      <w:bookmarkStart w:id="124" w:name="_Toc217719137"/>
      <w:bookmarkStart w:id="125" w:name="_Toc217719179"/>
      <w:bookmarkStart w:id="126" w:name="_Toc27164"/>
      <w:smartTag w:uri="urn:schemas-microsoft-com:office:smarttags" w:element="chsdate">
        <w:smartTagPr>
          <w:attr w:name="Day" w:val="30"/>
          <w:attr w:name="IsLunarDate" w:val="False"/>
          <w:attr w:name="IsROCDate" w:val="False"/>
          <w:attr w:name="Month" w:val="12"/>
          <w:attr w:name="Year" w:val="1899"/>
        </w:smartTagPr>
        <w:r>
          <w:rPr>
            <w:rFonts w:hint="eastAsia"/>
            <w:b/>
            <w:bCs/>
          </w:rPr>
          <w:t>3.2.7</w:t>
        </w:r>
      </w:smartTag>
      <w:r>
        <w:rPr>
          <w:rFonts w:hint="eastAsia" w:ascii="SimHei" w:hAnsi="SimHei" w:eastAsia="黑体"/>
          <w:b/>
          <w:bCs/>
        </w:rPr>
        <w:t xml:space="preserve">  </w:t>
      </w:r>
      <w:r w:rsidRPr="004956B3">
        <w:rPr>
          <w:rFonts w:hAnsi="SimHei" w:hint="eastAsia" w:ascii="SimHei" w:eastAsia="黑体"/>
          <w:b/>
          <w:bCs/>
        </w:rPr>
        <w:t>哺乳假</w:t>
      </w:r>
      <w:bookmarkEnd w:id="123"/>
      <w:bookmarkEnd w:id="124"/>
      <w:bookmarkEnd w:id="125"/>
      <w:bookmarkEnd w:id="126"/>
    </w:p>
    <w:p w:rsidR="00455B74" w:rsidRPr="005F50CE" w:rsidP="00455B74">
      <w:pPr>
        <w:spacing w:line="360" w:lineRule="auto"/>
        <w:ind w:firstLine="480" w:firstLineChars="200"/>
        <w:outlineLvl w:val="3"/>
        <w:rPr>
          <w:rFonts w:hint="eastAsia"/>
          <w:b/>
          <w:szCs w:val="21"/>
        </w:rPr>
      </w:pPr>
      <w:r w:rsidRPr="005F50CE">
        <w:rPr>
          <w:rFonts w:hAnsi="SimHei" w:hint="eastAsia" w:ascii="SimHei" w:eastAsia="黑体"/>
          <w:szCs w:val="21"/>
        </w:rPr>
        <w:t>（</w:t>
      </w:r>
      <w:r w:rsidRPr="005F50CE">
        <w:rPr>
          <w:rFonts w:hint="eastAsia" w:ascii="SimHei" w:hAnsi="SimHei" w:eastAsia="黑体"/>
          <w:szCs w:val="21"/>
        </w:rPr>
        <w:t>1</w:t>
      </w:r>
      <w:r w:rsidRPr="005F50CE">
        <w:rPr>
          <w:rFonts w:hAnsi="SimHei" w:hint="eastAsia" w:ascii="SimHei" w:eastAsia="黑体"/>
          <w:szCs w:val="21"/>
        </w:rPr>
        <w:t>）哺乳假天数：女</w:t>
      </w:r>
      <w:r w:rsidRPr="004956B3">
        <w:rPr>
          <w:rFonts w:hAnsi="SimHei" w:hint="eastAsia" w:ascii="SimHei" w:eastAsia="黑体"/>
          <w:szCs w:val="21"/>
        </w:rPr>
        <w:t>员工自生育后哺育不满</w:t>
      </w:r>
      <w:r w:rsidRPr="004956B3">
        <w:rPr>
          <w:rFonts w:hint="eastAsia" w:ascii="SimHei" w:hAnsi="SimHei" w:eastAsia="黑体"/>
          <w:szCs w:val="21"/>
        </w:rPr>
        <w:t>1</w:t>
      </w:r>
      <w:r w:rsidRPr="004956B3">
        <w:rPr>
          <w:rFonts w:hAnsi="SimHei" w:hint="eastAsia" w:ascii="SimHei" w:eastAsia="黑体"/>
          <w:szCs w:val="21"/>
        </w:rPr>
        <w:t>周岁婴儿的期间，公司每天给予其哺乳假</w:t>
      </w:r>
      <w:r w:rsidRPr="004956B3">
        <w:rPr>
          <w:rFonts w:hint="eastAsia" w:ascii="SimHei" w:hAnsi="SimHei" w:eastAsia="黑体"/>
          <w:szCs w:val="21"/>
        </w:rPr>
        <w:t>1</w:t>
      </w:r>
      <w:r w:rsidRPr="004956B3">
        <w:rPr>
          <w:rFonts w:hAnsi="SimHei" w:hint="eastAsia" w:ascii="SimHei" w:eastAsia="黑体"/>
          <w:szCs w:val="21"/>
        </w:rPr>
        <w:t>小时；多</w:t>
      </w:r>
      <w:r w:rsidRPr="005F50CE">
        <w:rPr>
          <w:rFonts w:hAnsi="SimHei" w:hint="eastAsia" w:ascii="SimHei" w:eastAsia="黑体"/>
          <w:szCs w:val="21"/>
        </w:rPr>
        <w:t>胞胎者，每多一个婴儿另增加</w:t>
      </w:r>
      <w:r w:rsidRPr="005F50CE">
        <w:rPr>
          <w:rFonts w:hint="eastAsia" w:ascii="SimHei" w:hAnsi="SimHei" w:eastAsia="黑体"/>
          <w:szCs w:val="21"/>
        </w:rPr>
        <w:t>1</w:t>
      </w:r>
      <w:r w:rsidRPr="005F50CE">
        <w:rPr>
          <w:rFonts w:hAnsi="SimHei" w:hint="eastAsia" w:ascii="SimHei" w:eastAsia="黑体"/>
          <w:szCs w:val="21"/>
        </w:rPr>
        <w:t>小时哺乳时间。</w:t>
      </w:r>
    </w:p>
    <w:p w:rsidR="00455B74" w:rsidRPr="004956B3" w:rsidP="00455B74">
      <w:pPr>
        <w:spacing w:line="360" w:lineRule="auto"/>
        <w:ind w:firstLine="480" w:firstLineChars="200"/>
        <w:outlineLvl w:val="3"/>
        <w:rPr>
          <w:rFonts w:hint="eastAsia"/>
          <w:b/>
          <w:szCs w:val="21"/>
        </w:rPr>
      </w:pPr>
      <w:r w:rsidRPr="005F50CE">
        <w:rPr>
          <w:rFonts w:hAnsi="SimHei" w:hint="eastAsia" w:ascii="SimHei" w:eastAsia="黑体"/>
          <w:szCs w:val="21"/>
        </w:rPr>
        <w:t>（</w:t>
      </w:r>
      <w:r w:rsidRPr="005F50CE">
        <w:rPr>
          <w:rFonts w:hint="eastAsia" w:ascii="SimHei" w:hAnsi="SimHei" w:eastAsia="黑体"/>
          <w:szCs w:val="21"/>
        </w:rPr>
        <w:t>2</w:t>
      </w:r>
      <w:r w:rsidRPr="005F50CE">
        <w:rPr>
          <w:rFonts w:hAnsi="SimHei" w:hint="eastAsia" w:ascii="SimHei" w:eastAsia="黑体"/>
          <w:szCs w:val="21"/>
        </w:rPr>
        <w:t>）哺乳假说明：哺乳假为</w:t>
      </w:r>
      <w:r w:rsidRPr="004956B3">
        <w:rPr>
          <w:rFonts w:hAnsi="SimHei" w:hint="eastAsia" w:ascii="SimHei" w:eastAsia="黑体"/>
          <w:szCs w:val="21"/>
        </w:rPr>
        <w:t>带薪假。哺乳假因个人原因未休不补，亦不可累计；超过的时间应履行请假手续，按事假处理；未请假的，按旷工处理；</w:t>
      </w:r>
    </w:p>
    <w:p w:rsidR="00455B74" w:rsidRPr="004956B3" w:rsidP="00455B74">
      <w:pPr>
        <w:spacing w:line="360" w:lineRule="auto"/>
        <w:ind w:left="420"/>
        <w:outlineLvl w:val="2"/>
        <w:rPr>
          <w:rFonts w:hint="eastAsia"/>
          <w:b/>
          <w:bCs/>
        </w:rPr>
      </w:pPr>
      <w:bookmarkStart w:id="127" w:name="_Toc217718933"/>
      <w:bookmarkStart w:id="128" w:name="_Toc217719138"/>
      <w:bookmarkStart w:id="129" w:name="_Toc217719180"/>
      <w:bookmarkStart w:id="130" w:name="_Toc2190"/>
      <w:smartTag w:uri="urn:schemas-microsoft-com:office:smarttags" w:element="chsdate">
        <w:smartTagPr>
          <w:attr w:name="Day" w:val="30"/>
          <w:attr w:name="IsLunarDate" w:val="False"/>
          <w:attr w:name="IsROCDate" w:val="False"/>
          <w:attr w:name="Month" w:val="12"/>
          <w:attr w:name="Year" w:val="1899"/>
        </w:smartTagPr>
        <w:r w:rsidRPr="004956B3">
          <w:rPr>
            <w:rFonts w:hint="eastAsia"/>
            <w:b/>
            <w:bCs/>
          </w:rPr>
          <w:t>3.2.8</w:t>
        </w:r>
      </w:smartTag>
      <w:r w:rsidRPr="004956B3">
        <w:rPr>
          <w:rFonts w:hint="eastAsia" w:ascii="SimHei" w:hAnsi="SimHei" w:eastAsia="黑体"/>
          <w:b/>
          <w:bCs/>
        </w:rPr>
        <w:t xml:space="preserve">  </w:t>
      </w:r>
      <w:r w:rsidRPr="004956B3">
        <w:rPr>
          <w:rFonts w:hAnsi="SimHei" w:hint="eastAsia" w:ascii="SimHei" w:eastAsia="黑体"/>
          <w:b/>
          <w:bCs/>
        </w:rPr>
        <w:t>计划生育（流产）假</w:t>
      </w:r>
      <w:bookmarkEnd w:id="127"/>
      <w:bookmarkEnd w:id="128"/>
      <w:bookmarkEnd w:id="129"/>
      <w:bookmarkEnd w:id="130"/>
    </w:p>
    <w:p w:rsidR="00455B74" w:rsidRPr="005F50CE" w:rsidP="00455B74">
      <w:pPr>
        <w:spacing w:line="360" w:lineRule="auto"/>
        <w:ind w:firstLine="480" w:firstLineChars="200"/>
        <w:outlineLvl w:val="3"/>
        <w:rPr>
          <w:rFonts w:hint="eastAsia"/>
          <w:b/>
          <w:szCs w:val="21"/>
        </w:rPr>
      </w:pPr>
      <w:r w:rsidRPr="005F50CE">
        <w:rPr>
          <w:rFonts w:hAnsi="SimHei" w:hint="eastAsia" w:ascii="SimHei" w:eastAsia="黑体"/>
          <w:b/>
          <w:szCs w:val="21"/>
        </w:rPr>
        <w:t>（</w:t>
      </w:r>
      <w:r w:rsidRPr="005F50CE">
        <w:rPr>
          <w:rFonts w:hint="eastAsia" w:ascii="SimHei" w:hAnsi="SimHei" w:eastAsia="黑体"/>
          <w:b/>
          <w:szCs w:val="21"/>
        </w:rPr>
        <w:t>1</w:t>
      </w:r>
      <w:r w:rsidRPr="005F50CE">
        <w:rPr>
          <w:rFonts w:hAnsi="SimHei" w:hint="eastAsia" w:ascii="SimHei" w:eastAsia="黑体"/>
          <w:b/>
          <w:szCs w:val="21"/>
        </w:rPr>
        <w:t>）计划生育（流产）假天数</w:t>
      </w:r>
    </w:p>
    <w:p w:rsidR="00455B74" w:rsidRPr="004956B3" w:rsidP="00455B74">
      <w:pPr>
        <w:spacing w:line="360" w:lineRule="auto"/>
        <w:ind w:firstLine="480" w:firstLineChars="200"/>
        <w:rPr>
          <w:rFonts w:hint="eastAsia"/>
        </w:rPr>
      </w:pPr>
      <w:r w:rsidRPr="004956B3">
        <w:rPr>
          <w:rFonts w:hAnsi="SimHei" w:hint="eastAsia" w:ascii="SimHei" w:eastAsia="黑体"/>
        </w:rPr>
        <w:t>按国家有关政策，已婚女职工享有计划生育假，具体规定详见下表：</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10"/>
        <w:gridCol w:w="2585"/>
        <w:gridCol w:w="2765"/>
      </w:tblGrid>
      <w:tr w:rsidTr="007A1EAF">
        <w:tblPrEx>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hRule="exact" w:val="336"/>
        </w:trPr>
        <w:tc>
          <w:tcPr>
            <w:tcW w:w="1210" w:type="dxa"/>
            <w:vMerge w:val="restart"/>
            <w:shd w:val="clear" w:color="auto" w:fill="auto"/>
            <w:vAlign w:val="center"/>
          </w:tcPr>
          <w:p w:rsidR="00455B74" w:rsidRPr="004956B3" w:rsidP="007A1EAF">
            <w:pPr>
              <w:spacing w:line="360" w:lineRule="auto"/>
              <w:jc w:val="center"/>
              <w:rPr>
                <w:rFonts w:hint="eastAsia"/>
                <w:sz w:val="20"/>
                <w:szCs w:val="20"/>
              </w:rPr>
            </w:pPr>
            <w:r w:rsidRPr="004956B3">
              <w:rPr>
                <w:rFonts w:hAnsi="SimHei" w:hint="eastAsia" w:ascii="SimHei" w:eastAsia="黑体"/>
                <w:sz w:val="20"/>
                <w:szCs w:val="20"/>
              </w:rPr>
              <w:t>流</w:t>
            </w:r>
          </w:p>
          <w:p w:rsidR="00455B74" w:rsidRPr="004956B3" w:rsidP="007A1EAF">
            <w:pPr>
              <w:spacing w:line="360" w:lineRule="auto"/>
              <w:jc w:val="center"/>
              <w:rPr>
                <w:rFonts w:hint="eastAsia"/>
                <w:sz w:val="20"/>
                <w:szCs w:val="20"/>
              </w:rPr>
            </w:pPr>
            <w:r w:rsidRPr="004956B3">
              <w:rPr>
                <w:rFonts w:hAnsi="SimHei" w:hint="eastAsia" w:ascii="SimHei" w:eastAsia="黑体"/>
                <w:sz w:val="20"/>
                <w:szCs w:val="20"/>
              </w:rPr>
              <w:t>产</w:t>
            </w:r>
          </w:p>
        </w:tc>
        <w:tc>
          <w:tcPr>
            <w:tcW w:w="2585" w:type="dxa"/>
            <w:shd w:val="clear" w:color="auto" w:fill="A6A6A6"/>
            <w:vAlign w:val="center"/>
          </w:tcPr>
          <w:p w:rsidR="00455B74" w:rsidRPr="004956B3" w:rsidP="007A1EAF">
            <w:pPr>
              <w:spacing w:line="360" w:lineRule="auto"/>
              <w:jc w:val="center"/>
              <w:rPr>
                <w:rFonts w:hint="eastAsia"/>
                <w:sz w:val="20"/>
                <w:szCs w:val="20"/>
              </w:rPr>
            </w:pPr>
            <w:r w:rsidRPr="004956B3">
              <w:rPr>
                <w:rFonts w:hAnsi="SimHei" w:hint="eastAsia" w:ascii="SimHei" w:eastAsia="黑体"/>
                <w:sz w:val="20"/>
                <w:szCs w:val="20"/>
              </w:rPr>
              <w:t>情况</w:t>
            </w:r>
          </w:p>
        </w:tc>
        <w:tc>
          <w:tcPr>
            <w:tcW w:w="2765" w:type="dxa"/>
            <w:shd w:val="clear" w:color="auto" w:fill="A6A6A6"/>
            <w:vAlign w:val="center"/>
          </w:tcPr>
          <w:p w:rsidR="00455B74" w:rsidRPr="004956B3" w:rsidP="007A1EAF">
            <w:pPr>
              <w:spacing w:line="360" w:lineRule="auto"/>
              <w:jc w:val="center"/>
              <w:rPr>
                <w:rFonts w:hint="eastAsia"/>
                <w:sz w:val="20"/>
                <w:szCs w:val="20"/>
              </w:rPr>
            </w:pPr>
            <w:r w:rsidRPr="004956B3">
              <w:rPr>
                <w:rFonts w:hAnsi="SimHei" w:hint="eastAsia" w:ascii="SimHei" w:eastAsia="黑体"/>
                <w:sz w:val="20"/>
                <w:szCs w:val="20"/>
              </w:rPr>
              <w:t>假期</w:t>
            </w:r>
          </w:p>
        </w:tc>
      </w:tr>
      <w:tr w:rsidTr="007A1EAF">
        <w:tblPrEx>
          <w:tblW w:w="0" w:type="auto"/>
          <w:tblInd w:w="1188" w:type="dxa"/>
          <w:tblLayout w:type="fixed"/>
          <w:tblLook w:val="0000"/>
        </w:tblPrEx>
        <w:trPr>
          <w:cantSplit/>
          <w:trHeight w:hRule="exact" w:val="363"/>
        </w:trPr>
        <w:tc>
          <w:tcPr>
            <w:tcW w:w="1210" w:type="dxa"/>
            <w:vMerge/>
            <w:vAlign w:val="center"/>
          </w:tcPr>
          <w:p/>
        </w:tc>
        <w:tc>
          <w:tcPr>
            <w:tcW w:w="2585" w:type="dxa"/>
            <w:vAlign w:val="center"/>
          </w:tcPr>
          <w:p w:rsidR="00455B74" w:rsidRPr="004956B3" w:rsidP="007A1EAF">
            <w:pPr>
              <w:spacing w:line="360" w:lineRule="auto"/>
              <w:jc w:val="center"/>
              <w:rPr>
                <w:rFonts w:hint="eastAsia"/>
                <w:sz w:val="20"/>
                <w:szCs w:val="20"/>
              </w:rPr>
            </w:pPr>
            <w:r w:rsidRPr="004956B3">
              <w:rPr>
                <w:rFonts w:hAnsi="SimHei" w:ascii="SimHei" w:eastAsia="黑体"/>
                <w:sz w:val="20"/>
                <w:szCs w:val="20"/>
              </w:rPr>
              <w:t>妊娠不满</w:t>
            </w:r>
            <w:r w:rsidRPr="004956B3">
              <w:rPr>
                <w:rFonts w:ascii="SimHei" w:hAnsi="SimHei" w:eastAsia="黑体"/>
                <w:sz w:val="20"/>
                <w:szCs w:val="20"/>
              </w:rPr>
              <w:t>12</w:t>
            </w:r>
            <w:r w:rsidRPr="004956B3">
              <w:rPr>
                <w:rFonts w:hAnsi="SimHei" w:ascii="SimHei" w:eastAsia="黑体"/>
                <w:sz w:val="20"/>
                <w:szCs w:val="20"/>
              </w:rPr>
              <w:t>周（含）</w:t>
            </w:r>
          </w:p>
        </w:tc>
        <w:tc>
          <w:tcPr>
            <w:tcW w:w="2765" w:type="dxa"/>
            <w:vAlign w:val="center"/>
          </w:tcPr>
          <w:p w:rsidR="00455B74" w:rsidRPr="004956B3" w:rsidP="007A1EAF">
            <w:pPr>
              <w:spacing w:line="360" w:lineRule="auto"/>
              <w:jc w:val="center"/>
              <w:rPr>
                <w:rFonts w:hint="eastAsia"/>
                <w:sz w:val="20"/>
                <w:szCs w:val="20"/>
              </w:rPr>
            </w:pPr>
            <w:r w:rsidRPr="004956B3">
              <w:rPr>
                <w:rFonts w:hint="eastAsia" w:ascii="SimHei" w:hAnsi="SimHei" w:eastAsia="黑体"/>
                <w:sz w:val="20"/>
                <w:szCs w:val="20"/>
              </w:rPr>
              <w:t>15</w:t>
            </w:r>
            <w:r w:rsidRPr="004956B3">
              <w:rPr>
                <w:rFonts w:hAnsi="SimHei" w:hint="eastAsia" w:ascii="SimHei" w:eastAsia="黑体"/>
                <w:sz w:val="20"/>
                <w:szCs w:val="20"/>
              </w:rPr>
              <w:t>天</w:t>
            </w:r>
          </w:p>
        </w:tc>
      </w:tr>
      <w:tr w:rsidTr="007A1EAF">
        <w:tblPrEx>
          <w:tblW w:w="0" w:type="auto"/>
          <w:tblInd w:w="1188" w:type="dxa"/>
          <w:tblLayout w:type="fixed"/>
          <w:tblLook w:val="0000"/>
        </w:tblPrEx>
        <w:trPr>
          <w:cantSplit/>
          <w:trHeight w:hRule="exact" w:val="358"/>
        </w:trPr>
        <w:tc>
          <w:tcPr>
            <w:tcW w:w="1210" w:type="dxa"/>
            <w:vMerge/>
            <w:vAlign w:val="center"/>
          </w:tcPr>
          <w:p/>
        </w:tc>
        <w:tc>
          <w:tcPr>
            <w:tcW w:w="2585" w:type="dxa"/>
            <w:vAlign w:val="center"/>
          </w:tcPr>
          <w:p w:rsidR="00455B74" w:rsidRPr="004956B3" w:rsidP="007A1EAF">
            <w:pPr>
              <w:spacing w:line="360" w:lineRule="auto"/>
              <w:jc w:val="center"/>
              <w:rPr>
                <w:sz w:val="20"/>
                <w:szCs w:val="20"/>
              </w:rPr>
            </w:pPr>
            <w:r w:rsidRPr="004956B3">
              <w:rPr>
                <w:rFonts w:hAnsi="SimHei" w:ascii="SimHei" w:eastAsia="黑体"/>
                <w:sz w:val="20"/>
                <w:szCs w:val="20"/>
              </w:rPr>
              <w:t>妊娠</w:t>
            </w:r>
            <w:r w:rsidRPr="004956B3">
              <w:rPr>
                <w:rFonts w:ascii="SimHei" w:hAnsi="SimHei" w:eastAsia="黑体"/>
                <w:sz w:val="20"/>
                <w:szCs w:val="20"/>
              </w:rPr>
              <w:t>12</w:t>
            </w:r>
            <w:r w:rsidRPr="004956B3">
              <w:rPr>
                <w:rFonts w:hAnsi="SimHei" w:ascii="SimHei" w:eastAsia="黑体"/>
                <w:sz w:val="20"/>
                <w:szCs w:val="20"/>
              </w:rPr>
              <w:t>周以上</w:t>
            </w:r>
            <w:r w:rsidRPr="004956B3">
              <w:rPr>
                <w:rFonts w:ascii="SimHei" w:hAnsi="SimHei" w:eastAsia="黑体"/>
                <w:sz w:val="20"/>
                <w:szCs w:val="20"/>
              </w:rPr>
              <w:t>16</w:t>
            </w:r>
            <w:r w:rsidRPr="004956B3">
              <w:rPr>
                <w:rFonts w:hAnsi="SimHei" w:ascii="SimHei" w:eastAsia="黑体"/>
                <w:sz w:val="20"/>
                <w:szCs w:val="20"/>
              </w:rPr>
              <w:t>周（含）以内</w:t>
            </w:r>
          </w:p>
        </w:tc>
        <w:tc>
          <w:tcPr>
            <w:tcW w:w="2765" w:type="dxa"/>
            <w:vAlign w:val="center"/>
          </w:tcPr>
          <w:p w:rsidR="00455B74" w:rsidRPr="004956B3" w:rsidP="007A1EAF">
            <w:pPr>
              <w:spacing w:line="360" w:lineRule="auto"/>
              <w:jc w:val="center"/>
              <w:rPr>
                <w:rFonts w:hint="eastAsia"/>
                <w:sz w:val="20"/>
                <w:szCs w:val="20"/>
              </w:rPr>
            </w:pPr>
            <w:r w:rsidRPr="004956B3">
              <w:rPr>
                <w:rFonts w:hint="eastAsia" w:ascii="SimHei" w:hAnsi="SimHei" w:eastAsia="黑体"/>
                <w:sz w:val="20"/>
                <w:szCs w:val="20"/>
              </w:rPr>
              <w:t>30</w:t>
            </w:r>
            <w:r w:rsidRPr="004956B3">
              <w:rPr>
                <w:rFonts w:hAnsi="SimHei" w:hint="eastAsia" w:ascii="SimHei" w:eastAsia="黑体"/>
                <w:sz w:val="20"/>
                <w:szCs w:val="20"/>
              </w:rPr>
              <w:t>天</w:t>
            </w:r>
          </w:p>
        </w:tc>
      </w:tr>
      <w:tr w:rsidTr="007A1EAF">
        <w:tblPrEx>
          <w:tblW w:w="0" w:type="auto"/>
          <w:tblInd w:w="1188" w:type="dxa"/>
          <w:tblLayout w:type="fixed"/>
          <w:tblLook w:val="0000"/>
        </w:tblPrEx>
        <w:trPr>
          <w:cantSplit/>
          <w:trHeight w:hRule="exact" w:val="464"/>
        </w:trPr>
        <w:tc>
          <w:tcPr>
            <w:tcW w:w="1210" w:type="dxa"/>
            <w:vMerge/>
            <w:vAlign w:val="center"/>
          </w:tcPr>
          <w:p/>
        </w:tc>
        <w:tc>
          <w:tcPr>
            <w:tcW w:w="2585" w:type="dxa"/>
            <w:vAlign w:val="center"/>
          </w:tcPr>
          <w:p w:rsidR="00455B74" w:rsidRPr="004956B3" w:rsidP="007A1EAF">
            <w:pPr>
              <w:spacing w:line="360" w:lineRule="auto"/>
              <w:jc w:val="center"/>
              <w:rPr>
                <w:sz w:val="20"/>
                <w:szCs w:val="20"/>
              </w:rPr>
            </w:pPr>
            <w:r w:rsidRPr="004956B3">
              <w:rPr>
                <w:rFonts w:hAnsi="SimHei" w:ascii="SimHei" w:eastAsia="黑体"/>
                <w:sz w:val="20"/>
                <w:szCs w:val="20"/>
              </w:rPr>
              <w:t>妊娠</w:t>
            </w:r>
            <w:r w:rsidRPr="004956B3">
              <w:rPr>
                <w:rFonts w:ascii="SimHei" w:hAnsi="SimHei" w:eastAsia="黑体"/>
                <w:sz w:val="20"/>
                <w:szCs w:val="20"/>
              </w:rPr>
              <w:t>16</w:t>
            </w:r>
            <w:r w:rsidRPr="004956B3">
              <w:rPr>
                <w:rFonts w:hAnsi="SimHei" w:ascii="SimHei" w:eastAsia="黑体"/>
                <w:sz w:val="20"/>
                <w:szCs w:val="20"/>
              </w:rPr>
              <w:t>周以上</w:t>
            </w:r>
            <w:r w:rsidRPr="004956B3">
              <w:rPr>
                <w:rFonts w:ascii="SimHei" w:hAnsi="SimHei" w:eastAsia="黑体"/>
                <w:sz w:val="20"/>
                <w:szCs w:val="20"/>
              </w:rPr>
              <w:t>28</w:t>
            </w:r>
            <w:r w:rsidRPr="004956B3">
              <w:rPr>
                <w:rFonts w:hAnsi="SimHei" w:ascii="SimHei" w:eastAsia="黑体"/>
                <w:sz w:val="20"/>
                <w:szCs w:val="20"/>
              </w:rPr>
              <w:t>周（含）以内</w:t>
            </w:r>
          </w:p>
        </w:tc>
        <w:tc>
          <w:tcPr>
            <w:tcW w:w="2765" w:type="dxa"/>
            <w:vAlign w:val="center"/>
          </w:tcPr>
          <w:p w:rsidR="00455B74" w:rsidRPr="004956B3" w:rsidP="007A1EAF">
            <w:pPr>
              <w:spacing w:line="360" w:lineRule="auto"/>
              <w:jc w:val="center"/>
              <w:rPr>
                <w:rFonts w:hint="eastAsia"/>
                <w:sz w:val="20"/>
                <w:szCs w:val="20"/>
              </w:rPr>
            </w:pPr>
            <w:r w:rsidRPr="004956B3">
              <w:rPr>
                <w:rFonts w:hint="eastAsia" w:ascii="SimHei" w:hAnsi="SimHei" w:eastAsia="黑体"/>
                <w:sz w:val="20"/>
                <w:szCs w:val="20"/>
              </w:rPr>
              <w:t>42</w:t>
            </w:r>
            <w:r w:rsidRPr="004956B3">
              <w:rPr>
                <w:rFonts w:hAnsi="SimHei" w:hint="eastAsia" w:ascii="SimHei" w:eastAsia="黑体"/>
                <w:sz w:val="20"/>
                <w:szCs w:val="20"/>
              </w:rPr>
              <w:t>天</w:t>
            </w:r>
          </w:p>
        </w:tc>
      </w:tr>
    </w:tbl>
    <w:p w:rsidR="00455B74" w:rsidRPr="005F50CE" w:rsidP="00455B74">
      <w:pPr>
        <w:spacing w:line="360" w:lineRule="auto"/>
        <w:ind w:firstLine="480" w:firstLineChars="200"/>
        <w:outlineLvl w:val="3"/>
        <w:rPr>
          <w:rFonts w:hint="eastAsia"/>
          <w:b/>
          <w:szCs w:val="21"/>
        </w:rPr>
      </w:pPr>
      <w:r w:rsidRPr="005F50CE">
        <w:rPr>
          <w:rFonts w:hAnsi="SimHei" w:hint="eastAsia" w:ascii="SimHei" w:eastAsia="黑体"/>
          <w:b/>
          <w:szCs w:val="21"/>
        </w:rPr>
        <w:t>（</w:t>
      </w:r>
      <w:r w:rsidRPr="005F50CE">
        <w:rPr>
          <w:rFonts w:hint="eastAsia" w:ascii="SimHei" w:hAnsi="SimHei" w:eastAsia="黑体"/>
          <w:b/>
          <w:szCs w:val="21"/>
        </w:rPr>
        <w:t>2</w:t>
      </w:r>
      <w:r w:rsidRPr="005F50CE">
        <w:rPr>
          <w:rFonts w:hAnsi="SimHei" w:hint="eastAsia" w:ascii="SimHei" w:eastAsia="黑体"/>
          <w:b/>
          <w:szCs w:val="21"/>
        </w:rPr>
        <w:t>）计划生育（流产）假工资</w:t>
      </w:r>
    </w:p>
    <w:p w:rsidR="00455B74" w:rsidRPr="004956B3" w:rsidP="00455B74">
      <w:pPr>
        <w:spacing w:line="360" w:lineRule="auto"/>
        <w:ind w:firstLine="480" w:firstLineChars="200"/>
        <w:outlineLvl w:val="3"/>
        <w:rPr>
          <w:rFonts w:hint="eastAsia"/>
          <w:szCs w:val="21"/>
        </w:rPr>
      </w:pPr>
      <w:r w:rsidRPr="004956B3">
        <w:rPr>
          <w:rFonts w:hAnsi="SimHei" w:hint="eastAsia" w:ascii="SimHei" w:eastAsia="黑体"/>
          <w:szCs w:val="21"/>
        </w:rPr>
        <w:t>未参加生育保险的员工，计划生育假期间按产假标准发放工资。</w:t>
      </w:r>
    </w:p>
    <w:p w:rsidR="00455B74" w:rsidRPr="004956B3" w:rsidP="00455B74">
      <w:pPr>
        <w:spacing w:line="360" w:lineRule="auto"/>
        <w:ind w:firstLine="480" w:firstLineChars="200"/>
        <w:outlineLvl w:val="3"/>
        <w:rPr>
          <w:rFonts w:hint="eastAsia"/>
          <w:szCs w:val="21"/>
        </w:rPr>
      </w:pPr>
      <w:r w:rsidRPr="004956B3">
        <w:rPr>
          <w:rFonts w:hAnsi="SimHei" w:hint="eastAsia" w:ascii="SimHei" w:eastAsia="黑体"/>
          <w:szCs w:val="21"/>
        </w:rPr>
        <w:t>对于符合要求，参加了当地生育保险的员工，如计划生育假期间领取的生育津贴低于公司规定的计划生育假工资标准，公司补足差额；如生育津贴高于公司规定的计划生育假工资标准，按生育津贴发放。</w:t>
      </w:r>
    </w:p>
    <w:p w:rsidR="00455B74" w:rsidRPr="004956B3" w:rsidP="00455B74">
      <w:pPr>
        <w:spacing w:line="360" w:lineRule="auto"/>
        <w:ind w:left="420"/>
        <w:outlineLvl w:val="2"/>
        <w:rPr>
          <w:rFonts w:hint="eastAsia"/>
          <w:b/>
          <w:bCs/>
        </w:rPr>
      </w:pPr>
      <w:bookmarkStart w:id="131" w:name="_Toc217718934"/>
      <w:bookmarkStart w:id="132" w:name="_Toc217719139"/>
      <w:bookmarkStart w:id="133" w:name="_Toc217719181"/>
      <w:bookmarkStart w:id="134" w:name="_Toc18426"/>
      <w:smartTag w:uri="urn:schemas-microsoft-com:office:smarttags" w:element="chsdate">
        <w:smartTagPr>
          <w:attr w:name="Day" w:val="30"/>
          <w:attr w:name="IsLunarDate" w:val="False"/>
          <w:attr w:name="IsROCDate" w:val="False"/>
          <w:attr w:name="Month" w:val="12"/>
          <w:attr w:name="Year" w:val="1899"/>
        </w:smartTagPr>
        <w:r w:rsidRPr="004956B3">
          <w:rPr>
            <w:rFonts w:hint="eastAsia"/>
            <w:b/>
            <w:bCs/>
          </w:rPr>
          <w:t>3.2.9</w:t>
        </w:r>
      </w:smartTag>
      <w:r w:rsidRPr="004956B3">
        <w:rPr>
          <w:rFonts w:hint="eastAsia" w:ascii="SimHei" w:hAnsi="SimHei" w:eastAsia="黑体"/>
          <w:b/>
          <w:bCs/>
        </w:rPr>
        <w:t xml:space="preserve"> </w:t>
      </w:r>
      <w:r w:rsidRPr="004956B3">
        <w:rPr>
          <w:rFonts w:hAnsi="SimHei" w:hint="eastAsia" w:ascii="SimHei" w:eastAsia="黑体"/>
          <w:b/>
          <w:bCs/>
        </w:rPr>
        <w:t>丧假</w:t>
      </w:r>
      <w:bookmarkEnd w:id="131"/>
      <w:bookmarkEnd w:id="132"/>
      <w:bookmarkEnd w:id="133"/>
      <w:bookmarkEnd w:id="134"/>
    </w:p>
    <w:p w:rsidR="00455B74" w:rsidRPr="004956B3" w:rsidP="00455B74">
      <w:pPr>
        <w:spacing w:line="360" w:lineRule="auto"/>
        <w:ind w:firstLine="480" w:firstLineChars="200"/>
        <w:outlineLvl w:val="3"/>
        <w:rPr>
          <w:rFonts w:hint="eastAsia"/>
          <w:b/>
          <w:szCs w:val="21"/>
        </w:rPr>
      </w:pPr>
      <w:r w:rsidRPr="004956B3">
        <w:rPr>
          <w:rFonts w:hAnsi="SimHei" w:hint="eastAsia" w:ascii="SimHei" w:eastAsia="黑体"/>
          <w:b/>
          <w:szCs w:val="21"/>
        </w:rPr>
        <w:t>（</w:t>
      </w:r>
      <w:r w:rsidRPr="004956B3">
        <w:rPr>
          <w:rFonts w:hint="eastAsia" w:ascii="SimHei" w:hAnsi="SimHei" w:eastAsia="黑体"/>
          <w:b/>
          <w:szCs w:val="21"/>
        </w:rPr>
        <w:t>1</w:t>
      </w:r>
      <w:r w:rsidRPr="004956B3">
        <w:rPr>
          <w:rFonts w:hAnsi="SimHei" w:hint="eastAsia" w:ascii="SimHei" w:eastAsia="黑体"/>
          <w:b/>
          <w:szCs w:val="21"/>
        </w:rPr>
        <w:t>）丧假天数</w:t>
      </w:r>
    </w:p>
    <w:p w:rsidR="00455B74" w:rsidRPr="004956B3" w:rsidP="00455B74">
      <w:pPr>
        <w:spacing w:line="360" w:lineRule="auto"/>
        <w:ind w:firstLine="480" w:firstLineChars="200"/>
        <w:outlineLvl w:val="3"/>
        <w:rPr>
          <w:rFonts w:hint="eastAsia"/>
          <w:szCs w:val="21"/>
        </w:rPr>
      </w:pPr>
      <w:r w:rsidRPr="004956B3">
        <w:rPr>
          <w:rFonts w:hAnsi="SimHei" w:hint="eastAsia" w:ascii="SimHei" w:eastAsia="黑体"/>
          <w:szCs w:val="21"/>
        </w:rPr>
        <w:t>员工的直系亲属（配偶、父母、配偶父母、子女）去世，可休丧假；丧假为</w:t>
      </w:r>
      <w:r w:rsidRPr="004956B3">
        <w:rPr>
          <w:rFonts w:hint="eastAsia" w:ascii="SimHei" w:hAnsi="SimHei" w:eastAsia="黑体"/>
          <w:szCs w:val="21"/>
        </w:rPr>
        <w:t>3</w:t>
      </w:r>
      <w:r w:rsidRPr="004956B3">
        <w:rPr>
          <w:rFonts w:hAnsi="SimHei" w:hint="eastAsia" w:ascii="SimHei" w:eastAsia="黑体"/>
          <w:szCs w:val="21"/>
        </w:rPr>
        <w:t>个工作日，奔丧地为非工作地的，另增加</w:t>
      </w:r>
      <w:r w:rsidRPr="004956B3">
        <w:rPr>
          <w:rFonts w:hint="eastAsia" w:ascii="SimHei" w:hAnsi="SimHei" w:eastAsia="黑体"/>
          <w:szCs w:val="21"/>
        </w:rPr>
        <w:t>2</w:t>
      </w:r>
      <w:r w:rsidRPr="004956B3">
        <w:rPr>
          <w:rFonts w:hAnsi="SimHei" w:hint="eastAsia" w:ascii="SimHei" w:eastAsia="黑体"/>
          <w:szCs w:val="21"/>
        </w:rPr>
        <w:t>个工作日。</w:t>
      </w:r>
    </w:p>
    <w:p w:rsidR="00455B74" w:rsidRPr="004956B3" w:rsidP="00455B74">
      <w:pPr>
        <w:spacing w:line="360" w:lineRule="auto"/>
        <w:ind w:firstLine="480" w:firstLineChars="200"/>
        <w:outlineLvl w:val="3"/>
        <w:rPr>
          <w:rFonts w:hint="eastAsia"/>
          <w:b/>
          <w:szCs w:val="21"/>
        </w:rPr>
      </w:pPr>
      <w:r w:rsidRPr="004956B3">
        <w:rPr>
          <w:rFonts w:hAnsi="SimHei" w:hint="eastAsia" w:ascii="SimHei" w:eastAsia="黑体"/>
          <w:b/>
          <w:szCs w:val="21"/>
        </w:rPr>
        <w:t>（</w:t>
      </w:r>
      <w:r w:rsidRPr="004956B3">
        <w:rPr>
          <w:rFonts w:hint="eastAsia" w:ascii="SimHei" w:hAnsi="SimHei" w:eastAsia="黑体"/>
          <w:b/>
          <w:szCs w:val="21"/>
        </w:rPr>
        <w:t>2</w:t>
      </w:r>
      <w:r w:rsidRPr="004956B3">
        <w:rPr>
          <w:rFonts w:hAnsi="SimHei" w:hint="eastAsia" w:ascii="SimHei" w:eastAsia="黑体"/>
          <w:b/>
          <w:szCs w:val="21"/>
        </w:rPr>
        <w:t>）丧假说明</w:t>
      </w:r>
    </w:p>
    <w:p w:rsidR="00455B74" w:rsidRPr="004956B3" w:rsidP="00455B74">
      <w:pPr>
        <w:spacing w:line="360" w:lineRule="auto"/>
        <w:ind w:firstLine="480" w:firstLineChars="200"/>
        <w:outlineLvl w:val="3"/>
        <w:rPr>
          <w:rFonts w:hint="eastAsia"/>
          <w:szCs w:val="21"/>
        </w:rPr>
      </w:pPr>
      <w:r w:rsidRPr="004956B3">
        <w:rPr>
          <w:rFonts w:hAnsi="SimHei" w:hint="eastAsia" w:ascii="SimHei" w:eastAsia="黑体"/>
          <w:szCs w:val="21"/>
        </w:rPr>
        <w:t>丧假为带薪假，应一次休完，未休作废；</w:t>
      </w:r>
    </w:p>
    <w:p w:rsidR="00455B74" w:rsidRPr="004956B3" w:rsidP="00455B74">
      <w:pPr>
        <w:spacing w:line="360" w:lineRule="auto"/>
        <w:ind w:firstLine="480" w:firstLineChars="200"/>
        <w:outlineLvl w:val="3"/>
        <w:rPr>
          <w:rFonts w:hint="eastAsia"/>
          <w:szCs w:val="21"/>
        </w:rPr>
      </w:pPr>
      <w:r w:rsidRPr="004956B3">
        <w:rPr>
          <w:rFonts w:hAnsi="SimHei" w:hint="eastAsia" w:ascii="SimHei" w:eastAsia="黑体"/>
          <w:szCs w:val="21"/>
        </w:rPr>
        <w:t>员工申请丧假，需出示直系亲属关系证明及直系亲属死亡证明复印件。</w:t>
      </w:r>
    </w:p>
    <w:p w:rsidR="00455B74" w:rsidRPr="004956B3" w:rsidP="00455B74">
      <w:pPr>
        <w:tabs>
          <w:tab w:val="left" w:pos="540"/>
        </w:tabs>
        <w:spacing w:line="360" w:lineRule="auto"/>
        <w:outlineLvl w:val="1"/>
        <w:rPr>
          <w:rFonts w:hint="eastAsia"/>
          <w:b/>
        </w:rPr>
      </w:pPr>
      <w:bookmarkStart w:id="135" w:name="_Toc208744445"/>
      <w:bookmarkStart w:id="136" w:name="_Toc212834174"/>
      <w:bookmarkStart w:id="137" w:name="_Toc217718935"/>
      <w:bookmarkStart w:id="138" w:name="_Toc217719140"/>
      <w:bookmarkStart w:id="139" w:name="_Toc217719182"/>
      <w:bookmarkStart w:id="140" w:name="_Toc18081"/>
      <w:r w:rsidRPr="004956B3">
        <w:rPr>
          <w:rFonts w:hint="eastAsia" w:ascii="SimHei" w:hAnsi="SimHei" w:eastAsia="黑体"/>
          <w:b/>
        </w:rPr>
        <w:t>五、薪资福利</w:t>
      </w:r>
      <w:bookmarkEnd w:id="135"/>
      <w:bookmarkEnd w:id="136"/>
      <w:bookmarkEnd w:id="137"/>
      <w:bookmarkEnd w:id="138"/>
      <w:bookmarkEnd w:id="139"/>
      <w:r w:rsidRPr="004956B3">
        <w:rPr>
          <w:rFonts w:hint="eastAsia" w:ascii="SimHei" w:hAnsi="SimHei" w:eastAsia="黑体"/>
          <w:b/>
        </w:rPr>
        <w:t xml:space="preserve">   </w:t>
      </w:r>
      <w:bookmarkEnd w:id="140"/>
    </w:p>
    <w:p w:rsidR="00455B74" w:rsidRPr="004956B3" w:rsidP="00455B74">
      <w:pPr>
        <w:numPr>
          <w:ilvl w:val="0"/>
          <w:numId w:val="9"/>
        </w:numPr>
        <w:spacing w:line="360" w:lineRule="auto"/>
        <w:outlineLvl w:val="2"/>
        <w:rPr>
          <w:rFonts w:hint="eastAsia"/>
          <w:b/>
          <w:szCs w:val="21"/>
        </w:rPr>
      </w:pPr>
      <w:bookmarkStart w:id="141" w:name="_Toc208744446"/>
      <w:bookmarkStart w:id="142" w:name="_Toc212834175"/>
      <w:bookmarkStart w:id="143" w:name="_Toc217718936"/>
      <w:bookmarkStart w:id="144" w:name="_Toc217719141"/>
      <w:bookmarkStart w:id="145" w:name="_Toc217719183"/>
      <w:bookmarkStart w:id="146" w:name="_Toc11354"/>
      <w:r w:rsidRPr="004956B3">
        <w:rPr>
          <w:rFonts w:hint="eastAsia" w:ascii="SimHei" w:hAnsi="SimHei" w:eastAsia="黑体"/>
          <w:b/>
          <w:szCs w:val="21"/>
        </w:rPr>
        <w:t>薪资</w:t>
      </w:r>
      <w:bookmarkEnd w:id="141"/>
      <w:bookmarkEnd w:id="142"/>
      <w:bookmarkEnd w:id="143"/>
      <w:bookmarkEnd w:id="144"/>
      <w:bookmarkEnd w:id="145"/>
      <w:bookmarkEnd w:id="146"/>
    </w:p>
    <w:p w:rsidR="00455B74" w:rsidRPr="004956B3" w:rsidP="00455B74">
      <w:pPr>
        <w:spacing w:line="360" w:lineRule="auto"/>
        <w:ind w:left="420"/>
        <w:outlineLvl w:val="2"/>
        <w:rPr>
          <w:rFonts w:hint="eastAsia"/>
          <w:b/>
          <w:szCs w:val="21"/>
        </w:rPr>
      </w:pPr>
      <w:bookmarkStart w:id="147" w:name="_Toc217718937"/>
      <w:bookmarkStart w:id="148" w:name="_Toc217719142"/>
      <w:bookmarkStart w:id="149" w:name="_Toc217719184"/>
      <w:bookmarkStart w:id="150" w:name="_Toc19668"/>
      <w:r w:rsidRPr="004956B3">
        <w:rPr>
          <w:rFonts w:hint="eastAsia" w:ascii="SimHei" w:hAnsi="SimHei" w:eastAsia="黑体"/>
          <w:b/>
          <w:bCs/>
        </w:rPr>
        <w:t xml:space="preserve">1.1 </w:t>
      </w:r>
      <w:r w:rsidRPr="004956B3">
        <w:rPr>
          <w:rFonts w:hAnsi="SimHei" w:hint="eastAsia" w:ascii="SimHei" w:eastAsia="黑体"/>
          <w:b/>
          <w:bCs/>
        </w:rPr>
        <w:t>薪资发放时间及相关说明</w:t>
      </w:r>
      <w:bookmarkEnd w:id="147"/>
      <w:bookmarkEnd w:id="148"/>
      <w:bookmarkEnd w:id="149"/>
      <w:bookmarkEnd w:id="150"/>
    </w:p>
    <w:p w:rsidR="00455B74" w:rsidRPr="004956B3" w:rsidP="00455B74">
      <w:pPr>
        <w:spacing w:line="360" w:lineRule="auto"/>
        <w:ind w:firstLine="480" w:firstLineChars="200"/>
        <w:outlineLvl w:val="3"/>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1.1.1</w:t>
        </w:r>
      </w:smartTag>
      <w:r w:rsidRPr="004956B3">
        <w:rPr>
          <w:rFonts w:hAnsi="SimHei" w:hint="eastAsia" w:ascii="SimHei" w:eastAsia="黑体"/>
          <w:szCs w:val="21"/>
        </w:rPr>
        <w:t>公司的考勤期间为每月</w:t>
      </w:r>
      <w:r w:rsidRPr="004956B3">
        <w:rPr>
          <w:rFonts w:hint="eastAsia" w:ascii="SimHei" w:hAnsi="SimHei" w:eastAsia="黑体"/>
          <w:szCs w:val="21"/>
        </w:rPr>
        <w:t>1</w:t>
      </w:r>
      <w:r w:rsidRPr="004956B3">
        <w:rPr>
          <w:rFonts w:hAnsi="SimHei" w:hint="eastAsia" w:ascii="SimHei" w:eastAsia="黑体"/>
          <w:szCs w:val="21"/>
        </w:rPr>
        <w:t>日至当月月末，如遇节假日或休息日，考勤期间将另行调整。日工资</w:t>
      </w:r>
      <w:r w:rsidRPr="004956B3">
        <w:rPr>
          <w:rFonts w:hint="eastAsia" w:ascii="SimHei" w:hAnsi="SimHei" w:eastAsia="黑体"/>
          <w:szCs w:val="21"/>
        </w:rPr>
        <w:t>=</w:t>
      </w:r>
      <w:r w:rsidRPr="004956B3">
        <w:rPr>
          <w:rFonts w:hAnsi="SimHei" w:hint="eastAsia" w:ascii="SimHei" w:eastAsia="黑体"/>
          <w:szCs w:val="21"/>
        </w:rPr>
        <w:t>员工月标准工资</w:t>
      </w:r>
      <w:r w:rsidRPr="004956B3">
        <w:rPr>
          <w:rFonts w:hint="eastAsia" w:ascii="SimHei" w:hAnsi="SimHei" w:eastAsia="黑体"/>
          <w:szCs w:val="21"/>
        </w:rPr>
        <w:t>÷</w:t>
      </w:r>
      <w:r w:rsidRPr="003B5819">
        <w:rPr>
          <w:rFonts w:hint="eastAsia" w:ascii="SimHei" w:hAnsi="SimHei" w:eastAsia="黑体"/>
          <w:color w:val="FF0000"/>
          <w:szCs w:val="21"/>
        </w:rPr>
        <w:t>当月应出勤天数</w:t>
      </w:r>
    </w:p>
    <w:p w:rsidR="00455B74" w:rsidRPr="004956B3" w:rsidP="00455B74">
      <w:pPr>
        <w:spacing w:line="360" w:lineRule="auto"/>
        <w:ind w:firstLine="480" w:firstLineChars="200"/>
        <w:outlineLvl w:val="3"/>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1.1.2</w:t>
        </w:r>
      </w:smartTag>
      <w:r w:rsidRPr="004956B3">
        <w:rPr>
          <w:rFonts w:hAnsi="SimHei" w:hint="eastAsia" w:ascii="SimHei" w:eastAsia="黑体"/>
          <w:szCs w:val="21"/>
        </w:rPr>
        <w:t>公司采取下发薪制；如遇节假日或休息日，薪资发放时间则顺延至最近的工作日发放，公司代扣代缴个人所得税及员工个人社保。</w:t>
      </w:r>
    </w:p>
    <w:p w:rsidR="00455B74" w:rsidRPr="004956B3" w:rsidP="00455B74">
      <w:pPr>
        <w:spacing w:line="360" w:lineRule="auto"/>
        <w:ind w:firstLine="480" w:firstLineChars="200"/>
        <w:outlineLvl w:val="3"/>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1.1.3</w:t>
        </w:r>
      </w:smartTag>
      <w:r w:rsidRPr="004956B3">
        <w:rPr>
          <w:rFonts w:hAnsi="SimHei" w:hint="eastAsia" w:ascii="SimHei" w:eastAsia="黑体"/>
          <w:szCs w:val="21"/>
        </w:rPr>
        <w:t>薪资支付均采用人民币以银行卡形式发放（特殊人员除外）。</w:t>
      </w:r>
    </w:p>
    <w:p w:rsidR="00455B74" w:rsidRPr="004956B3" w:rsidP="00455B74">
      <w:pPr>
        <w:spacing w:line="360" w:lineRule="auto"/>
        <w:ind w:firstLine="480" w:firstLineChars="200"/>
        <w:outlineLvl w:val="3"/>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1.1.4</w:t>
        </w:r>
      </w:smartTag>
      <w:r w:rsidRPr="004956B3">
        <w:rPr>
          <w:rFonts w:hAnsi="SimHei" w:hint="eastAsia" w:ascii="SimHei" w:eastAsia="黑体"/>
          <w:szCs w:val="21"/>
        </w:rPr>
        <w:t>员工的起薪日期以管理部确定的入司日期为准；当月考勤截止日以后入司员工，当月薪资在下一发薪日发放，并与下月薪资一起合并计征个人所得税（如</w:t>
      </w:r>
      <w:smartTag w:uri="urn:schemas-microsoft-com:office:smarttags" w:element="chsdate">
        <w:smartTagPr>
          <w:attr w:name="Day" w:val="8"/>
          <w:attr w:name="IsLunarDate" w:val="False"/>
          <w:attr w:name="IsROCDate" w:val="False"/>
          <w:attr w:name="Month" w:val="3"/>
          <w:attr w:name="Year" w:val="2015"/>
        </w:smartTagPr>
        <w:r w:rsidRPr="004956B3">
          <w:rPr>
            <w:rFonts w:hint="eastAsia"/>
            <w:szCs w:val="21"/>
          </w:rPr>
          <w:t>3</w:t>
        </w:r>
        <w:r w:rsidRPr="004956B3">
          <w:rPr>
            <w:rFonts w:hAnsi="宋体" w:hint="eastAsia"/>
            <w:szCs w:val="21"/>
          </w:rPr>
          <w:t>月</w:t>
        </w:r>
        <w:r w:rsidRPr="004956B3">
          <w:rPr>
            <w:rFonts w:hint="eastAsia"/>
            <w:szCs w:val="21"/>
          </w:rPr>
          <w:t>8</w:t>
        </w:r>
        <w:r w:rsidRPr="004956B3">
          <w:rPr>
            <w:rFonts w:hAnsi="宋体" w:hint="eastAsia"/>
            <w:szCs w:val="21"/>
          </w:rPr>
          <w:t>日</w:t>
        </w:r>
      </w:smartTag>
      <w:r w:rsidRPr="004956B3">
        <w:rPr>
          <w:rFonts w:hAnsi="SimHei" w:hint="eastAsia" w:ascii="SimHei" w:eastAsia="黑体"/>
          <w:szCs w:val="21"/>
        </w:rPr>
        <w:t>入司员工，</w:t>
      </w:r>
      <w:smartTag w:uri="urn:schemas-microsoft-com:office:smarttags" w:element="chsdate">
        <w:smartTagPr>
          <w:attr w:name="Day" w:val="8"/>
          <w:attr w:name="IsLunarDate" w:val="False"/>
          <w:attr w:name="IsROCDate" w:val="False"/>
          <w:attr w:name="Month" w:val="3"/>
          <w:attr w:name="Year" w:val="2015"/>
        </w:smartTagPr>
        <w:r w:rsidRPr="004956B3">
          <w:rPr>
            <w:rFonts w:hint="eastAsia"/>
            <w:szCs w:val="21"/>
          </w:rPr>
          <w:t>3</w:t>
        </w:r>
        <w:r w:rsidRPr="004956B3">
          <w:rPr>
            <w:rFonts w:hAnsi="宋体" w:hint="eastAsia"/>
            <w:szCs w:val="21"/>
          </w:rPr>
          <w:t>月</w:t>
        </w:r>
        <w:r w:rsidRPr="004956B3">
          <w:rPr>
            <w:rFonts w:hint="eastAsia"/>
            <w:szCs w:val="21"/>
          </w:rPr>
          <w:t>8</w:t>
        </w:r>
        <w:r w:rsidRPr="004956B3">
          <w:rPr>
            <w:rFonts w:hAnsi="宋体" w:hint="eastAsia"/>
            <w:szCs w:val="21"/>
          </w:rPr>
          <w:t>日</w:t>
        </w:r>
      </w:smartTag>
      <w:r w:rsidRPr="004956B3">
        <w:rPr>
          <w:rFonts w:hAnsi="SimHei" w:hint="eastAsia" w:ascii="SimHei" w:eastAsia="黑体"/>
          <w:szCs w:val="21"/>
        </w:rPr>
        <w:t>至</w:t>
      </w:r>
      <w:smartTag w:uri="urn:schemas-microsoft-com:office:smarttags" w:element="chsdate">
        <w:smartTagPr>
          <w:attr w:name="Day" w:val="31"/>
          <w:attr w:name="IsLunarDate" w:val="False"/>
          <w:attr w:name="IsROCDate" w:val="False"/>
          <w:attr w:name="Month" w:val="3"/>
          <w:attr w:name="Year" w:val="2015"/>
        </w:smartTagPr>
        <w:r w:rsidRPr="004956B3">
          <w:rPr>
            <w:rFonts w:hint="eastAsia"/>
            <w:szCs w:val="21"/>
          </w:rPr>
          <w:t>3</w:t>
        </w:r>
        <w:r w:rsidRPr="004956B3">
          <w:rPr>
            <w:rFonts w:hAnsi="宋体" w:hint="eastAsia"/>
            <w:szCs w:val="21"/>
          </w:rPr>
          <w:t>月</w:t>
        </w:r>
        <w:r w:rsidRPr="004956B3">
          <w:rPr>
            <w:rFonts w:hint="eastAsia"/>
            <w:szCs w:val="21"/>
          </w:rPr>
          <w:t>31</w:t>
        </w:r>
        <w:r w:rsidRPr="004956B3">
          <w:rPr>
            <w:rFonts w:hAnsi="宋体" w:hint="eastAsia"/>
            <w:szCs w:val="21"/>
          </w:rPr>
          <w:t>日</w:t>
        </w:r>
      </w:smartTag>
      <w:r w:rsidRPr="004956B3">
        <w:rPr>
          <w:rFonts w:hAnsi="SimHei" w:hint="eastAsia" w:ascii="SimHei" w:eastAsia="黑体"/>
          <w:szCs w:val="21"/>
        </w:rPr>
        <w:t>工资于</w:t>
      </w:r>
      <w:smartTag w:uri="urn:schemas-microsoft-com:office:smarttags" w:element="chsdate">
        <w:smartTagPr>
          <w:attr w:name="Day" w:val="20"/>
          <w:attr w:name="IsLunarDate" w:val="False"/>
          <w:attr w:name="IsROCDate" w:val="False"/>
          <w:attr w:name="Month" w:val="4"/>
          <w:attr w:name="Year" w:val="2015"/>
        </w:smartTagPr>
        <w:r w:rsidRPr="004956B3">
          <w:rPr>
            <w:rFonts w:hint="eastAsia"/>
            <w:szCs w:val="21"/>
          </w:rPr>
          <w:t>4</w:t>
        </w:r>
        <w:r w:rsidRPr="004956B3">
          <w:rPr>
            <w:rFonts w:hAnsi="宋体" w:hint="eastAsia"/>
            <w:szCs w:val="21"/>
          </w:rPr>
          <w:t>月</w:t>
        </w:r>
        <w:r w:rsidRPr="004956B3">
          <w:rPr>
            <w:rFonts w:hint="eastAsia"/>
            <w:szCs w:val="21"/>
          </w:rPr>
          <w:t>20</w:t>
        </w:r>
        <w:r w:rsidRPr="004956B3">
          <w:rPr>
            <w:rFonts w:hAnsi="宋体" w:hint="eastAsia"/>
            <w:szCs w:val="21"/>
          </w:rPr>
          <w:t>日</w:t>
        </w:r>
      </w:smartTag>
      <w:r w:rsidRPr="004956B3">
        <w:rPr>
          <w:rFonts w:hAnsi="SimHei" w:hint="eastAsia" w:ascii="SimHei" w:eastAsia="黑体"/>
          <w:szCs w:val="21"/>
        </w:rPr>
        <w:t>发放</w:t>
      </w:r>
      <w:r w:rsidRPr="004956B3">
        <w:rPr>
          <w:rFonts w:hint="eastAsia" w:ascii="SimHei" w:hAnsi="SimHei" w:eastAsia="黑体"/>
          <w:szCs w:val="21"/>
        </w:rPr>
        <w:t>3</w:t>
      </w:r>
      <w:r w:rsidRPr="004956B3">
        <w:rPr>
          <w:rFonts w:hAnsi="SimHei" w:hint="eastAsia" w:ascii="SimHei" w:eastAsia="黑体"/>
          <w:szCs w:val="21"/>
        </w:rPr>
        <w:t>月工资时发放）；</w:t>
      </w:r>
    </w:p>
    <w:p w:rsidR="00455B74" w:rsidRPr="004956B3" w:rsidP="00455B74">
      <w:pPr>
        <w:spacing w:line="360" w:lineRule="auto"/>
        <w:ind w:firstLine="480" w:firstLineChars="200"/>
        <w:outlineLvl w:val="3"/>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1.1.5</w:t>
        </w:r>
      </w:smartTag>
      <w:r w:rsidRPr="004956B3">
        <w:rPr>
          <w:rFonts w:hAnsi="SimHei" w:hint="eastAsia" w:ascii="SimHei" w:eastAsia="黑体"/>
          <w:szCs w:val="21"/>
        </w:rPr>
        <w:t>离职员工的停薪日期以管理部确定的离职日期为准；当月考勤截止日后离司员工，各部门应以书面形式，将其离职时间于每月最后一天前提交管理部，以便离职薪资核发。离职员工如仍欠公司任何款项、财产，公司有权依法从最后一个月工资中做相应抵扣。</w:t>
      </w:r>
    </w:p>
    <w:p w:rsidR="00455B74" w:rsidRPr="004956B3" w:rsidP="00455B74">
      <w:pPr>
        <w:spacing w:line="360" w:lineRule="auto"/>
        <w:ind w:firstLine="480" w:firstLineChars="200"/>
        <w:outlineLvl w:val="3"/>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1.1.6</w:t>
        </w:r>
      </w:smartTag>
      <w:r w:rsidRPr="004956B3">
        <w:rPr>
          <w:rFonts w:hAnsi="SimHei" w:hint="eastAsia" w:ascii="SimHei" w:eastAsia="黑体"/>
          <w:szCs w:val="21"/>
        </w:rPr>
        <w:t>每月月底前，涉及转正、转岗、调薪等变动的人员应按公司规定完毕相关流程并由管理部存档备案，以便薪资发放。</w:t>
      </w:r>
    </w:p>
    <w:p w:rsidR="00455B74" w:rsidRPr="004956B3" w:rsidP="00455B74">
      <w:pPr>
        <w:spacing w:line="360" w:lineRule="auto"/>
        <w:ind w:firstLine="480" w:firstLineChars="200"/>
        <w:outlineLvl w:val="3"/>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1"/>
          </w:rPr>
          <w:t>1.1.7</w:t>
        </w:r>
      </w:smartTag>
      <w:r w:rsidRPr="004956B3">
        <w:rPr>
          <w:rFonts w:hAnsi="SimHei" w:hint="eastAsia" w:ascii="SimHei" w:eastAsia="黑体"/>
          <w:szCs w:val="21"/>
        </w:rPr>
        <w:t>员工给公司造成损失的，公司有权从工资中依法扣除损失赔偿金。</w:t>
      </w:r>
    </w:p>
    <w:p w:rsidR="00455B74" w:rsidRPr="004956B3" w:rsidP="00455B74">
      <w:pPr>
        <w:spacing w:line="360" w:lineRule="auto"/>
        <w:ind w:left="420"/>
        <w:outlineLvl w:val="2"/>
        <w:rPr>
          <w:b/>
          <w:bCs/>
        </w:rPr>
      </w:pPr>
      <w:bookmarkStart w:id="151" w:name="_Toc217718938"/>
      <w:bookmarkStart w:id="152" w:name="_Toc217719143"/>
      <w:bookmarkStart w:id="153" w:name="_Toc217719185"/>
      <w:bookmarkStart w:id="154" w:name="_Toc21091"/>
      <w:r w:rsidRPr="004956B3">
        <w:rPr>
          <w:rFonts w:hint="eastAsia" w:ascii="SimHei" w:hAnsi="SimHei" w:eastAsia="黑体"/>
          <w:b/>
          <w:bCs/>
        </w:rPr>
        <w:t xml:space="preserve">1.2 </w:t>
      </w:r>
      <w:r w:rsidRPr="004956B3">
        <w:rPr>
          <w:rFonts w:hAnsi="SimHei" w:hint="eastAsia" w:ascii="SimHei" w:eastAsia="黑体"/>
          <w:b/>
          <w:bCs/>
        </w:rPr>
        <w:t>关于薪资扣除部分</w:t>
      </w:r>
      <w:bookmarkEnd w:id="151"/>
      <w:bookmarkEnd w:id="152"/>
      <w:bookmarkEnd w:id="153"/>
      <w:bookmarkEnd w:id="154"/>
    </w:p>
    <w:p w:rsidR="00455B74" w:rsidRPr="004956B3" w:rsidP="00455B74">
      <w:pPr>
        <w:spacing w:line="360" w:lineRule="auto"/>
        <w:ind w:left="435"/>
        <w:rPr>
          <w:rFonts w:hint="eastAsia"/>
          <w:bCs/>
        </w:rPr>
      </w:pPr>
      <w:r w:rsidRPr="004956B3">
        <w:rPr>
          <w:rFonts w:hAnsi="SimHei" w:hint="eastAsia" w:ascii="SimHei" w:eastAsia="黑体"/>
          <w:bCs/>
        </w:rPr>
        <w:t>下列情况涉及的款项，由公司从薪资中代扣代缴：</w:t>
      </w:r>
    </w:p>
    <w:p w:rsidR="00455B74" w:rsidRPr="004956B3" w:rsidP="00455B74">
      <w:pPr>
        <w:spacing w:line="360" w:lineRule="auto"/>
        <w:ind w:firstLine="480" w:firstLineChars="200"/>
        <w:rPr>
          <w:rFonts w:hint="eastAsia"/>
          <w:bCs/>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bCs/>
          </w:rPr>
          <w:t>1.2.1</w:t>
        </w:r>
      </w:smartTag>
      <w:r w:rsidRPr="004956B3">
        <w:rPr>
          <w:rFonts w:hAnsi="SimHei" w:hint="eastAsia" w:ascii="SimHei" w:eastAsia="黑体"/>
          <w:bCs/>
        </w:rPr>
        <w:t>由员工个人承担的</w:t>
      </w:r>
      <w:r w:rsidRPr="004956B3">
        <w:rPr>
          <w:rFonts w:hAnsi="SimHei" w:hint="eastAsia" w:ascii="SimHei" w:eastAsia="黑体"/>
          <w:szCs w:val="21"/>
        </w:rPr>
        <w:t>社会保险费用</w:t>
      </w:r>
      <w:r w:rsidRPr="004956B3">
        <w:rPr>
          <w:rFonts w:hAnsi="SimHei" w:hint="eastAsia" w:ascii="SimHei" w:eastAsia="黑体"/>
          <w:bCs/>
        </w:rPr>
        <w:t>；</w:t>
      </w:r>
    </w:p>
    <w:p w:rsidR="00455B74" w:rsidRPr="004956B3" w:rsidP="00455B74">
      <w:pPr>
        <w:spacing w:line="360" w:lineRule="auto"/>
        <w:ind w:firstLine="480" w:firstLineChars="200"/>
        <w:rPr>
          <w:rFonts w:hint="eastAsia"/>
          <w:bCs/>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bCs/>
          </w:rPr>
          <w:t>1.2.2</w:t>
        </w:r>
      </w:smartTag>
      <w:r w:rsidRPr="004956B3">
        <w:rPr>
          <w:rFonts w:hAnsi="SimHei" w:hint="eastAsia" w:ascii="SimHei" w:eastAsia="黑体"/>
          <w:bCs/>
        </w:rPr>
        <w:t>缺勤扣款；</w:t>
      </w:r>
    </w:p>
    <w:p w:rsidR="00455B74" w:rsidRPr="004956B3" w:rsidP="00455B74">
      <w:pPr>
        <w:spacing w:line="360" w:lineRule="auto"/>
        <w:ind w:firstLine="480" w:firstLineChars="200"/>
        <w:rPr>
          <w:rFonts w:hint="eastAsia"/>
          <w:bCs/>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bCs/>
          </w:rPr>
          <w:t>1.2.3</w:t>
        </w:r>
      </w:smartTag>
      <w:r w:rsidRPr="004956B3">
        <w:rPr>
          <w:rFonts w:hAnsi="SimHei" w:hint="eastAsia" w:ascii="SimHei" w:eastAsia="黑体"/>
          <w:bCs/>
        </w:rPr>
        <w:t>个人所得税税款；</w:t>
      </w:r>
    </w:p>
    <w:p w:rsidR="00455B74" w:rsidRPr="004956B3" w:rsidP="00455B74">
      <w:pPr>
        <w:spacing w:line="360" w:lineRule="auto"/>
        <w:ind w:left="426"/>
        <w:rPr>
          <w:rFonts w:hint="eastAsia"/>
          <w:bCs/>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bCs/>
          </w:rPr>
          <w:t>1.2.4</w:t>
        </w:r>
      </w:smartTag>
      <w:r w:rsidRPr="004956B3">
        <w:rPr>
          <w:rFonts w:hAnsi="SimHei" w:hint="eastAsia" w:ascii="SimHei" w:eastAsia="黑体"/>
          <w:bCs/>
        </w:rPr>
        <w:t>员工向公司的借款等；</w:t>
      </w:r>
    </w:p>
    <w:p w:rsidR="00455B74" w:rsidRPr="004956B3" w:rsidP="00455B74">
      <w:pPr>
        <w:spacing w:line="360" w:lineRule="auto"/>
        <w:ind w:left="426"/>
        <w:rPr>
          <w:rFonts w:hint="eastAsia"/>
          <w:bCs/>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bCs/>
          </w:rPr>
          <w:t>1.2.5</w:t>
        </w:r>
      </w:smartTag>
      <w:r w:rsidRPr="004956B3">
        <w:rPr>
          <w:rFonts w:hAnsi="SimHei" w:hint="eastAsia" w:ascii="SimHei" w:eastAsia="黑体"/>
          <w:bCs/>
        </w:rPr>
        <w:t>员工违纪扣款；</w:t>
      </w:r>
    </w:p>
    <w:p w:rsidR="00455B74" w:rsidRPr="004956B3" w:rsidP="00455B74">
      <w:pPr>
        <w:spacing w:line="360" w:lineRule="auto"/>
        <w:ind w:left="426"/>
        <w:rPr>
          <w:rFonts w:hint="eastAsia"/>
          <w:bCs/>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bCs/>
          </w:rPr>
          <w:t>1.2.6</w:t>
        </w:r>
      </w:smartTag>
      <w:r w:rsidRPr="004956B3">
        <w:rPr>
          <w:rFonts w:hint="eastAsia" w:ascii="SimHei" w:hAnsi="SimHei" w:eastAsia="黑体"/>
        </w:rPr>
        <w:t>根据法律法规或公司规定其他应予以扣除的部分。</w:t>
      </w:r>
    </w:p>
    <w:p w:rsidR="00455B74" w:rsidRPr="004956B3" w:rsidP="00455B74">
      <w:pPr>
        <w:numPr>
          <w:ilvl w:val="0"/>
          <w:numId w:val="9"/>
        </w:numPr>
        <w:spacing w:line="360" w:lineRule="auto"/>
        <w:outlineLvl w:val="2"/>
        <w:rPr>
          <w:rFonts w:hint="eastAsia"/>
          <w:b/>
          <w:szCs w:val="21"/>
        </w:rPr>
      </w:pPr>
      <w:bookmarkStart w:id="155" w:name="_Toc208744451"/>
      <w:bookmarkStart w:id="156" w:name="_Toc212834176"/>
      <w:bookmarkStart w:id="157" w:name="_Toc217718939"/>
      <w:bookmarkStart w:id="158" w:name="_Toc217719144"/>
      <w:bookmarkStart w:id="159" w:name="_Toc217719186"/>
      <w:bookmarkStart w:id="160" w:name="_Toc14575"/>
      <w:r w:rsidRPr="004956B3">
        <w:rPr>
          <w:rFonts w:hint="eastAsia" w:ascii="SimHei" w:hAnsi="SimHei" w:eastAsia="黑体"/>
          <w:b/>
          <w:szCs w:val="21"/>
        </w:rPr>
        <w:t>福利</w:t>
      </w:r>
      <w:bookmarkEnd w:id="155"/>
      <w:bookmarkEnd w:id="156"/>
      <w:bookmarkEnd w:id="157"/>
      <w:bookmarkEnd w:id="158"/>
      <w:bookmarkEnd w:id="159"/>
      <w:bookmarkEnd w:id="160"/>
    </w:p>
    <w:p w:rsidR="00455B74" w:rsidRPr="004956B3" w:rsidP="00455B74">
      <w:pPr>
        <w:spacing w:line="360" w:lineRule="auto"/>
        <w:ind w:firstLine="480" w:firstLineChars="200"/>
        <w:outlineLvl w:val="3"/>
        <w:rPr>
          <w:rFonts w:hint="eastAsia"/>
        </w:rPr>
      </w:pPr>
      <w:r w:rsidRPr="004956B3">
        <w:rPr>
          <w:rFonts w:hAnsi="SimHei" w:hint="eastAsia" w:ascii="SimHei" w:eastAsia="黑体"/>
          <w:szCs w:val="21"/>
        </w:rPr>
        <w:t>公司的福利除国家规定的社会保险外，还包括公司福利假和公司每年</w:t>
      </w:r>
      <w:r w:rsidRPr="004956B3">
        <w:rPr>
          <w:rFonts w:hAnsi="SimHei" w:hint="eastAsia" w:ascii="SimHei" w:eastAsia="黑体"/>
        </w:rPr>
        <w:t>根据运营情况及企业发展需要可进行调整的专项福利。</w:t>
      </w:r>
      <w:bookmarkStart w:id="161" w:name="_Toc208744453"/>
    </w:p>
    <w:p w:rsidR="00455B74" w:rsidRPr="004956B3" w:rsidP="00455B74">
      <w:pPr>
        <w:spacing w:line="360" w:lineRule="auto"/>
        <w:ind w:left="420"/>
        <w:outlineLvl w:val="2"/>
        <w:rPr>
          <w:rFonts w:hint="eastAsia"/>
          <w:b/>
          <w:bCs/>
        </w:rPr>
      </w:pPr>
      <w:bookmarkStart w:id="162" w:name="_Toc254"/>
      <w:bookmarkEnd w:id="161"/>
      <w:r w:rsidRPr="004956B3">
        <w:rPr>
          <w:rFonts w:hint="eastAsia" w:ascii="SimHei" w:hAnsi="SimHei" w:eastAsia="黑体"/>
          <w:b/>
          <w:bCs/>
        </w:rPr>
        <w:t xml:space="preserve">2.2 </w:t>
      </w:r>
      <w:r w:rsidRPr="004956B3">
        <w:rPr>
          <w:rFonts w:hAnsi="SimHei" w:hint="eastAsia" w:ascii="SimHei" w:eastAsia="黑体"/>
          <w:b/>
          <w:bCs/>
        </w:rPr>
        <w:t>社会保险</w:t>
      </w:r>
      <w:bookmarkEnd w:id="162"/>
    </w:p>
    <w:p w:rsidR="00455B74" w:rsidRPr="004956B3" w:rsidP="00455B74">
      <w:pPr>
        <w:spacing w:line="360" w:lineRule="auto"/>
        <w:ind w:firstLine="480" w:firstLineChars="200"/>
        <w:outlineLvl w:val="3"/>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8"/>
          </w:rPr>
          <w:t>2.2.1</w:t>
        </w:r>
      </w:smartTag>
      <w:r w:rsidRPr="004956B3">
        <w:rPr>
          <w:rFonts w:hint="eastAsia" w:ascii="SimHei" w:hAnsi="SimHei" w:eastAsia="黑体"/>
          <w:szCs w:val="28"/>
        </w:rPr>
        <w:t>公司秉承劳动合同法的理念，主动为员工交社保；</w:t>
      </w:r>
      <w:r w:rsidRPr="004956B3">
        <w:rPr>
          <w:rFonts w:hAnsi="SimHei" w:hint="eastAsia" w:ascii="SimHei" w:eastAsia="黑体"/>
          <w:szCs w:val="21"/>
        </w:rPr>
        <w:t>公司和员工均有责任按规定缴纳各自应缴纳部分，员工应缴纳部分由公司代扣代缴，公司按照当地政府规定为员工缴纳社会保险福利。</w:t>
      </w:r>
    </w:p>
    <w:p w:rsidR="00455B74" w:rsidRPr="004956B3" w:rsidP="00455B74">
      <w:pPr>
        <w:spacing w:line="360" w:lineRule="auto"/>
        <w:ind w:firstLine="480" w:firstLineChars="200"/>
        <w:outlineLvl w:val="3"/>
        <w:rPr>
          <w:rFonts w:hint="eastAsia"/>
          <w:szCs w:val="21"/>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8"/>
          </w:rPr>
          <w:t>2.2.2</w:t>
        </w:r>
      </w:smartTag>
      <w:r w:rsidRPr="004956B3">
        <w:rPr>
          <w:rFonts w:hAnsi="SimHei" w:hint="eastAsia" w:ascii="SimHei" w:eastAsia="黑体"/>
          <w:szCs w:val="21"/>
        </w:rPr>
        <w:t>公司只有在社保机构调出员工缴费信息时，才可以为员工缴纳社会保险费用。因员工或员工转出单位原因造成公司不能按规定办理社会保险缴纳手续的，员工个人应承担全部责任。</w:t>
      </w:r>
    </w:p>
    <w:p w:rsidR="00455B74" w:rsidRPr="004956B3" w:rsidP="00455B74">
      <w:pPr>
        <w:numPr>
          <w:ilvl w:val="0"/>
          <w:numId w:val="11"/>
        </w:numPr>
        <w:tabs>
          <w:tab w:val="left" w:pos="540"/>
        </w:tabs>
        <w:spacing w:line="360" w:lineRule="auto"/>
        <w:outlineLvl w:val="1"/>
        <w:rPr>
          <w:rFonts w:hint="eastAsia"/>
          <w:b/>
        </w:rPr>
      </w:pPr>
      <w:r w:rsidRPr="004956B3">
        <w:rPr>
          <w:rFonts w:hint="eastAsia" w:ascii="SimHei" w:hAnsi="SimHei" w:eastAsia="黑体"/>
          <w:b/>
        </w:rPr>
        <w:t>培训管理</w:t>
      </w:r>
    </w:p>
    <w:p w:rsidR="00455B74" w:rsidRPr="004956B3" w:rsidP="00455B74">
      <w:pPr>
        <w:tabs>
          <w:tab w:val="left" w:pos="540"/>
        </w:tabs>
        <w:spacing w:line="360" w:lineRule="auto"/>
        <w:ind w:left="450"/>
        <w:outlineLvl w:val="1"/>
        <w:rPr>
          <w:rFonts w:hint="eastAsia"/>
          <w:b/>
        </w:rPr>
      </w:pPr>
      <w:r>
        <w:rPr>
          <w:rFonts w:hint="eastAsia" w:ascii="SimHei" w:hAnsi="SimHei" w:eastAsia="黑体"/>
          <w:szCs w:val="21"/>
        </w:rPr>
        <w:t>1</w:t>
      </w:r>
      <w:r>
        <w:rPr>
          <w:rFonts w:hint="eastAsia" w:ascii="SimHei" w:hAnsi="SimHei" w:eastAsia="黑体"/>
          <w:szCs w:val="21"/>
        </w:rPr>
        <w:t>、</w:t>
      </w:r>
      <w:r w:rsidRPr="004956B3">
        <w:rPr>
          <w:rFonts w:hint="eastAsia" w:ascii="SimHei" w:hAnsi="SimHei" w:eastAsia="黑体"/>
          <w:szCs w:val="21"/>
        </w:rPr>
        <w:t>培训指公司为员工提供与本职工作相关的培训。</w:t>
      </w:r>
    </w:p>
    <w:p w:rsidR="00455B74" w:rsidRPr="004956B3" w:rsidP="00455B74">
      <w:pPr>
        <w:tabs>
          <w:tab w:val="left" w:pos="540"/>
        </w:tabs>
        <w:spacing w:line="360" w:lineRule="auto"/>
        <w:ind w:firstLine="480" w:firstLineChars="200"/>
        <w:outlineLvl w:val="1"/>
        <w:rPr>
          <w:rFonts w:hint="eastAsia"/>
          <w:szCs w:val="21"/>
        </w:rPr>
      </w:pPr>
      <w:r>
        <w:rPr>
          <w:rFonts w:hint="eastAsia" w:ascii="SimHei" w:hAnsi="SimHei" w:eastAsia="黑体"/>
          <w:szCs w:val="21"/>
        </w:rPr>
        <w:t>2</w:t>
      </w:r>
      <w:r>
        <w:rPr>
          <w:rFonts w:hint="eastAsia" w:ascii="SimHei" w:hAnsi="SimHei" w:eastAsia="黑体"/>
          <w:szCs w:val="21"/>
        </w:rPr>
        <w:t>、</w:t>
      </w:r>
      <w:r w:rsidRPr="004956B3">
        <w:rPr>
          <w:rFonts w:hint="eastAsia" w:ascii="SimHei" w:hAnsi="SimHei" w:eastAsia="黑体"/>
          <w:szCs w:val="21"/>
        </w:rPr>
        <w:t>培训费用是指：公司为了对员工进行专业技术培训而支付的有凭证的培训费用、培训期间的差旅费用以及因培训产生的用于该员工的其他直接费用。</w:t>
      </w:r>
    </w:p>
    <w:p w:rsidR="00455B74" w:rsidRPr="004956B3" w:rsidP="00455B74">
      <w:pPr>
        <w:tabs>
          <w:tab w:val="left" w:pos="540"/>
        </w:tabs>
        <w:spacing w:line="360" w:lineRule="auto"/>
        <w:ind w:left="450"/>
        <w:outlineLvl w:val="1"/>
        <w:rPr>
          <w:rFonts w:hint="eastAsia"/>
          <w:szCs w:val="21"/>
        </w:rPr>
      </w:pPr>
      <w:r>
        <w:rPr>
          <w:rFonts w:hint="eastAsia" w:ascii="SimHei" w:hAnsi="SimHei" w:eastAsia="黑体"/>
          <w:szCs w:val="21"/>
        </w:rPr>
        <w:t>3</w:t>
      </w:r>
      <w:r>
        <w:rPr>
          <w:rFonts w:hint="eastAsia" w:ascii="SimHei" w:hAnsi="SimHei" w:eastAsia="黑体"/>
          <w:szCs w:val="21"/>
        </w:rPr>
        <w:t>、</w:t>
      </w:r>
      <w:r w:rsidRPr="004956B3">
        <w:rPr>
          <w:rFonts w:hint="eastAsia" w:ascii="SimHei" w:hAnsi="SimHei" w:eastAsia="黑体"/>
          <w:szCs w:val="21"/>
        </w:rPr>
        <w:t>员工参加专业技术培训前要与公司签字培训协议，约定服务期和违约金。</w:t>
      </w:r>
    </w:p>
    <w:p w:rsidR="00455B74" w:rsidRPr="004956B3" w:rsidP="00455B74">
      <w:pPr>
        <w:tabs>
          <w:tab w:val="left" w:pos="540"/>
        </w:tabs>
        <w:spacing w:line="360" w:lineRule="auto"/>
        <w:outlineLvl w:val="1"/>
        <w:rPr>
          <w:rFonts w:hint="eastAsia"/>
          <w:b/>
        </w:rPr>
      </w:pPr>
      <w:bookmarkStart w:id="163" w:name="_Toc208744456"/>
      <w:bookmarkStart w:id="164" w:name="_Toc212834177"/>
      <w:bookmarkStart w:id="165" w:name="_Toc217718941"/>
      <w:bookmarkStart w:id="166" w:name="_Toc217719146"/>
      <w:bookmarkStart w:id="167" w:name="_Toc217719188"/>
      <w:bookmarkStart w:id="168" w:name="_Toc5366"/>
      <w:r w:rsidRPr="004956B3">
        <w:rPr>
          <w:rFonts w:hint="eastAsia" w:ascii="SimHei" w:hAnsi="SimHei" w:eastAsia="黑体"/>
          <w:b/>
        </w:rPr>
        <w:t>七、员工奖惩</w:t>
      </w:r>
      <w:bookmarkStart w:id="169" w:name="_Toc145145931"/>
      <w:bookmarkStart w:id="170" w:name="_Toc145146144"/>
      <w:bookmarkEnd w:id="163"/>
      <w:bookmarkEnd w:id="164"/>
      <w:bookmarkEnd w:id="165"/>
      <w:bookmarkEnd w:id="166"/>
      <w:bookmarkEnd w:id="167"/>
      <w:bookmarkEnd w:id="168"/>
    </w:p>
    <w:p w:rsidR="00455B74" w:rsidRPr="004956B3" w:rsidP="00455B74">
      <w:pPr>
        <w:spacing w:line="360" w:lineRule="auto"/>
        <w:ind w:left="420"/>
        <w:outlineLvl w:val="2"/>
        <w:rPr>
          <w:rFonts w:hint="eastAsia"/>
          <w:b/>
          <w:bCs/>
        </w:rPr>
      </w:pPr>
      <w:bookmarkStart w:id="171" w:name="_Toc208744457"/>
      <w:bookmarkStart w:id="172" w:name="_Toc212834178"/>
      <w:bookmarkStart w:id="173" w:name="_Toc217718942"/>
      <w:bookmarkStart w:id="174" w:name="_Toc217719147"/>
      <w:bookmarkStart w:id="175" w:name="_Toc217719189"/>
      <w:bookmarkStart w:id="176" w:name="_Toc18678"/>
      <w:r w:rsidRPr="004956B3">
        <w:rPr>
          <w:rFonts w:hint="eastAsia" w:ascii="SimHei" w:hAnsi="SimHei" w:eastAsia="黑体"/>
          <w:b/>
          <w:bCs/>
        </w:rPr>
        <w:t>1</w:t>
      </w:r>
      <w:r w:rsidRPr="004956B3">
        <w:rPr>
          <w:rFonts w:hAnsi="SimHei" w:hint="eastAsia" w:ascii="SimHei" w:eastAsia="黑体"/>
          <w:b/>
          <w:bCs/>
        </w:rPr>
        <w:t>、员工奖励</w:t>
      </w:r>
      <w:bookmarkEnd w:id="169"/>
      <w:bookmarkEnd w:id="170"/>
      <w:bookmarkEnd w:id="171"/>
      <w:bookmarkEnd w:id="172"/>
      <w:bookmarkEnd w:id="173"/>
      <w:bookmarkEnd w:id="174"/>
      <w:bookmarkEnd w:id="175"/>
      <w:bookmarkEnd w:id="176"/>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为激励先进，树立典型，肯定优秀团队，引导公司良好的工作氛围和企业文化，从基础上提高公司员工的职业化素养，增强公司市场竞争力和团队凝聚力，公司特定了评优制度。</w:t>
      </w:r>
    </w:p>
    <w:p w:rsidR="00455B74" w:rsidRPr="005F50CE" w:rsidP="00455B74">
      <w:pPr>
        <w:spacing w:line="360" w:lineRule="auto"/>
        <w:ind w:firstLine="480" w:firstLineChars="200"/>
        <w:outlineLvl w:val="3"/>
        <w:rPr>
          <w:rFonts w:hint="eastAsia"/>
          <w:b/>
          <w:szCs w:val="28"/>
        </w:rPr>
      </w:pPr>
      <w:r w:rsidRPr="005F50CE">
        <w:rPr>
          <w:rFonts w:hint="eastAsia" w:ascii="SimHei" w:hAnsi="SimHei" w:eastAsia="黑体"/>
          <w:b/>
          <w:szCs w:val="28"/>
        </w:rPr>
        <w:t>1.1</w:t>
      </w:r>
      <w:r w:rsidRPr="005F50CE">
        <w:rPr>
          <w:rFonts w:hint="eastAsia" w:ascii="SimHei" w:hAnsi="SimHei" w:eastAsia="黑体"/>
          <w:b/>
          <w:szCs w:val="28"/>
        </w:rPr>
        <w:t>奖励种类</w:t>
      </w:r>
    </w:p>
    <w:p w:rsidR="00455B74" w:rsidRPr="004956B3" w:rsidP="00455B74">
      <w:pPr>
        <w:spacing w:line="360" w:lineRule="auto"/>
        <w:ind w:firstLine="480" w:firstLineChars="20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8"/>
          </w:rPr>
          <w:t>1.1.1</w:t>
        </w:r>
      </w:smartTag>
      <w:r w:rsidRPr="004956B3">
        <w:rPr>
          <w:rFonts w:hint="eastAsia" w:ascii="SimHei" w:hAnsi="SimHei" w:eastAsia="黑体"/>
          <w:szCs w:val="28"/>
        </w:rPr>
        <w:t>荣誉奖励：嘉奖、记小功、记大功；</w:t>
      </w:r>
    </w:p>
    <w:p w:rsidR="00455B74" w:rsidRPr="004956B3" w:rsidP="00455B74">
      <w:pPr>
        <w:spacing w:line="360" w:lineRule="auto"/>
        <w:ind w:firstLine="480" w:firstLineChars="20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8"/>
          </w:rPr>
          <w:t>1.1.2</w:t>
        </w:r>
      </w:smartTag>
      <w:r w:rsidRPr="004956B3">
        <w:rPr>
          <w:rFonts w:hint="eastAsia" w:ascii="SimHei" w:hAnsi="SimHei" w:eastAsia="黑体"/>
          <w:szCs w:val="28"/>
        </w:rPr>
        <w:t>物质奖励：奖品、奖金。</w:t>
      </w:r>
    </w:p>
    <w:p w:rsidR="00455B74" w:rsidRPr="005F50CE" w:rsidP="00455B74">
      <w:pPr>
        <w:spacing w:line="360" w:lineRule="auto"/>
        <w:ind w:firstLine="480" w:firstLineChars="200"/>
        <w:outlineLvl w:val="3"/>
        <w:rPr>
          <w:rFonts w:hint="eastAsia"/>
          <w:b/>
          <w:szCs w:val="28"/>
        </w:rPr>
      </w:pPr>
      <w:r w:rsidRPr="005F50CE">
        <w:rPr>
          <w:rFonts w:hint="eastAsia" w:ascii="SimHei" w:hAnsi="SimHei" w:eastAsia="黑体"/>
          <w:b/>
          <w:szCs w:val="28"/>
        </w:rPr>
        <w:t xml:space="preserve">1.2 </w:t>
      </w:r>
      <w:r w:rsidRPr="005F50CE">
        <w:rPr>
          <w:rFonts w:hint="eastAsia" w:ascii="SimHei" w:hAnsi="SimHei" w:eastAsia="黑体"/>
          <w:b/>
          <w:szCs w:val="28"/>
        </w:rPr>
        <w:t>奖励条件</w:t>
      </w:r>
    </w:p>
    <w:p w:rsidR="00455B74" w:rsidRPr="004956B3" w:rsidP="00455B74">
      <w:pPr>
        <w:spacing w:line="360" w:lineRule="auto"/>
        <w:ind w:firstLine="480" w:firstLineChars="20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8"/>
          </w:rPr>
          <w:t>1.2.1</w:t>
        </w:r>
      </w:smartTag>
      <w:r w:rsidRPr="004956B3">
        <w:rPr>
          <w:rFonts w:hint="eastAsia" w:ascii="SimHei" w:hAnsi="SimHei" w:eastAsia="黑体"/>
          <w:szCs w:val="28"/>
        </w:rPr>
        <w:t xml:space="preserve"> </w:t>
      </w:r>
      <w:r w:rsidRPr="004956B3">
        <w:rPr>
          <w:rFonts w:hint="eastAsia" w:ascii="SimHei" w:hAnsi="SimHei" w:eastAsia="黑体"/>
          <w:szCs w:val="28"/>
        </w:rPr>
        <w:t>嘉奖：有下列事项之一者，给予嘉奖（奖励</w:t>
      </w:r>
      <w:r w:rsidRPr="004956B3">
        <w:rPr>
          <w:rFonts w:hint="eastAsia" w:ascii="SimHei" w:hAnsi="SimHei" w:eastAsia="黑体"/>
          <w:szCs w:val="28"/>
        </w:rPr>
        <w:t>50~100</w:t>
      </w:r>
      <w:r w:rsidRPr="004956B3">
        <w:rPr>
          <w:rFonts w:hint="eastAsia" w:ascii="SimHei" w:hAnsi="SimHei" w:eastAsia="黑体"/>
          <w:szCs w:val="28"/>
        </w:rPr>
        <w:t>元）：</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1</w:t>
      </w:r>
      <w:r w:rsidRPr="004956B3">
        <w:rPr>
          <w:rFonts w:hint="eastAsia" w:ascii="SimHei" w:hAnsi="SimHei" w:eastAsia="黑体"/>
          <w:szCs w:val="28"/>
        </w:rPr>
        <w:t>）对生产技术或管理制度建议改进，经采纳实施者；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2</w:t>
      </w:r>
      <w:r w:rsidRPr="004956B3">
        <w:rPr>
          <w:rFonts w:hint="eastAsia" w:ascii="SimHei" w:hAnsi="SimHei" w:eastAsia="黑体"/>
          <w:szCs w:val="28"/>
        </w:rPr>
        <w:t>）节约物料或对废料利用有成效者；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3</w:t>
      </w:r>
      <w:r w:rsidRPr="004956B3">
        <w:rPr>
          <w:rFonts w:hint="eastAsia" w:ascii="SimHei" w:hAnsi="SimHei" w:eastAsia="黑体"/>
          <w:szCs w:val="28"/>
        </w:rPr>
        <w:t>）坚决阻止违章作业、违章操作，防止和挽救者；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4</w:t>
      </w:r>
      <w:r w:rsidRPr="004956B3">
        <w:rPr>
          <w:rFonts w:hint="eastAsia" w:ascii="SimHei" w:hAnsi="SimHei" w:eastAsia="黑体"/>
          <w:szCs w:val="28"/>
        </w:rPr>
        <w:t>）拾金不昧者；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5</w:t>
      </w:r>
      <w:r w:rsidRPr="004956B3">
        <w:rPr>
          <w:rFonts w:hint="eastAsia" w:ascii="SimHei" w:hAnsi="SimHei" w:eastAsia="黑体"/>
          <w:szCs w:val="28"/>
        </w:rPr>
        <w:t>）为保护公司或员工财产（物）擒拿小偷有功者；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6</w:t>
      </w:r>
      <w:r w:rsidRPr="004956B3">
        <w:rPr>
          <w:rFonts w:hint="eastAsia" w:ascii="SimHei" w:hAnsi="SimHei" w:eastAsia="黑体"/>
          <w:szCs w:val="28"/>
        </w:rPr>
        <w:t>）有其它功绩者。</w:t>
      </w:r>
    </w:p>
    <w:p w:rsidR="00455B74" w:rsidRPr="004956B3" w:rsidP="00455B74">
      <w:pPr>
        <w:spacing w:line="360" w:lineRule="auto"/>
        <w:ind w:firstLine="480" w:firstLineChars="20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8"/>
          </w:rPr>
          <w:t>1.2.2</w:t>
        </w:r>
      </w:smartTag>
      <w:r w:rsidRPr="004956B3">
        <w:rPr>
          <w:rFonts w:hint="eastAsia" w:ascii="SimHei" w:hAnsi="SimHei" w:eastAsia="黑体"/>
          <w:szCs w:val="28"/>
        </w:rPr>
        <w:t xml:space="preserve"> </w:t>
      </w:r>
      <w:r w:rsidRPr="004956B3">
        <w:rPr>
          <w:rFonts w:hint="eastAsia" w:ascii="SimHei" w:hAnsi="SimHei" w:eastAsia="黑体"/>
          <w:szCs w:val="28"/>
        </w:rPr>
        <w:t>记小功：有下列行为之一者，予以记小功（奖励</w:t>
      </w:r>
      <w:r w:rsidRPr="004956B3">
        <w:rPr>
          <w:rFonts w:hint="eastAsia" w:ascii="SimHei" w:hAnsi="SimHei" w:eastAsia="黑体"/>
          <w:szCs w:val="28"/>
        </w:rPr>
        <w:t>100~200</w:t>
      </w:r>
      <w:r w:rsidRPr="004956B3">
        <w:rPr>
          <w:rFonts w:hint="eastAsia" w:ascii="SimHei" w:hAnsi="SimHei" w:eastAsia="黑体"/>
          <w:szCs w:val="28"/>
        </w:rPr>
        <w:t>元）：</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1</w:t>
      </w:r>
      <w:r w:rsidRPr="004956B3">
        <w:rPr>
          <w:rFonts w:hint="eastAsia" w:ascii="SimHei" w:hAnsi="SimHei" w:eastAsia="黑体"/>
          <w:szCs w:val="28"/>
        </w:rPr>
        <w:t>）年度内累计嘉奖三次；</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2</w:t>
      </w:r>
      <w:r w:rsidRPr="004956B3">
        <w:rPr>
          <w:rFonts w:hint="eastAsia" w:ascii="SimHei" w:hAnsi="SimHei" w:eastAsia="黑体"/>
          <w:szCs w:val="28"/>
        </w:rPr>
        <w:t>）检举揭发违反规定或损害公司利益的案件者；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3</w:t>
      </w:r>
      <w:r w:rsidRPr="004956B3">
        <w:rPr>
          <w:rFonts w:hint="eastAsia" w:ascii="SimHei" w:hAnsi="SimHei" w:eastAsia="黑体"/>
          <w:szCs w:val="28"/>
        </w:rPr>
        <w:t>）对意外事故的发生能防患于未然，确保公司人员及财产安全者；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4</w:t>
      </w:r>
      <w:r w:rsidRPr="004956B3">
        <w:rPr>
          <w:rFonts w:hint="eastAsia" w:ascii="SimHei" w:hAnsi="SimHei" w:eastAsia="黑体"/>
          <w:szCs w:val="28"/>
        </w:rPr>
        <w:t>）承办、执行、策划或督导重要事务成绩卓着者；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5</w:t>
      </w:r>
      <w:r w:rsidRPr="004956B3">
        <w:rPr>
          <w:rFonts w:hint="eastAsia" w:ascii="SimHei" w:hAnsi="SimHei" w:eastAsia="黑体"/>
          <w:szCs w:val="28"/>
        </w:rPr>
        <w:t>）维护公司重大利益，避免重大损失者；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6</w:t>
      </w:r>
      <w:r w:rsidRPr="004956B3">
        <w:rPr>
          <w:rFonts w:hint="eastAsia" w:ascii="SimHei" w:hAnsi="SimHei" w:eastAsia="黑体"/>
          <w:szCs w:val="28"/>
        </w:rPr>
        <w:t>）对于业务有特殊贡献者；</w:t>
      </w:r>
    </w:p>
    <w:p w:rsidR="00455B74" w:rsidRPr="004956B3" w:rsidP="00455B74">
      <w:pPr>
        <w:spacing w:line="360" w:lineRule="auto"/>
        <w:ind w:firstLine="480" w:firstLineChars="20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8"/>
          </w:rPr>
          <w:t>1.2.3</w:t>
        </w:r>
      </w:smartTag>
      <w:r w:rsidRPr="004956B3">
        <w:rPr>
          <w:rFonts w:hint="eastAsia" w:ascii="SimHei" w:hAnsi="SimHei" w:eastAsia="黑体"/>
          <w:szCs w:val="28"/>
        </w:rPr>
        <w:t>记大功：有下列事迹之一者，予以记大功（奖励</w:t>
      </w:r>
      <w:r w:rsidRPr="004956B3">
        <w:rPr>
          <w:rFonts w:hint="eastAsia" w:ascii="SimHei" w:hAnsi="SimHei" w:eastAsia="黑体"/>
          <w:szCs w:val="28"/>
        </w:rPr>
        <w:t>500~1000</w:t>
      </w:r>
      <w:r w:rsidRPr="004956B3">
        <w:rPr>
          <w:rFonts w:hint="eastAsia" w:ascii="SimHei" w:hAnsi="SimHei" w:eastAsia="黑体"/>
          <w:szCs w:val="28"/>
        </w:rPr>
        <w:t>元）：</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1</w:t>
      </w:r>
      <w:r w:rsidRPr="004956B3">
        <w:rPr>
          <w:rFonts w:hint="eastAsia" w:ascii="SimHei" w:hAnsi="SimHei" w:eastAsia="黑体"/>
          <w:szCs w:val="28"/>
        </w:rPr>
        <w:t>）年度内累计记小功三次；</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2</w:t>
      </w:r>
      <w:r w:rsidRPr="004956B3">
        <w:rPr>
          <w:rFonts w:hint="eastAsia" w:ascii="SimHei" w:hAnsi="SimHei" w:eastAsia="黑体"/>
          <w:szCs w:val="28"/>
        </w:rPr>
        <w:t>）有意外事件或灾变，奋不顾身，极力抢救并减少了公司损失者；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3</w:t>
      </w:r>
      <w:r w:rsidRPr="004956B3">
        <w:rPr>
          <w:rFonts w:hint="eastAsia" w:ascii="SimHei" w:hAnsi="SimHei" w:eastAsia="黑体"/>
          <w:szCs w:val="28"/>
        </w:rPr>
        <w:t>）维护员工安全，冒险执行任务确有实际功绩者；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4</w:t>
      </w:r>
      <w:r w:rsidRPr="004956B3">
        <w:rPr>
          <w:rFonts w:hint="eastAsia" w:ascii="SimHei" w:hAnsi="SimHei" w:eastAsia="黑体"/>
          <w:szCs w:val="28"/>
        </w:rPr>
        <w:t>）工作或技术上有所创新，获重大绩效者；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5</w:t>
      </w:r>
      <w:r w:rsidRPr="004956B3">
        <w:rPr>
          <w:rFonts w:hint="eastAsia" w:ascii="SimHei" w:hAnsi="SimHei" w:eastAsia="黑体"/>
          <w:szCs w:val="28"/>
        </w:rPr>
        <w:t>）对公司有重大贡献或促进荣誉者；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6</w:t>
      </w:r>
      <w:r w:rsidRPr="004956B3">
        <w:rPr>
          <w:rFonts w:hint="eastAsia" w:ascii="SimHei" w:hAnsi="SimHei" w:eastAsia="黑体"/>
          <w:szCs w:val="28"/>
        </w:rPr>
        <w:t>）具有其他重大事迹，为其他员工表率者。</w:t>
      </w:r>
    </w:p>
    <w:p w:rsidR="00455B74" w:rsidRPr="005F50CE" w:rsidP="00455B74">
      <w:pPr>
        <w:spacing w:line="360" w:lineRule="auto"/>
        <w:ind w:firstLine="480" w:firstLineChars="200"/>
        <w:outlineLvl w:val="3"/>
        <w:rPr>
          <w:rFonts w:hint="eastAsia"/>
          <w:b/>
          <w:szCs w:val="28"/>
        </w:rPr>
      </w:pPr>
      <w:r w:rsidRPr="005F50CE">
        <w:rPr>
          <w:rFonts w:hint="eastAsia" w:ascii="SimHei" w:hAnsi="SimHei" w:eastAsia="黑体"/>
          <w:b/>
          <w:szCs w:val="28"/>
        </w:rPr>
        <w:t>2</w:t>
      </w:r>
      <w:r w:rsidRPr="005F50CE">
        <w:rPr>
          <w:rFonts w:hint="eastAsia" w:ascii="SimHei" w:hAnsi="SimHei" w:eastAsia="黑体"/>
          <w:b/>
          <w:szCs w:val="28"/>
        </w:rPr>
        <w:t>、</w:t>
      </w:r>
      <w:r w:rsidRPr="005F50CE">
        <w:rPr>
          <w:rFonts w:hint="eastAsia" w:ascii="SimHei" w:hAnsi="SimHei" w:eastAsia="黑体"/>
          <w:b/>
          <w:szCs w:val="28"/>
        </w:rPr>
        <w:t xml:space="preserve"> </w:t>
      </w:r>
      <w:r w:rsidRPr="005F50CE">
        <w:rPr>
          <w:rFonts w:hint="eastAsia" w:ascii="SimHei" w:hAnsi="SimHei" w:eastAsia="黑体"/>
          <w:b/>
          <w:szCs w:val="28"/>
        </w:rPr>
        <w:t>处罚</w:t>
      </w:r>
    </w:p>
    <w:p w:rsidR="00455B74" w:rsidRPr="005F50CE" w:rsidP="00455B74">
      <w:pPr>
        <w:spacing w:line="360" w:lineRule="auto"/>
        <w:ind w:firstLine="480" w:firstLineChars="200"/>
        <w:outlineLvl w:val="3"/>
        <w:rPr>
          <w:rFonts w:hint="eastAsia"/>
          <w:b/>
          <w:szCs w:val="28"/>
        </w:rPr>
      </w:pPr>
      <w:r w:rsidRPr="005F50CE">
        <w:rPr>
          <w:rFonts w:hint="eastAsia" w:ascii="SimHei" w:hAnsi="SimHei" w:eastAsia="黑体"/>
          <w:b/>
          <w:szCs w:val="28"/>
        </w:rPr>
        <w:t>2.1</w:t>
      </w:r>
      <w:r w:rsidRPr="005F50CE">
        <w:rPr>
          <w:rFonts w:hint="eastAsia" w:ascii="SimHei" w:hAnsi="SimHei" w:eastAsia="黑体"/>
          <w:b/>
          <w:szCs w:val="28"/>
        </w:rPr>
        <w:t>处罚种类</w:t>
      </w:r>
    </w:p>
    <w:p w:rsidR="00455B74" w:rsidRPr="004956B3" w:rsidP="00455B74">
      <w:pPr>
        <w:spacing w:line="360" w:lineRule="auto"/>
        <w:ind w:firstLine="480" w:firstLineChars="20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8"/>
          </w:rPr>
          <w:t>2.1.1</w:t>
        </w:r>
      </w:smartTag>
      <w:r w:rsidRPr="004956B3">
        <w:rPr>
          <w:rFonts w:hint="eastAsia" w:ascii="SimHei" w:hAnsi="SimHei" w:eastAsia="黑体"/>
          <w:szCs w:val="28"/>
        </w:rPr>
        <w:t>行政处罚：警告、通报批评、计小过、记大过、辞退；</w:t>
      </w:r>
    </w:p>
    <w:p w:rsidR="00455B74" w:rsidRPr="004956B3" w:rsidP="00455B74">
      <w:pPr>
        <w:spacing w:line="360" w:lineRule="auto"/>
        <w:ind w:firstLine="480" w:firstLineChars="20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8"/>
          </w:rPr>
          <w:t>2.1.2</w:t>
        </w:r>
      </w:smartTag>
      <w:r w:rsidRPr="004956B3">
        <w:rPr>
          <w:rFonts w:hint="eastAsia" w:ascii="SimHei" w:hAnsi="SimHei" w:eastAsia="黑体"/>
          <w:szCs w:val="28"/>
        </w:rPr>
        <w:t>经济处罚：罚款、赔偿。</w:t>
      </w:r>
    </w:p>
    <w:p w:rsidR="00455B74" w:rsidRPr="005F50CE" w:rsidP="00455B74">
      <w:pPr>
        <w:spacing w:line="360" w:lineRule="auto"/>
        <w:ind w:firstLine="480" w:firstLineChars="200"/>
        <w:outlineLvl w:val="3"/>
        <w:rPr>
          <w:rFonts w:hint="eastAsia"/>
          <w:b/>
          <w:szCs w:val="28"/>
        </w:rPr>
      </w:pPr>
      <w:r w:rsidRPr="005F50CE">
        <w:rPr>
          <w:rFonts w:hint="eastAsia" w:ascii="SimHei" w:hAnsi="SimHei" w:eastAsia="黑体"/>
          <w:b/>
          <w:szCs w:val="28"/>
        </w:rPr>
        <w:t xml:space="preserve">2.2 </w:t>
      </w:r>
      <w:r w:rsidRPr="005F50CE">
        <w:rPr>
          <w:rFonts w:hint="eastAsia" w:ascii="SimHei" w:hAnsi="SimHei" w:eastAsia="黑体"/>
          <w:b/>
          <w:szCs w:val="28"/>
        </w:rPr>
        <w:t>处罚情况</w:t>
      </w:r>
    </w:p>
    <w:p w:rsidR="00455B74" w:rsidRPr="004956B3" w:rsidP="00455B74">
      <w:pPr>
        <w:spacing w:line="360" w:lineRule="auto"/>
        <w:ind w:firstLine="480" w:firstLineChars="20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8"/>
          </w:rPr>
          <w:t>2.2.1</w:t>
        </w:r>
      </w:smartTag>
      <w:r w:rsidRPr="004956B3">
        <w:rPr>
          <w:rFonts w:hint="eastAsia" w:ascii="SimHei" w:hAnsi="SimHei" w:eastAsia="黑体"/>
          <w:szCs w:val="28"/>
        </w:rPr>
        <w:t xml:space="preserve"> </w:t>
      </w:r>
      <w:r w:rsidRPr="004956B3">
        <w:rPr>
          <w:rFonts w:hint="eastAsia" w:ascii="SimHei" w:hAnsi="SimHei" w:eastAsia="黑体"/>
          <w:szCs w:val="28"/>
        </w:rPr>
        <w:t>警告：有下列行为之一者，第一次发现经查证确实，给予警告并处罚金</w:t>
      </w:r>
      <w:r w:rsidRPr="004956B3">
        <w:rPr>
          <w:rFonts w:hint="eastAsia" w:ascii="SimHei" w:hAnsi="SimHei" w:eastAsia="黑体"/>
          <w:szCs w:val="28"/>
        </w:rPr>
        <w:t>100</w:t>
      </w:r>
      <w:r w:rsidRPr="004956B3">
        <w:rPr>
          <w:rFonts w:hint="eastAsia" w:ascii="SimHei" w:hAnsi="SimHei" w:eastAsia="黑体"/>
          <w:szCs w:val="28"/>
        </w:rPr>
        <w:t>元</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1</w:t>
      </w:r>
      <w:r w:rsidRPr="004956B3">
        <w:rPr>
          <w:rFonts w:hint="eastAsia" w:ascii="SimHei" w:hAnsi="SimHei" w:eastAsia="黑体"/>
          <w:szCs w:val="28"/>
        </w:rPr>
        <w:t>）在生产车间、仓库及明令禁止的区域</w:t>
      </w:r>
      <w:r w:rsidRPr="004956B3">
        <w:rPr>
          <w:rFonts w:ascii="SimHei" w:hAnsi="SimHei" w:eastAsia="黑体"/>
          <w:szCs w:val="28"/>
        </w:rPr>
        <w:t>内吸烟</w:t>
      </w:r>
      <w:r w:rsidRPr="004956B3">
        <w:rPr>
          <w:rFonts w:hint="eastAsia" w:ascii="SimHei" w:hAnsi="SimHei" w:eastAsia="黑体"/>
          <w:szCs w:val="28"/>
        </w:rPr>
        <w:t>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2</w:t>
      </w:r>
      <w:r w:rsidRPr="004956B3">
        <w:rPr>
          <w:rFonts w:hint="eastAsia" w:ascii="SimHei" w:hAnsi="SimHei" w:eastAsia="黑体"/>
          <w:szCs w:val="28"/>
        </w:rPr>
        <w:t>）进入生产车间未按规定</w:t>
      </w:r>
      <w:r w:rsidRPr="004956B3">
        <w:rPr>
          <w:rFonts w:ascii="SimHei" w:hAnsi="SimHei" w:eastAsia="黑体"/>
          <w:szCs w:val="28"/>
        </w:rPr>
        <w:t>清洁消毒双手，</w:t>
      </w:r>
      <w:r w:rsidRPr="004956B3">
        <w:rPr>
          <w:rFonts w:hint="eastAsia" w:ascii="SimHei" w:hAnsi="SimHei" w:eastAsia="黑体"/>
          <w:szCs w:val="28"/>
        </w:rPr>
        <w:t>按规定着装者；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3</w:t>
      </w:r>
      <w:r w:rsidRPr="004956B3">
        <w:rPr>
          <w:rFonts w:hint="eastAsia" w:ascii="SimHei" w:hAnsi="SimHei" w:eastAsia="黑体"/>
          <w:szCs w:val="28"/>
        </w:rPr>
        <w:t>）工作时间内高声喧哗嘻笑、</w:t>
      </w:r>
      <w:r>
        <w:rPr>
          <w:rFonts w:hint="eastAsia" w:ascii="SimHei" w:hAnsi="SimHei" w:eastAsia="黑体"/>
          <w:szCs w:val="28"/>
        </w:rPr>
        <w:t>吃零食、</w:t>
      </w:r>
      <w:r w:rsidRPr="004956B3">
        <w:rPr>
          <w:rFonts w:hint="eastAsia" w:ascii="SimHei" w:hAnsi="SimHei" w:eastAsia="黑体"/>
          <w:szCs w:val="28"/>
        </w:rPr>
        <w:t>谈天怠忽工作、打游戏、离岗、串岗者；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4</w:t>
      </w:r>
      <w:r w:rsidRPr="004956B3">
        <w:rPr>
          <w:rFonts w:hint="eastAsia" w:ascii="SimHei" w:hAnsi="SimHei" w:eastAsia="黑体"/>
          <w:szCs w:val="28"/>
        </w:rPr>
        <w:t>）</w:t>
      </w:r>
      <w:r w:rsidRPr="004956B3">
        <w:rPr>
          <w:rFonts w:ascii="SimHei" w:hAnsi="SimHei" w:eastAsia="黑体"/>
          <w:szCs w:val="28"/>
        </w:rPr>
        <w:t>直接与原料和半成品接触戴首饰、手表以及染指甲、留长指甲</w:t>
      </w:r>
      <w:r w:rsidRPr="004956B3">
        <w:rPr>
          <w:rFonts w:hint="eastAsia" w:ascii="SimHei" w:hAnsi="SimHei" w:eastAsia="黑体"/>
          <w:szCs w:val="28"/>
        </w:rPr>
        <w:t>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5</w:t>
      </w:r>
      <w:r w:rsidRPr="004956B3">
        <w:rPr>
          <w:rFonts w:hint="eastAsia" w:ascii="SimHei" w:hAnsi="SimHei" w:eastAsia="黑体"/>
          <w:szCs w:val="28"/>
        </w:rPr>
        <w:t>）</w:t>
      </w:r>
      <w:r w:rsidRPr="004956B3">
        <w:rPr>
          <w:rFonts w:ascii="SimHei" w:hAnsi="SimHei" w:eastAsia="黑体"/>
          <w:szCs w:val="28"/>
        </w:rPr>
        <w:t>将个人生活用品</w:t>
      </w:r>
      <w:r w:rsidRPr="004956B3">
        <w:rPr>
          <w:rFonts w:hint="eastAsia" w:ascii="SimHei" w:hAnsi="SimHei" w:eastAsia="黑体"/>
          <w:szCs w:val="28"/>
        </w:rPr>
        <w:t>、食品等</w:t>
      </w:r>
      <w:r w:rsidRPr="004956B3">
        <w:rPr>
          <w:rFonts w:ascii="SimHei" w:hAnsi="SimHei" w:eastAsia="黑体"/>
          <w:szCs w:val="28"/>
        </w:rPr>
        <w:t>带入生产车间</w:t>
      </w:r>
      <w:r w:rsidRPr="004956B3">
        <w:rPr>
          <w:rFonts w:hint="eastAsia" w:ascii="SimHei" w:hAnsi="SimHei" w:eastAsia="黑体"/>
          <w:szCs w:val="28"/>
        </w:rPr>
        <w:t>或在生产车间吃东西者；</w:t>
      </w:r>
    </w:p>
    <w:p w:rsidR="00455B74"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6</w:t>
      </w:r>
      <w:r w:rsidRPr="004956B3">
        <w:rPr>
          <w:rFonts w:hint="eastAsia" w:ascii="SimHei" w:hAnsi="SimHei" w:eastAsia="黑体"/>
          <w:szCs w:val="28"/>
        </w:rPr>
        <w:t>）破坏公司卫生环境者，如</w:t>
      </w:r>
      <w:r w:rsidRPr="004956B3">
        <w:rPr>
          <w:rFonts w:ascii="SimHei" w:hAnsi="SimHei" w:eastAsia="黑体"/>
          <w:szCs w:val="28"/>
        </w:rPr>
        <w:t>随地吐痰、乱丢杂物</w:t>
      </w:r>
      <w:r w:rsidRPr="004956B3">
        <w:rPr>
          <w:rFonts w:hint="eastAsia" w:ascii="SimHei" w:hAnsi="SimHei" w:eastAsia="黑体"/>
          <w:szCs w:val="28"/>
        </w:rPr>
        <w:t>等不文明行为；</w:t>
      </w:r>
    </w:p>
    <w:p w:rsidR="00455B74" w:rsidP="00455B74">
      <w:pPr>
        <w:spacing w:line="360" w:lineRule="auto"/>
        <w:ind w:firstLine="480" w:firstLineChars="200"/>
        <w:outlineLvl w:val="3"/>
        <w:rPr>
          <w:rFonts w:hint="eastAsia"/>
          <w:szCs w:val="28"/>
        </w:rPr>
      </w:pPr>
      <w:r w:rsidRPr="004956B3">
        <w:rPr>
          <w:rFonts w:hint="eastAsia" w:ascii="SimHei" w:hAnsi="SimHei" w:eastAsia="黑体"/>
          <w:szCs w:val="28"/>
        </w:rPr>
        <w:t>（</w:t>
      </w:r>
      <w:r>
        <w:rPr>
          <w:rFonts w:hint="eastAsia" w:ascii="SimHei" w:hAnsi="SimHei" w:eastAsia="黑体"/>
          <w:szCs w:val="28"/>
        </w:rPr>
        <w:t>7</w:t>
      </w:r>
      <w:r w:rsidRPr="004956B3">
        <w:rPr>
          <w:rFonts w:hint="eastAsia" w:ascii="SimHei" w:hAnsi="SimHei" w:eastAsia="黑体"/>
          <w:szCs w:val="28"/>
        </w:rPr>
        <w:t>）</w:t>
      </w:r>
      <w:r>
        <w:rPr>
          <w:rFonts w:hint="eastAsia" w:ascii="SimHei" w:hAnsi="SimHei" w:eastAsia="黑体"/>
          <w:szCs w:val="28"/>
        </w:rPr>
        <w:t>不服从上级领导工作安排者</w:t>
      </w:r>
      <w:r w:rsidRPr="004956B3">
        <w:rPr>
          <w:rFonts w:hint="eastAsia" w:ascii="SimHei" w:hAnsi="SimHei" w:eastAsia="黑体"/>
          <w:szCs w:val="28"/>
        </w:rPr>
        <w:t>；</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2.2.2</w:t>
      </w:r>
      <w:r w:rsidRPr="004956B3">
        <w:rPr>
          <w:rFonts w:hint="eastAsia" w:ascii="SimHei" w:hAnsi="SimHei" w:eastAsia="黑体"/>
          <w:szCs w:val="28"/>
        </w:rPr>
        <w:t>通报批评：有下列情况之一者，经查证确实，予以通报批评并处罚金</w:t>
      </w:r>
      <w:r w:rsidRPr="004956B3">
        <w:rPr>
          <w:rFonts w:hint="eastAsia" w:ascii="SimHei" w:hAnsi="SimHei" w:eastAsia="黑体"/>
          <w:szCs w:val="28"/>
        </w:rPr>
        <w:t>200</w:t>
      </w:r>
      <w:r w:rsidRPr="004956B3">
        <w:rPr>
          <w:rFonts w:hint="eastAsia" w:ascii="SimHei" w:hAnsi="SimHei" w:eastAsia="黑体"/>
          <w:szCs w:val="28"/>
        </w:rPr>
        <w:t>元</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1</w:t>
      </w:r>
      <w:r w:rsidRPr="004956B3">
        <w:rPr>
          <w:rFonts w:hint="eastAsia" w:ascii="SimHei" w:hAnsi="SimHei" w:eastAsia="黑体"/>
          <w:szCs w:val="28"/>
        </w:rPr>
        <w:t>）经警告仍在生产车间、仓库及明令禁止的区域</w:t>
      </w:r>
      <w:r w:rsidRPr="004956B3">
        <w:rPr>
          <w:rFonts w:ascii="SimHei" w:hAnsi="SimHei" w:eastAsia="黑体"/>
          <w:szCs w:val="28"/>
        </w:rPr>
        <w:t>内吸烟</w:t>
      </w:r>
      <w:r w:rsidRPr="004956B3">
        <w:rPr>
          <w:rFonts w:hint="eastAsia" w:ascii="SimHei" w:hAnsi="SimHei" w:eastAsia="黑体"/>
          <w:szCs w:val="28"/>
        </w:rPr>
        <w:t>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2</w:t>
      </w:r>
      <w:r w:rsidRPr="004956B3">
        <w:rPr>
          <w:rFonts w:hint="eastAsia" w:ascii="SimHei" w:hAnsi="SimHei" w:eastAsia="黑体"/>
          <w:szCs w:val="28"/>
        </w:rPr>
        <w:t>）经警告仍进入生产车间未按规定</w:t>
      </w:r>
      <w:r w:rsidRPr="004956B3">
        <w:rPr>
          <w:rFonts w:ascii="SimHei" w:hAnsi="SimHei" w:eastAsia="黑体"/>
          <w:szCs w:val="28"/>
        </w:rPr>
        <w:t>清洁、消毒双手，更换工作鞋，</w:t>
      </w:r>
      <w:r w:rsidRPr="004956B3">
        <w:rPr>
          <w:rFonts w:hint="eastAsia" w:ascii="SimHei" w:hAnsi="SimHei" w:eastAsia="黑体"/>
          <w:szCs w:val="28"/>
        </w:rPr>
        <w:t>工作服、</w:t>
      </w:r>
      <w:r w:rsidRPr="004956B3">
        <w:rPr>
          <w:rFonts w:ascii="SimHei" w:hAnsi="SimHei" w:eastAsia="黑体"/>
          <w:szCs w:val="28"/>
        </w:rPr>
        <w:t>戴好工作帽与口罩</w:t>
      </w:r>
      <w:r w:rsidRPr="004956B3">
        <w:rPr>
          <w:rFonts w:hint="eastAsia" w:ascii="SimHei" w:hAnsi="SimHei" w:eastAsia="黑体"/>
          <w:szCs w:val="28"/>
        </w:rPr>
        <w:t>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3</w:t>
      </w:r>
      <w:r w:rsidRPr="004956B3">
        <w:rPr>
          <w:rFonts w:hint="eastAsia" w:ascii="SimHei" w:hAnsi="SimHei" w:eastAsia="黑体"/>
          <w:szCs w:val="28"/>
        </w:rPr>
        <w:t>）经警告仍工作时间内高声喧哗嘻笑、</w:t>
      </w:r>
      <w:r>
        <w:rPr>
          <w:rFonts w:hint="eastAsia" w:ascii="SimHei" w:hAnsi="SimHei" w:eastAsia="黑体"/>
          <w:szCs w:val="28"/>
        </w:rPr>
        <w:t>吃零食、</w:t>
      </w:r>
      <w:r w:rsidRPr="004956B3">
        <w:rPr>
          <w:rFonts w:hint="eastAsia" w:ascii="SimHei" w:hAnsi="SimHei" w:eastAsia="黑体"/>
          <w:szCs w:val="28"/>
        </w:rPr>
        <w:t>谈天怠忽工作、打游戏、离岗、串岗者；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4</w:t>
      </w:r>
      <w:r w:rsidRPr="004956B3">
        <w:rPr>
          <w:rFonts w:hint="eastAsia" w:ascii="SimHei" w:hAnsi="SimHei" w:eastAsia="黑体"/>
          <w:szCs w:val="28"/>
        </w:rPr>
        <w:t>）经警告仍</w:t>
      </w:r>
      <w:r w:rsidRPr="004956B3">
        <w:rPr>
          <w:rFonts w:ascii="SimHei" w:hAnsi="SimHei" w:eastAsia="黑体"/>
          <w:szCs w:val="28"/>
        </w:rPr>
        <w:t>直接与原料和半成品接触戴首饰、手表以及染指甲、留长指甲</w:t>
      </w:r>
      <w:r w:rsidRPr="004956B3">
        <w:rPr>
          <w:rFonts w:hint="eastAsia" w:ascii="SimHei" w:hAnsi="SimHei" w:eastAsia="黑体"/>
          <w:szCs w:val="28"/>
        </w:rPr>
        <w:t>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5</w:t>
      </w:r>
      <w:r w:rsidRPr="004956B3">
        <w:rPr>
          <w:rFonts w:hint="eastAsia" w:ascii="SimHei" w:hAnsi="SimHei" w:eastAsia="黑体"/>
          <w:szCs w:val="28"/>
        </w:rPr>
        <w:t>）经警告仍</w:t>
      </w:r>
      <w:r w:rsidRPr="004956B3">
        <w:rPr>
          <w:rFonts w:ascii="SimHei" w:hAnsi="SimHei" w:eastAsia="黑体"/>
          <w:szCs w:val="28"/>
        </w:rPr>
        <w:t>将个人生活用品</w:t>
      </w:r>
      <w:r w:rsidRPr="004956B3">
        <w:rPr>
          <w:rFonts w:hint="eastAsia" w:ascii="SimHei" w:hAnsi="SimHei" w:eastAsia="黑体"/>
          <w:szCs w:val="28"/>
        </w:rPr>
        <w:t>、食品等</w:t>
      </w:r>
      <w:r w:rsidRPr="004956B3">
        <w:rPr>
          <w:rFonts w:ascii="SimHei" w:hAnsi="SimHei" w:eastAsia="黑体"/>
          <w:szCs w:val="28"/>
        </w:rPr>
        <w:t>带入生产车间</w:t>
      </w:r>
      <w:r w:rsidRPr="004956B3">
        <w:rPr>
          <w:rFonts w:hint="eastAsia" w:ascii="SimHei" w:hAnsi="SimHei" w:eastAsia="黑体"/>
          <w:szCs w:val="28"/>
        </w:rPr>
        <w:t>或在生产车间吃东西者；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6</w:t>
      </w:r>
      <w:r w:rsidRPr="004956B3">
        <w:rPr>
          <w:rFonts w:hint="eastAsia" w:ascii="SimHei" w:hAnsi="SimHei" w:eastAsia="黑体"/>
          <w:szCs w:val="28"/>
        </w:rPr>
        <w:t>）经警告仍破坏公司卫生环境者，如</w:t>
      </w:r>
      <w:r w:rsidRPr="004956B3">
        <w:rPr>
          <w:rFonts w:ascii="SimHei" w:hAnsi="SimHei" w:eastAsia="黑体"/>
          <w:szCs w:val="28"/>
        </w:rPr>
        <w:t>随地吐痰、乱丢杂物</w:t>
      </w:r>
      <w:r w:rsidRPr="004956B3">
        <w:rPr>
          <w:rFonts w:hint="eastAsia" w:ascii="SimHei" w:hAnsi="SimHei" w:eastAsia="黑体"/>
          <w:szCs w:val="28"/>
        </w:rPr>
        <w:t>等不文明行为；</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7</w:t>
      </w:r>
      <w:r w:rsidRPr="004956B3">
        <w:rPr>
          <w:rFonts w:hint="eastAsia" w:ascii="SimHei" w:hAnsi="SimHei" w:eastAsia="黑体"/>
          <w:szCs w:val="28"/>
        </w:rPr>
        <w:t>）不服从工作调动、指挥，言行失检、态度傲慢、经劝戒不听者；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8</w:t>
      </w:r>
      <w:r w:rsidRPr="004956B3">
        <w:rPr>
          <w:rFonts w:hint="eastAsia" w:ascii="SimHei" w:hAnsi="SimHei" w:eastAsia="黑体"/>
          <w:szCs w:val="28"/>
        </w:rPr>
        <w:t>）他人犯规而作伪证者或伪造出勤记录者；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9</w:t>
      </w:r>
      <w:r w:rsidRPr="004956B3">
        <w:rPr>
          <w:rFonts w:hint="eastAsia" w:ascii="SimHei" w:hAnsi="SimHei" w:eastAsia="黑体"/>
          <w:szCs w:val="28"/>
        </w:rPr>
        <w:t>）对同事作恶意批评或污蔑、散播谣言者；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10</w:t>
      </w:r>
      <w:r w:rsidRPr="004956B3">
        <w:rPr>
          <w:rFonts w:hint="eastAsia" w:ascii="SimHei" w:hAnsi="SimHei" w:eastAsia="黑体"/>
          <w:szCs w:val="28"/>
        </w:rPr>
        <w:t>）年度内累计警告三次；</w:t>
      </w:r>
    </w:p>
    <w:p w:rsidR="00455B74" w:rsidRPr="004956B3" w:rsidP="00455B74">
      <w:pPr>
        <w:spacing w:line="360" w:lineRule="auto"/>
        <w:ind w:firstLine="480" w:firstLineChars="20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8"/>
          </w:rPr>
          <w:t>2.2.3</w:t>
        </w:r>
      </w:smartTag>
      <w:r w:rsidRPr="004956B3">
        <w:rPr>
          <w:rFonts w:hint="eastAsia" w:ascii="SimHei" w:hAnsi="SimHei" w:eastAsia="黑体"/>
          <w:szCs w:val="28"/>
        </w:rPr>
        <w:t>记小过：有下列情况者，经查证确实，予以记小过（处罚</w:t>
      </w:r>
      <w:r w:rsidRPr="004956B3">
        <w:rPr>
          <w:rFonts w:hint="eastAsia" w:ascii="SimHei" w:hAnsi="SimHei" w:eastAsia="黑体"/>
          <w:szCs w:val="28"/>
        </w:rPr>
        <w:t>300</w:t>
      </w:r>
      <w:r w:rsidRPr="004956B3">
        <w:rPr>
          <w:rFonts w:hint="eastAsia" w:ascii="SimHei" w:hAnsi="SimHei" w:eastAsia="黑体"/>
          <w:szCs w:val="28"/>
        </w:rPr>
        <w:t>元）</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1</w:t>
      </w:r>
      <w:r w:rsidRPr="004956B3">
        <w:rPr>
          <w:rFonts w:hint="eastAsia" w:ascii="SimHei" w:hAnsi="SimHei" w:eastAsia="黑体"/>
          <w:szCs w:val="28"/>
        </w:rPr>
        <w:t>）经通报批评仍在生产车间、仓库及明令禁止的区域</w:t>
      </w:r>
      <w:r w:rsidRPr="004956B3">
        <w:rPr>
          <w:rFonts w:ascii="SimHei" w:hAnsi="SimHei" w:eastAsia="黑体"/>
          <w:szCs w:val="28"/>
        </w:rPr>
        <w:t>内吸烟</w:t>
      </w:r>
      <w:r w:rsidRPr="004956B3">
        <w:rPr>
          <w:rFonts w:hint="eastAsia" w:ascii="SimHei" w:hAnsi="SimHei" w:eastAsia="黑体"/>
          <w:szCs w:val="28"/>
        </w:rPr>
        <w:t>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2</w:t>
      </w:r>
      <w:r w:rsidRPr="004956B3">
        <w:rPr>
          <w:rFonts w:hint="eastAsia" w:ascii="SimHei" w:hAnsi="SimHei" w:eastAsia="黑体"/>
          <w:szCs w:val="28"/>
        </w:rPr>
        <w:t>）经通报批评仍进入生产车间未按规定</w:t>
      </w:r>
      <w:r w:rsidRPr="004956B3">
        <w:rPr>
          <w:rFonts w:ascii="SimHei" w:hAnsi="SimHei" w:eastAsia="黑体"/>
          <w:szCs w:val="28"/>
        </w:rPr>
        <w:t>清洁消毒双手，</w:t>
      </w:r>
      <w:r w:rsidRPr="004956B3">
        <w:rPr>
          <w:rFonts w:hint="eastAsia" w:ascii="SimHei" w:hAnsi="SimHei" w:eastAsia="黑体"/>
          <w:szCs w:val="28"/>
        </w:rPr>
        <w:t>按规定着装者；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3</w:t>
      </w:r>
      <w:r w:rsidRPr="004956B3">
        <w:rPr>
          <w:rFonts w:hint="eastAsia" w:ascii="SimHei" w:hAnsi="SimHei" w:eastAsia="黑体"/>
          <w:szCs w:val="28"/>
        </w:rPr>
        <w:t>）经通报批评仍工作时间内高声喧哗嘻笑、</w:t>
      </w:r>
      <w:r>
        <w:rPr>
          <w:rFonts w:hint="eastAsia" w:ascii="SimHei" w:hAnsi="SimHei" w:eastAsia="黑体"/>
          <w:szCs w:val="28"/>
        </w:rPr>
        <w:t>吃零食、</w:t>
      </w:r>
      <w:r w:rsidRPr="004956B3">
        <w:rPr>
          <w:rFonts w:hint="eastAsia" w:ascii="SimHei" w:hAnsi="SimHei" w:eastAsia="黑体"/>
          <w:szCs w:val="28"/>
        </w:rPr>
        <w:t>谈天怠忽工作、打游戏、离岗、串岗者；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4</w:t>
      </w:r>
      <w:r w:rsidRPr="004956B3">
        <w:rPr>
          <w:rFonts w:hint="eastAsia" w:ascii="SimHei" w:hAnsi="SimHei" w:eastAsia="黑体"/>
          <w:szCs w:val="28"/>
        </w:rPr>
        <w:t>）经通报批评仍</w:t>
      </w:r>
      <w:r w:rsidRPr="004956B3">
        <w:rPr>
          <w:rFonts w:ascii="SimHei" w:hAnsi="SimHei" w:eastAsia="黑体"/>
          <w:szCs w:val="28"/>
        </w:rPr>
        <w:t>直接与原料和半成品接触戴首饰、手表以及染指甲、留长指甲</w:t>
      </w:r>
      <w:r w:rsidRPr="004956B3">
        <w:rPr>
          <w:rFonts w:hint="eastAsia" w:ascii="SimHei" w:hAnsi="SimHei" w:eastAsia="黑体"/>
          <w:szCs w:val="28"/>
        </w:rPr>
        <w:t>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5</w:t>
      </w:r>
      <w:r w:rsidRPr="004956B3">
        <w:rPr>
          <w:rFonts w:hint="eastAsia" w:ascii="SimHei" w:hAnsi="SimHei" w:eastAsia="黑体"/>
          <w:szCs w:val="28"/>
        </w:rPr>
        <w:t>）经通报批评仍</w:t>
      </w:r>
      <w:r w:rsidRPr="004956B3">
        <w:rPr>
          <w:rFonts w:ascii="SimHei" w:hAnsi="SimHei" w:eastAsia="黑体"/>
          <w:szCs w:val="28"/>
        </w:rPr>
        <w:t>将个人生活用品</w:t>
      </w:r>
      <w:r w:rsidRPr="004956B3">
        <w:rPr>
          <w:rFonts w:hint="eastAsia" w:ascii="SimHei" w:hAnsi="SimHei" w:eastAsia="黑体"/>
          <w:szCs w:val="28"/>
        </w:rPr>
        <w:t>、食品等</w:t>
      </w:r>
      <w:r w:rsidRPr="004956B3">
        <w:rPr>
          <w:rFonts w:ascii="SimHei" w:hAnsi="SimHei" w:eastAsia="黑体"/>
          <w:szCs w:val="28"/>
        </w:rPr>
        <w:t>带入生产车间</w:t>
      </w:r>
      <w:r w:rsidRPr="004956B3">
        <w:rPr>
          <w:rFonts w:hint="eastAsia" w:ascii="SimHei" w:hAnsi="SimHei" w:eastAsia="黑体"/>
          <w:szCs w:val="28"/>
        </w:rPr>
        <w:t>或在生产车间吃东西者；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6</w:t>
      </w:r>
      <w:r w:rsidRPr="004956B3">
        <w:rPr>
          <w:rFonts w:hint="eastAsia" w:ascii="SimHei" w:hAnsi="SimHei" w:eastAsia="黑体"/>
          <w:szCs w:val="28"/>
        </w:rPr>
        <w:t>）经通报批评仍破坏公司卫生环境者，如</w:t>
      </w:r>
      <w:r w:rsidRPr="004956B3">
        <w:rPr>
          <w:rFonts w:ascii="SimHei" w:hAnsi="SimHei" w:eastAsia="黑体"/>
          <w:szCs w:val="28"/>
        </w:rPr>
        <w:t>随地吐痰、乱丢杂物</w:t>
      </w:r>
      <w:r w:rsidRPr="004956B3">
        <w:rPr>
          <w:rFonts w:hint="eastAsia" w:ascii="SimHei" w:hAnsi="SimHei" w:eastAsia="黑体"/>
          <w:szCs w:val="28"/>
        </w:rPr>
        <w:t>等不文明行为；</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7</w:t>
      </w:r>
      <w:r w:rsidRPr="004956B3">
        <w:rPr>
          <w:rFonts w:hint="eastAsia" w:ascii="SimHei" w:hAnsi="SimHei" w:eastAsia="黑体"/>
          <w:szCs w:val="28"/>
        </w:rPr>
        <w:t>）为谋私利涂改票据或擅自损毁、涂改归档文件、资料者；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8</w:t>
      </w:r>
      <w:r w:rsidRPr="004956B3">
        <w:rPr>
          <w:rFonts w:hint="eastAsia" w:ascii="SimHei" w:hAnsi="SimHei" w:eastAsia="黑体"/>
          <w:szCs w:val="28"/>
        </w:rPr>
        <w:t>）年度内累计通报批评三次；</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9</w:t>
      </w:r>
      <w:r w:rsidRPr="004956B3">
        <w:rPr>
          <w:rFonts w:hint="eastAsia" w:ascii="SimHei" w:hAnsi="SimHei" w:eastAsia="黑体"/>
          <w:szCs w:val="28"/>
        </w:rPr>
        <w:t>）为逃避或转嫁变故责任，作虚伪记载报告或供述者；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10</w:t>
      </w:r>
      <w:r w:rsidRPr="004956B3">
        <w:rPr>
          <w:rFonts w:hint="eastAsia" w:ascii="SimHei" w:hAnsi="SimHei" w:eastAsia="黑体"/>
          <w:szCs w:val="28"/>
        </w:rPr>
        <w:t>）其它违纪行为情节较大者。</w:t>
      </w:r>
    </w:p>
    <w:p w:rsidR="00455B74" w:rsidRPr="004956B3" w:rsidP="00455B74">
      <w:pPr>
        <w:spacing w:line="360" w:lineRule="auto"/>
        <w:ind w:firstLine="480" w:firstLineChars="20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8"/>
          </w:rPr>
          <w:t>2.2.4</w:t>
        </w:r>
      </w:smartTag>
      <w:r w:rsidRPr="004956B3">
        <w:rPr>
          <w:rFonts w:hint="eastAsia" w:ascii="SimHei" w:hAnsi="SimHei" w:eastAsia="黑体"/>
          <w:szCs w:val="28"/>
        </w:rPr>
        <w:t>有下列情况者，经查证确实，予以记大过：（处罚</w:t>
      </w:r>
      <w:r w:rsidRPr="004956B3">
        <w:rPr>
          <w:rFonts w:hint="eastAsia" w:ascii="SimHei" w:hAnsi="SimHei" w:eastAsia="黑体"/>
          <w:szCs w:val="28"/>
        </w:rPr>
        <w:t>500</w:t>
      </w:r>
      <w:r w:rsidRPr="004956B3">
        <w:rPr>
          <w:rFonts w:hint="eastAsia" w:ascii="SimHei" w:hAnsi="SimHei" w:eastAsia="黑体"/>
          <w:szCs w:val="28"/>
        </w:rPr>
        <w:t>元）</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1</w:t>
      </w:r>
      <w:r w:rsidRPr="004956B3">
        <w:rPr>
          <w:rFonts w:hint="eastAsia" w:ascii="SimHei" w:hAnsi="SimHei" w:eastAsia="黑体"/>
          <w:szCs w:val="28"/>
        </w:rPr>
        <w:t>）年度内累计记小过三次；</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2</w:t>
      </w:r>
      <w:r w:rsidRPr="004956B3">
        <w:rPr>
          <w:rFonts w:hint="eastAsia" w:ascii="SimHei" w:hAnsi="SimHei" w:eastAsia="黑体"/>
          <w:szCs w:val="28"/>
        </w:rPr>
        <w:t>）遗失重要公物或泄露机密尚未产生不良后果者；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3</w:t>
      </w:r>
      <w:r w:rsidRPr="004956B3">
        <w:rPr>
          <w:rFonts w:hint="eastAsia" w:ascii="SimHei" w:hAnsi="SimHei" w:eastAsia="黑体"/>
          <w:szCs w:val="28"/>
        </w:rPr>
        <w:t>）撕毁公文或公共文件者；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4</w:t>
      </w:r>
      <w:r w:rsidRPr="004956B3">
        <w:rPr>
          <w:rFonts w:hint="eastAsia" w:ascii="SimHei" w:hAnsi="SimHei" w:eastAsia="黑体"/>
          <w:szCs w:val="28"/>
        </w:rPr>
        <w:t>）职务异动时，交代不清或抗延不移交者；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5</w:t>
      </w:r>
      <w:r w:rsidRPr="004956B3">
        <w:rPr>
          <w:rFonts w:hint="eastAsia" w:ascii="SimHei" w:hAnsi="SimHei" w:eastAsia="黑体"/>
          <w:szCs w:val="28"/>
        </w:rPr>
        <w:t>）上班时间未经部门领导批准擅自会客或带着亲友或来宾参观公司有关场所者；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6</w:t>
      </w:r>
      <w:r w:rsidRPr="004956B3">
        <w:rPr>
          <w:rFonts w:hint="eastAsia" w:ascii="SimHei" w:hAnsi="SimHei" w:eastAsia="黑体"/>
          <w:szCs w:val="28"/>
        </w:rPr>
        <w:t>）对于客户请求事项故意留难者；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7</w:t>
      </w:r>
      <w:r w:rsidRPr="004956B3">
        <w:rPr>
          <w:rFonts w:hint="eastAsia" w:ascii="SimHei" w:hAnsi="SimHei" w:eastAsia="黑体"/>
          <w:szCs w:val="28"/>
        </w:rPr>
        <w:t>）捏造事实请假或其他不当行为者；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8</w:t>
      </w:r>
      <w:r w:rsidRPr="004956B3">
        <w:rPr>
          <w:rFonts w:hint="eastAsia" w:ascii="SimHei" w:hAnsi="SimHei" w:eastAsia="黑体"/>
          <w:szCs w:val="28"/>
        </w:rPr>
        <w:t>）无公出单私自外出，不说明原因者；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9</w:t>
      </w:r>
      <w:r w:rsidRPr="004956B3">
        <w:rPr>
          <w:rFonts w:hint="eastAsia" w:ascii="SimHei" w:hAnsi="SimHei" w:eastAsia="黑体"/>
          <w:szCs w:val="28"/>
        </w:rPr>
        <w:t>）违反公司安全管理办法严禁事项及罚责部分适用於记大过的违规事项；</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10</w:t>
      </w:r>
      <w:r w:rsidRPr="004956B3">
        <w:rPr>
          <w:rFonts w:hint="eastAsia" w:ascii="SimHei" w:hAnsi="SimHei" w:eastAsia="黑体"/>
          <w:szCs w:val="28"/>
        </w:rPr>
        <w:t>）其他适于记大过行为。</w:t>
      </w:r>
    </w:p>
    <w:p w:rsidR="00455B74" w:rsidRPr="004956B3" w:rsidP="00455B74">
      <w:pPr>
        <w:spacing w:line="360" w:lineRule="auto"/>
        <w:ind w:firstLine="480" w:firstLineChars="20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8"/>
          </w:rPr>
          <w:t>2.2.5</w:t>
        </w:r>
      </w:smartTag>
      <w:r w:rsidRPr="004956B3">
        <w:rPr>
          <w:rFonts w:hint="eastAsia" w:ascii="SimHei" w:hAnsi="SimHei" w:eastAsia="黑体"/>
          <w:szCs w:val="28"/>
        </w:rPr>
        <w:t>员工有下列情况之一者，经查证确实，予以辞退，并根据有关规定承担赔偿责任：</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1</w:t>
      </w:r>
      <w:r w:rsidRPr="004956B3">
        <w:rPr>
          <w:rFonts w:hint="eastAsia" w:ascii="SimHei" w:hAnsi="SimHei" w:eastAsia="黑体"/>
          <w:szCs w:val="28"/>
        </w:rPr>
        <w:t>）年度内累计记大过三次；</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2</w:t>
      </w:r>
      <w:r w:rsidRPr="004956B3">
        <w:rPr>
          <w:rFonts w:hint="eastAsia" w:ascii="SimHei" w:hAnsi="SimHei" w:eastAsia="黑体"/>
          <w:szCs w:val="28"/>
        </w:rPr>
        <w:t>）严重违反安全操作规程，造成事故及损坏设备或伤害他人的；</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3</w:t>
      </w:r>
      <w:r w:rsidRPr="004956B3">
        <w:rPr>
          <w:rFonts w:hint="eastAsia" w:ascii="SimHei" w:hAnsi="SimHei" w:eastAsia="黑体"/>
          <w:szCs w:val="28"/>
        </w:rPr>
        <w:t>）利用公事外出赚取私人收入的，营私舞弊、挪用公款、收受贿赂佣金者；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4</w:t>
      </w:r>
      <w:r w:rsidRPr="004956B3">
        <w:rPr>
          <w:rFonts w:hint="eastAsia" w:ascii="SimHei" w:hAnsi="SimHei" w:eastAsia="黑体"/>
          <w:szCs w:val="28"/>
        </w:rPr>
        <w:t>）在公司范围内动手打人的，对他人造成重大恶性影响的；</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5</w:t>
      </w:r>
      <w:r w:rsidRPr="004956B3">
        <w:rPr>
          <w:rFonts w:hint="eastAsia" w:ascii="SimHei" w:hAnsi="SimHei" w:eastAsia="黑体"/>
          <w:szCs w:val="28"/>
        </w:rPr>
        <w:t>）无正当理由当月份旷工三日</w:t>
      </w:r>
      <w:r w:rsidRPr="004956B3">
        <w:rPr>
          <w:rFonts w:hint="eastAsia" w:ascii="SimHei" w:hAnsi="SimHei" w:eastAsia="黑体"/>
          <w:szCs w:val="28"/>
        </w:rPr>
        <w:t>(</w:t>
      </w:r>
      <w:r w:rsidRPr="004956B3">
        <w:rPr>
          <w:rFonts w:hint="eastAsia" w:ascii="SimHei" w:hAnsi="SimHei" w:eastAsia="黑体"/>
          <w:szCs w:val="28"/>
        </w:rPr>
        <w:t>含</w:t>
      </w:r>
      <w:r w:rsidRPr="004956B3">
        <w:rPr>
          <w:rFonts w:hint="eastAsia" w:ascii="SimHei" w:hAnsi="SimHei" w:eastAsia="黑体"/>
          <w:szCs w:val="28"/>
        </w:rPr>
        <w:t>)</w:t>
      </w:r>
      <w:r w:rsidRPr="004956B3">
        <w:rPr>
          <w:rFonts w:hint="eastAsia" w:ascii="SimHei" w:hAnsi="SimHei" w:eastAsia="黑体"/>
          <w:szCs w:val="28"/>
        </w:rPr>
        <w:t>，或年度内旷职累计达六日</w:t>
      </w:r>
      <w:r w:rsidRPr="004956B3">
        <w:rPr>
          <w:rFonts w:hint="eastAsia" w:ascii="SimHei" w:hAnsi="SimHei" w:eastAsia="黑体"/>
          <w:szCs w:val="28"/>
        </w:rPr>
        <w:t>(</w:t>
      </w:r>
      <w:r w:rsidRPr="004956B3">
        <w:rPr>
          <w:rFonts w:hint="eastAsia" w:ascii="SimHei" w:hAnsi="SimHei" w:eastAsia="黑体"/>
          <w:szCs w:val="28"/>
        </w:rPr>
        <w:t>含</w:t>
      </w:r>
      <w:r w:rsidRPr="004956B3">
        <w:rPr>
          <w:rFonts w:hint="eastAsia" w:ascii="SimHei" w:hAnsi="SimHei" w:eastAsia="黑体"/>
          <w:szCs w:val="28"/>
        </w:rPr>
        <w:t>)</w:t>
      </w:r>
      <w:r w:rsidRPr="004956B3">
        <w:rPr>
          <w:rFonts w:hint="eastAsia" w:ascii="SimHei" w:hAnsi="SimHei" w:eastAsia="黑体"/>
          <w:szCs w:val="28"/>
        </w:rPr>
        <w:t>以上者；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6</w:t>
      </w:r>
      <w:r w:rsidRPr="004956B3">
        <w:rPr>
          <w:rFonts w:hint="eastAsia" w:ascii="SimHei" w:hAnsi="SimHei" w:eastAsia="黑体"/>
          <w:szCs w:val="28"/>
        </w:rPr>
        <w:t>）在外兼营事业，影响本公司得益，或造成业务冲突，情节重大者；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7</w:t>
      </w:r>
      <w:r w:rsidRPr="004956B3">
        <w:rPr>
          <w:rFonts w:hint="eastAsia" w:ascii="SimHei" w:hAnsi="SimHei" w:eastAsia="黑体"/>
          <w:szCs w:val="28"/>
        </w:rPr>
        <w:t>）不听合理指挥、怠忽职守，致公司遭受损害，有具体事实，其情节重大者；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8</w:t>
      </w:r>
      <w:r w:rsidRPr="004956B3">
        <w:rPr>
          <w:rFonts w:hint="eastAsia" w:ascii="SimHei" w:hAnsi="SimHei" w:eastAsia="黑体"/>
          <w:szCs w:val="28"/>
        </w:rPr>
        <w:t>）故意生事，煽动或怠工有具体事证者；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9</w:t>
      </w:r>
      <w:r w:rsidRPr="004956B3">
        <w:rPr>
          <w:rFonts w:hint="eastAsia" w:ascii="SimHei" w:hAnsi="SimHei" w:eastAsia="黑体"/>
          <w:szCs w:val="28"/>
        </w:rPr>
        <w:t>）仿效上级主管签字、盗用印信或撕毁涂改公司文件者；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10</w:t>
      </w:r>
      <w:r w:rsidRPr="004956B3">
        <w:rPr>
          <w:rFonts w:hint="eastAsia" w:ascii="SimHei" w:hAnsi="SimHei" w:eastAsia="黑体"/>
          <w:szCs w:val="28"/>
        </w:rPr>
        <w:t>）在本公司任何处所赌博经查有具体事证者或有其它犯罪行为被公安机关处罚者；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11</w:t>
      </w:r>
      <w:r w:rsidRPr="004956B3">
        <w:rPr>
          <w:rFonts w:hint="eastAsia" w:ascii="SimHei" w:hAnsi="SimHei" w:eastAsia="黑体"/>
          <w:szCs w:val="28"/>
        </w:rPr>
        <w:t>）对于公司同事、负责人或及其家属，实施暴行或有重大侮辱行为者；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12</w:t>
      </w:r>
      <w:r w:rsidRPr="004956B3">
        <w:rPr>
          <w:rFonts w:hint="eastAsia" w:ascii="SimHei" w:hAnsi="SimHei" w:eastAsia="黑体"/>
          <w:szCs w:val="28"/>
        </w:rPr>
        <w:t>）因违法犯罪，被依法追究刑事责任（含劳动教养、收容教育）者；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13</w:t>
      </w:r>
      <w:r w:rsidRPr="004956B3">
        <w:rPr>
          <w:rFonts w:hint="eastAsia" w:ascii="SimHei" w:hAnsi="SimHei" w:eastAsia="黑体"/>
          <w:szCs w:val="28"/>
        </w:rPr>
        <w:t>）故意破坏公司建筑物、损耗机器、工具、原料、产品、及公司其它所有物品，或故意泄漏公司技术上、营业上秘密，致公司受损害者，并赔偿全部损失；</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14</w:t>
      </w:r>
      <w:r w:rsidRPr="004956B3">
        <w:rPr>
          <w:rFonts w:hint="eastAsia" w:ascii="SimHei" w:hAnsi="SimHei" w:eastAsia="黑体"/>
          <w:szCs w:val="28"/>
        </w:rPr>
        <w:t>）携带枪支弹药或刀械等管制品进入工作场所者；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15</w:t>
      </w:r>
      <w:r w:rsidRPr="004956B3">
        <w:rPr>
          <w:rFonts w:hint="eastAsia" w:ascii="SimHei" w:hAnsi="SimHei" w:eastAsia="黑体"/>
          <w:szCs w:val="28"/>
        </w:rPr>
        <w:t>）虚报加班及考勤情节重大者；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16</w:t>
      </w:r>
      <w:r w:rsidRPr="004956B3">
        <w:rPr>
          <w:rFonts w:hint="eastAsia" w:ascii="SimHei" w:hAnsi="SimHei" w:eastAsia="黑体"/>
          <w:szCs w:val="28"/>
        </w:rPr>
        <w:t>）在工作时间酗酒滋事，影响工作秩序情节重大者；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17</w:t>
      </w:r>
      <w:r w:rsidRPr="004956B3">
        <w:rPr>
          <w:rFonts w:hint="eastAsia" w:ascii="SimHei" w:hAnsi="SimHei" w:eastAsia="黑体"/>
          <w:szCs w:val="28"/>
        </w:rPr>
        <w:t>）工作失职，给公司造成重大损失的（损失</w:t>
      </w:r>
      <w:r w:rsidRPr="004956B3">
        <w:rPr>
          <w:rFonts w:hint="eastAsia" w:ascii="SimHei" w:hAnsi="SimHei" w:eastAsia="黑体"/>
          <w:szCs w:val="28"/>
        </w:rPr>
        <w:t>&gt;5000</w:t>
      </w:r>
      <w:r w:rsidRPr="004956B3">
        <w:rPr>
          <w:rFonts w:hint="eastAsia" w:ascii="SimHei" w:hAnsi="SimHei" w:eastAsia="黑体"/>
          <w:szCs w:val="28"/>
        </w:rPr>
        <w:t>元）；</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18</w:t>
      </w:r>
      <w:r w:rsidRPr="004956B3">
        <w:rPr>
          <w:rFonts w:hint="eastAsia" w:ascii="SimHei" w:hAnsi="SimHei" w:eastAsia="黑体"/>
          <w:szCs w:val="28"/>
        </w:rPr>
        <w:t>）任何种类的偷窃行为；</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19</w:t>
      </w:r>
      <w:r w:rsidRPr="004956B3">
        <w:rPr>
          <w:rFonts w:hint="eastAsia" w:ascii="SimHei" w:hAnsi="SimHei" w:eastAsia="黑体"/>
          <w:szCs w:val="28"/>
        </w:rPr>
        <w:t>）擅自在生产线上使用明火；</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w:t>
      </w:r>
      <w:r w:rsidRPr="004956B3">
        <w:rPr>
          <w:rFonts w:hint="eastAsia" w:ascii="SimHei" w:hAnsi="SimHei" w:eastAsia="黑体"/>
          <w:szCs w:val="28"/>
        </w:rPr>
        <w:t>20</w:t>
      </w:r>
      <w:r w:rsidRPr="004956B3">
        <w:rPr>
          <w:rFonts w:hint="eastAsia" w:ascii="SimHei" w:hAnsi="SimHei" w:eastAsia="黑体"/>
          <w:szCs w:val="28"/>
        </w:rPr>
        <w:t>）其它违反劳动合同</w:t>
      </w:r>
      <w:r>
        <w:rPr>
          <w:rFonts w:hint="eastAsia" w:ascii="SimHei" w:hAnsi="SimHei" w:eastAsia="黑体"/>
          <w:szCs w:val="28"/>
        </w:rPr>
        <w:t>、保密规定</w:t>
      </w:r>
      <w:r w:rsidRPr="004956B3">
        <w:rPr>
          <w:rFonts w:hint="eastAsia" w:ascii="SimHei" w:hAnsi="SimHei" w:eastAsia="黑体"/>
          <w:szCs w:val="28"/>
        </w:rPr>
        <w:t>及公司规定情节重大者。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 xml:space="preserve">3 </w:t>
      </w:r>
      <w:r w:rsidRPr="004956B3">
        <w:rPr>
          <w:rFonts w:hint="eastAsia" w:ascii="SimHei" w:hAnsi="SimHei" w:eastAsia="黑体"/>
          <w:szCs w:val="28"/>
        </w:rPr>
        <w:t>奖惩管理程序</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 xml:space="preserve">3.1 </w:t>
      </w:r>
      <w:r w:rsidRPr="004956B3">
        <w:rPr>
          <w:rFonts w:hint="eastAsia" w:ascii="SimHei" w:hAnsi="SimHei" w:eastAsia="黑体"/>
          <w:szCs w:val="28"/>
        </w:rPr>
        <w:t>奖惩程序：部门提名，上报事迹，管理部核查，总经理批准。</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 xml:space="preserve">3.2 </w:t>
      </w:r>
      <w:r w:rsidRPr="004956B3">
        <w:rPr>
          <w:rFonts w:hint="eastAsia" w:ascii="SimHei" w:hAnsi="SimHei" w:eastAsia="黑体"/>
          <w:szCs w:val="28"/>
        </w:rPr>
        <w:t>奖惩原则</w:t>
      </w:r>
    </w:p>
    <w:p w:rsidR="00455B74" w:rsidRPr="004956B3" w:rsidP="00455B74">
      <w:pPr>
        <w:spacing w:line="360" w:lineRule="auto"/>
        <w:ind w:firstLine="480" w:firstLineChars="20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8"/>
          </w:rPr>
          <w:t>3.2.1</w:t>
        </w:r>
      </w:smartTag>
      <w:r w:rsidRPr="004956B3">
        <w:rPr>
          <w:rFonts w:hint="eastAsia" w:ascii="SimHei" w:hAnsi="SimHei" w:eastAsia="黑体"/>
          <w:szCs w:val="28"/>
        </w:rPr>
        <w:t>公司各部门对于员工的奖惩措施，确实执行，对于已认定的奖惩事实，将列入员工个人考绩记录；</w:t>
      </w:r>
    </w:p>
    <w:p w:rsidR="00455B74" w:rsidRPr="004956B3" w:rsidP="00455B74">
      <w:pPr>
        <w:spacing w:line="360" w:lineRule="auto"/>
        <w:ind w:firstLine="480" w:firstLineChars="20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8"/>
          </w:rPr>
          <w:t>3.2.2</w:t>
        </w:r>
      </w:smartTag>
      <w:r w:rsidRPr="004956B3">
        <w:rPr>
          <w:rFonts w:hint="eastAsia" w:ascii="SimHei" w:hAnsi="SimHei" w:eastAsia="黑体"/>
          <w:szCs w:val="28"/>
        </w:rPr>
        <w:t>如涉及法律范围者，视情节移送司法机关侦办；</w:t>
      </w:r>
    </w:p>
    <w:p w:rsidR="00455B74" w:rsidRPr="004956B3" w:rsidP="00455B74">
      <w:pPr>
        <w:spacing w:line="360" w:lineRule="auto"/>
        <w:ind w:firstLine="480" w:firstLineChars="20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8"/>
          </w:rPr>
          <w:t>3.2.3</w:t>
        </w:r>
      </w:smartTag>
      <w:r w:rsidRPr="004956B3">
        <w:rPr>
          <w:rFonts w:hint="eastAsia" w:ascii="SimHei" w:hAnsi="SimHei" w:eastAsia="黑体"/>
          <w:szCs w:val="28"/>
        </w:rPr>
        <w:t>公司依《绩效管理制度》评定员工年度考绩后，按考绩等级及公司营运状况发给员工年度工作奖</w:t>
      </w:r>
      <w:r w:rsidRPr="004956B3">
        <w:rPr>
          <w:rFonts w:hint="eastAsia" w:ascii="SimHei" w:hAnsi="SimHei" w:eastAsia="黑体"/>
          <w:szCs w:val="28"/>
        </w:rPr>
        <w:t>金，并依此考绩办理升迁及调薪事项。</w:t>
      </w:r>
    </w:p>
    <w:p w:rsidR="00455B74" w:rsidRPr="004956B3" w:rsidP="00455B74">
      <w:pPr>
        <w:numPr>
          <w:ilvl w:val="0"/>
          <w:numId w:val="10"/>
        </w:numPr>
        <w:tabs>
          <w:tab w:val="left" w:pos="540"/>
        </w:tabs>
        <w:spacing w:line="360" w:lineRule="auto"/>
        <w:outlineLvl w:val="1"/>
        <w:rPr>
          <w:rFonts w:hint="eastAsia"/>
          <w:b/>
        </w:rPr>
      </w:pPr>
      <w:bookmarkStart w:id="177" w:name="_Toc23069"/>
      <w:r w:rsidRPr="004956B3">
        <w:rPr>
          <w:rFonts w:hint="eastAsia" w:ascii="SimHei" w:hAnsi="SimHei" w:eastAsia="黑体"/>
          <w:b/>
        </w:rPr>
        <w:t>绩效管理</w:t>
      </w:r>
      <w:bookmarkEnd w:id="177"/>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1</w:t>
      </w:r>
      <w:r w:rsidRPr="004956B3">
        <w:rPr>
          <w:rFonts w:hint="eastAsia" w:ascii="SimHei" w:hAnsi="SimHei" w:eastAsia="黑体"/>
          <w:szCs w:val="28"/>
        </w:rPr>
        <w:t>、不管是何种形式的绩效考核，均本着“公平、公开、公正”的基本原则。</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2</w:t>
      </w:r>
      <w:r w:rsidRPr="004956B3">
        <w:rPr>
          <w:rFonts w:hint="eastAsia" w:ascii="SimHei" w:hAnsi="SimHei" w:eastAsia="黑体"/>
          <w:szCs w:val="28"/>
        </w:rPr>
        <w:t>、个人的绩效目标要与公司目标相一致。所有员工需正确理解公司的战略目标，根据所在部门的分解目标，制定相应的工作计划并按工作流程办事。</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3</w:t>
      </w:r>
      <w:r w:rsidRPr="004956B3">
        <w:rPr>
          <w:rFonts w:hint="eastAsia" w:ascii="SimHei" w:hAnsi="SimHei" w:eastAsia="黑体"/>
          <w:szCs w:val="28"/>
        </w:rPr>
        <w:t>、试用期考核：试用期间，各部门负责人（或直接上级主管）以及人力资源部会对试用期员工的综合表现、专业能力等进行跟踪和考核。</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4</w:t>
      </w:r>
      <w:r w:rsidRPr="004956B3">
        <w:rPr>
          <w:rFonts w:hint="eastAsia" w:ascii="SimHei" w:hAnsi="SimHei" w:eastAsia="黑体"/>
          <w:szCs w:val="28"/>
        </w:rPr>
        <w:t>、日常考核：</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4.1</w:t>
      </w:r>
      <w:r w:rsidRPr="004956B3">
        <w:rPr>
          <w:rFonts w:hint="eastAsia" w:ascii="SimHei" w:hAnsi="SimHei" w:eastAsia="黑体"/>
          <w:szCs w:val="28"/>
        </w:rPr>
        <w:t>各部门负责人随时会对员工的品性、学识、经验、能力、主动性、责任心、工作质量、工作效率等方面作客观、公正地评价和记录；日常考核的结果将作为年终考评及绩效工资分配的依据。</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4.2</w:t>
      </w:r>
      <w:r w:rsidRPr="004956B3">
        <w:rPr>
          <w:rFonts w:hint="eastAsia" w:ascii="SimHei" w:hAnsi="SimHei" w:eastAsia="黑体"/>
          <w:szCs w:val="28"/>
        </w:rPr>
        <w:t>管理部将对员工德、能、勤、绩等各方面的情况随时记录备案。</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4.3</w:t>
      </w:r>
      <w:r w:rsidRPr="004956B3">
        <w:rPr>
          <w:rFonts w:hint="eastAsia" w:ascii="SimHei" w:hAnsi="SimHei" w:eastAsia="黑体"/>
          <w:szCs w:val="28"/>
        </w:rPr>
        <w:t>年度考核：</w:t>
      </w:r>
    </w:p>
    <w:p w:rsidR="00455B74" w:rsidRPr="004956B3" w:rsidP="00455B74">
      <w:pPr>
        <w:spacing w:line="360" w:lineRule="auto"/>
        <w:ind w:firstLine="600" w:firstLineChars="25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8"/>
          </w:rPr>
          <w:t>4.3.1</w:t>
        </w:r>
      </w:smartTag>
      <w:r w:rsidRPr="004956B3">
        <w:rPr>
          <w:rFonts w:hint="eastAsia" w:ascii="SimHei" w:hAnsi="SimHei" w:eastAsia="黑体"/>
          <w:szCs w:val="28"/>
        </w:rPr>
        <w:t>年度考核的结果直接与绩效工资挂钩；</w:t>
      </w:r>
    </w:p>
    <w:p w:rsidR="00455B74" w:rsidRPr="004956B3" w:rsidP="00455B74">
      <w:pPr>
        <w:spacing w:line="360" w:lineRule="auto"/>
        <w:ind w:firstLine="600" w:firstLineChars="25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8"/>
          </w:rPr>
          <w:t>4.3.2</w:t>
        </w:r>
      </w:smartTag>
      <w:r w:rsidRPr="004956B3">
        <w:rPr>
          <w:rFonts w:hint="eastAsia" w:ascii="SimHei" w:hAnsi="SimHei" w:eastAsia="黑体"/>
          <w:szCs w:val="28"/>
        </w:rPr>
        <w:t>年度考核的具体办法由人力资源部根据实际情况制定以及调整；</w:t>
      </w:r>
    </w:p>
    <w:p w:rsidR="00455B74" w:rsidRPr="004956B3" w:rsidP="00455B74">
      <w:pPr>
        <w:spacing w:line="360" w:lineRule="auto"/>
        <w:ind w:firstLine="600" w:firstLineChars="25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8"/>
          </w:rPr>
          <w:t>4.3.3</w:t>
        </w:r>
      </w:smartTag>
      <w:r w:rsidRPr="004956B3">
        <w:rPr>
          <w:rFonts w:hint="eastAsia" w:ascii="SimHei" w:hAnsi="SimHei" w:eastAsia="黑体"/>
          <w:szCs w:val="28"/>
        </w:rPr>
        <w:t>年度考核一般在每月</w:t>
      </w:r>
      <w:r w:rsidRPr="004956B3">
        <w:rPr>
          <w:rFonts w:hint="eastAsia" w:ascii="SimHei" w:hAnsi="SimHei" w:eastAsia="黑体"/>
          <w:szCs w:val="28"/>
        </w:rPr>
        <w:t>12</w:t>
      </w:r>
      <w:r w:rsidRPr="004956B3">
        <w:rPr>
          <w:rFonts w:hint="eastAsia" w:ascii="SimHei" w:hAnsi="SimHei" w:eastAsia="黑体"/>
          <w:szCs w:val="28"/>
        </w:rPr>
        <w:t>月份进行；</w:t>
      </w:r>
    </w:p>
    <w:p w:rsidR="00455B74" w:rsidRPr="004956B3" w:rsidP="00455B74">
      <w:pPr>
        <w:spacing w:line="360" w:lineRule="auto"/>
        <w:ind w:firstLine="600" w:firstLineChars="25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8"/>
          </w:rPr>
          <w:t>4.3.4</w:t>
        </w:r>
      </w:smartTag>
      <w:r w:rsidRPr="004956B3">
        <w:rPr>
          <w:rFonts w:hint="eastAsia" w:ascii="SimHei" w:hAnsi="SimHei" w:eastAsia="黑体"/>
          <w:szCs w:val="28"/>
        </w:rPr>
        <w:t>绩效考核结果由</w:t>
      </w:r>
      <w:r>
        <w:rPr>
          <w:rFonts w:hint="eastAsia" w:ascii="SimHei" w:hAnsi="SimHei" w:eastAsia="黑体"/>
          <w:szCs w:val="28"/>
        </w:rPr>
        <w:t>管理</w:t>
      </w:r>
      <w:r w:rsidRPr="004956B3">
        <w:rPr>
          <w:rFonts w:hint="eastAsia" w:ascii="SimHei" w:hAnsi="SimHei" w:eastAsia="黑体"/>
          <w:szCs w:val="28"/>
        </w:rPr>
        <w:t>部统一存档备查。</w:t>
      </w:r>
    </w:p>
    <w:p w:rsidR="00455B74" w:rsidRPr="004956B3" w:rsidP="00455B74">
      <w:pPr>
        <w:spacing w:line="360" w:lineRule="auto"/>
        <w:ind w:firstLine="480" w:firstLineChars="200"/>
        <w:outlineLvl w:val="3"/>
        <w:rPr>
          <w:rFonts w:hint="eastAsia"/>
          <w:szCs w:val="28"/>
        </w:rPr>
      </w:pPr>
      <w:bookmarkStart w:id="178" w:name="_Toc23500"/>
      <w:r w:rsidRPr="004956B3">
        <w:rPr>
          <w:rFonts w:hint="eastAsia" w:ascii="SimHei" w:hAnsi="SimHei" w:eastAsia="黑体"/>
          <w:szCs w:val="28"/>
        </w:rPr>
        <w:t xml:space="preserve">4.4 </w:t>
      </w:r>
      <w:r w:rsidRPr="004956B3">
        <w:rPr>
          <w:rFonts w:hint="eastAsia" w:ascii="SimHei" w:hAnsi="SimHei" w:eastAsia="黑体"/>
          <w:szCs w:val="28"/>
        </w:rPr>
        <w:t>绩效考核结果与不胜任工作的关系</w:t>
      </w:r>
      <w:bookmarkEnd w:id="178"/>
      <w:r w:rsidRPr="004956B3">
        <w:rPr>
          <w:rFonts w:hint="eastAsia" w:ascii="SimHei" w:hAnsi="SimHei" w:eastAsia="黑体"/>
          <w:szCs w:val="28"/>
        </w:rPr>
        <w:t>：</w:t>
      </w:r>
    </w:p>
    <w:p w:rsidR="00455B74" w:rsidRPr="004956B3" w:rsidP="00455B74">
      <w:pPr>
        <w:spacing w:line="360" w:lineRule="auto"/>
        <w:ind w:firstLine="600" w:firstLineChars="25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8"/>
          </w:rPr>
          <w:t>4.4.1</w:t>
        </w:r>
      </w:smartTag>
      <w:r w:rsidRPr="004956B3">
        <w:rPr>
          <w:rFonts w:ascii="SimHei" w:hAnsi="SimHei" w:eastAsia="黑体"/>
          <w:szCs w:val="28"/>
        </w:rPr>
        <w:t>在一个考核周期内如果员工考核成绩不合格，公司</w:t>
      </w:r>
      <w:r w:rsidRPr="004956B3">
        <w:rPr>
          <w:rFonts w:hint="eastAsia" w:ascii="SimHei" w:hAnsi="SimHei" w:eastAsia="黑体"/>
          <w:szCs w:val="28"/>
        </w:rPr>
        <w:t>有权</w:t>
      </w:r>
      <w:r w:rsidRPr="004956B3">
        <w:rPr>
          <w:rFonts w:ascii="SimHei" w:hAnsi="SimHei" w:eastAsia="黑体"/>
          <w:szCs w:val="28"/>
        </w:rPr>
        <w:t>安排员工培训或者调整工作岗位，员工须服从公司安排，经过培训或者调整工作仍不能胜任工作的，公司将有权解除劳动合同。</w:t>
      </w:r>
    </w:p>
    <w:p w:rsidR="00455B74" w:rsidRPr="004956B3" w:rsidP="00455B74">
      <w:pPr>
        <w:spacing w:line="360" w:lineRule="auto"/>
        <w:ind w:firstLine="600" w:firstLineChars="250"/>
        <w:outlineLvl w:val="3"/>
        <w:rPr>
          <w:rFonts w:hint="eastAsia"/>
          <w:szCs w:val="28"/>
        </w:rPr>
      </w:pPr>
      <w:bookmarkStart w:id="179" w:name="_Toc15737"/>
      <w:smartTag w:uri="urn:schemas-microsoft-com:office:smarttags" w:element="chsdate">
        <w:smartTagPr>
          <w:attr w:name="Day" w:val="30"/>
          <w:attr w:name="IsLunarDate" w:val="False"/>
          <w:attr w:name="IsROCDate" w:val="False"/>
          <w:attr w:name="Month" w:val="12"/>
          <w:attr w:name="Year" w:val="1899"/>
        </w:smartTagPr>
        <w:r w:rsidRPr="004956B3">
          <w:rPr>
            <w:rFonts w:hint="eastAsia"/>
            <w:szCs w:val="28"/>
          </w:rPr>
          <w:t>4.4.2</w:t>
        </w:r>
      </w:smartTag>
      <w:r w:rsidRPr="004956B3">
        <w:rPr>
          <w:rFonts w:hint="eastAsia" w:ascii="SimHei" w:hAnsi="SimHei" w:eastAsia="黑体"/>
          <w:szCs w:val="28"/>
        </w:rPr>
        <w:t>不胜任工作员工不能向上调薪</w:t>
      </w:r>
      <w:bookmarkEnd w:id="179"/>
      <w:r w:rsidRPr="004956B3">
        <w:rPr>
          <w:rFonts w:hint="eastAsia" w:ascii="SimHei" w:hAnsi="SimHei" w:eastAsia="黑体"/>
          <w:szCs w:val="28"/>
        </w:rPr>
        <w:t>，考核结果的综合应用，考核结果将直接作为公司员工奖金、评优、晋升、薪资调整、培训等工作的依据。</w:t>
      </w:r>
    </w:p>
    <w:p w:rsidR="00455B74" w:rsidRPr="004956B3" w:rsidP="00455B74">
      <w:pPr>
        <w:spacing w:line="360" w:lineRule="auto"/>
        <w:ind w:firstLine="480" w:firstLineChars="200"/>
        <w:outlineLvl w:val="3"/>
        <w:rPr>
          <w:rFonts w:hint="eastAsia"/>
          <w:szCs w:val="28"/>
        </w:rPr>
      </w:pPr>
      <w:bookmarkStart w:id="180" w:name="_Toc3447"/>
      <w:r w:rsidRPr="004956B3">
        <w:rPr>
          <w:rFonts w:hint="eastAsia" w:ascii="SimHei" w:hAnsi="SimHei" w:eastAsia="黑体"/>
          <w:szCs w:val="28"/>
        </w:rPr>
        <w:t>4.5</w:t>
      </w:r>
      <w:r w:rsidRPr="004956B3">
        <w:rPr>
          <w:rFonts w:hint="eastAsia" w:ascii="SimHei" w:hAnsi="SimHei" w:eastAsia="黑体"/>
          <w:szCs w:val="28"/>
        </w:rPr>
        <w:t>特殊人员考核排序规定</w:t>
      </w:r>
      <w:bookmarkEnd w:id="180"/>
    </w:p>
    <w:p w:rsidR="00455B74" w:rsidRPr="004956B3" w:rsidP="00455B74">
      <w:pPr>
        <w:spacing w:line="360" w:lineRule="auto"/>
        <w:ind w:firstLine="480" w:firstLineChars="20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Pr>
            <w:rFonts w:hint="eastAsia"/>
            <w:szCs w:val="28"/>
          </w:rPr>
          <w:t>4.5.1</w:t>
        </w:r>
      </w:smartTag>
      <w:r w:rsidRPr="004956B3">
        <w:rPr>
          <w:rFonts w:hint="eastAsia" w:ascii="SimHei" w:hAnsi="SimHei" w:eastAsia="黑体"/>
          <w:szCs w:val="28"/>
        </w:rPr>
        <w:t>处于试用期的新员工：不参与绩效考核，只参与职务考核。</w:t>
      </w:r>
    </w:p>
    <w:p w:rsidR="00455B74" w:rsidRPr="004956B3" w:rsidP="00455B74">
      <w:pPr>
        <w:spacing w:line="360" w:lineRule="auto"/>
        <w:ind w:firstLine="480" w:firstLineChars="20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Pr>
            <w:rFonts w:hint="eastAsia"/>
            <w:szCs w:val="28"/>
          </w:rPr>
          <w:t>4.5.2</w:t>
        </w:r>
      </w:smartTag>
      <w:r w:rsidRPr="004956B3">
        <w:rPr>
          <w:rFonts w:hint="eastAsia" w:ascii="SimHei" w:hAnsi="SimHei" w:eastAsia="黑体"/>
          <w:szCs w:val="28"/>
        </w:rPr>
        <w:t>调岗员工：所有调岗员工，调岗时需按照公司规定的转岗流程进行申请，转岗流程申请结束后，考核期按照新岗位经营责任书的内容来进行考核，即职务考核和绩效考核两项内容。</w:t>
      </w:r>
    </w:p>
    <w:p w:rsidR="00455B74" w:rsidRPr="004956B3" w:rsidP="00455B74">
      <w:pPr>
        <w:spacing w:line="360" w:lineRule="auto"/>
        <w:ind w:firstLine="480" w:firstLineChars="20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Pr>
            <w:rFonts w:hint="eastAsia"/>
            <w:szCs w:val="28"/>
          </w:rPr>
          <w:t>4.5.3</w:t>
        </w:r>
      </w:smartTag>
      <w:r w:rsidRPr="004956B3">
        <w:rPr>
          <w:rFonts w:hint="eastAsia" w:ascii="SimHei" w:hAnsi="SimHei" w:eastAsia="黑体"/>
          <w:szCs w:val="28"/>
        </w:rPr>
        <w:t>休假人员：考核期内休假时间不超过考核周期一半时间的人员，需要参与绩效考核与排序；超过的，不参与绩效考核排序。</w:t>
      </w:r>
    </w:p>
    <w:p w:rsidR="00455B74" w:rsidRPr="004956B3" w:rsidP="00455B74">
      <w:pPr>
        <w:spacing w:line="360" w:lineRule="auto"/>
        <w:ind w:firstLine="480" w:firstLineChars="20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Pr>
            <w:rFonts w:hint="eastAsia"/>
            <w:szCs w:val="28"/>
          </w:rPr>
          <w:t>4.5.4</w:t>
        </w:r>
      </w:smartTag>
      <w:r w:rsidRPr="004956B3">
        <w:rPr>
          <w:rFonts w:hint="eastAsia" w:ascii="SimHei" w:hAnsi="SimHei" w:eastAsia="黑体"/>
          <w:szCs w:val="28"/>
        </w:rPr>
        <w:t>考核期内离职人员：按照工作时间参与绩效考核与排序，离职当月无绩效工资。</w:t>
      </w:r>
    </w:p>
    <w:p w:rsidR="00455B74" w:rsidRPr="004956B3" w:rsidP="00455B74">
      <w:pPr>
        <w:spacing w:line="360" w:lineRule="auto"/>
        <w:ind w:firstLine="480" w:firstLineChars="20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Pr>
            <w:rFonts w:hint="eastAsia"/>
            <w:szCs w:val="28"/>
          </w:rPr>
          <w:t>4.5.5</w:t>
        </w:r>
      </w:smartTag>
      <w:r w:rsidRPr="004956B3">
        <w:rPr>
          <w:rFonts w:hint="eastAsia" w:ascii="SimHei" w:hAnsi="SimHei" w:eastAsia="黑体"/>
          <w:szCs w:val="28"/>
        </w:rPr>
        <w:t>不做绩效考核的（未按时反馈的，未考核的）暂缓发放，待考核反馈后次月发放。</w:t>
      </w:r>
    </w:p>
    <w:p w:rsidR="00455B74" w:rsidRPr="004956B3" w:rsidP="00455B74">
      <w:pPr>
        <w:spacing w:line="360" w:lineRule="auto"/>
        <w:ind w:firstLine="480" w:firstLineChars="200"/>
        <w:outlineLvl w:val="3"/>
        <w:rPr>
          <w:rFonts w:hint="eastAsia"/>
          <w:szCs w:val="28"/>
        </w:rPr>
      </w:pPr>
      <w:smartTag w:uri="urn:schemas-microsoft-com:office:smarttags" w:element="chsdate">
        <w:smartTagPr>
          <w:attr w:name="Day" w:val="30"/>
          <w:attr w:name="IsLunarDate" w:val="False"/>
          <w:attr w:name="IsROCDate" w:val="False"/>
          <w:attr w:name="Month" w:val="12"/>
          <w:attr w:name="Year" w:val="1899"/>
        </w:smartTagPr>
        <w:r>
          <w:rPr>
            <w:rFonts w:hint="eastAsia"/>
            <w:szCs w:val="28"/>
          </w:rPr>
          <w:t>4.5.6</w:t>
        </w:r>
      </w:smartTag>
      <w:r w:rsidRPr="004956B3">
        <w:rPr>
          <w:rFonts w:hint="eastAsia" w:ascii="SimHei" w:hAnsi="SimHei" w:eastAsia="黑体"/>
          <w:szCs w:val="28"/>
        </w:rPr>
        <w:t>转正及转正后岗位异动的未及时签订考核文件的，暂缓发放绩效工资，待签订后次月发放。</w:t>
      </w:r>
    </w:p>
    <w:p w:rsidR="00455B74" w:rsidRPr="004956B3" w:rsidP="00455B74">
      <w:pPr>
        <w:spacing w:line="360" w:lineRule="auto"/>
        <w:outlineLvl w:val="3"/>
        <w:rPr>
          <w:rFonts w:hint="eastAsia"/>
          <w:b/>
          <w:szCs w:val="28"/>
        </w:rPr>
      </w:pPr>
      <w:r w:rsidRPr="004956B3">
        <w:rPr>
          <w:rFonts w:hint="eastAsia" w:ascii="SimHei" w:hAnsi="SimHei" w:eastAsia="黑体"/>
          <w:b/>
          <w:szCs w:val="28"/>
        </w:rPr>
        <w:t>九、工伤与保险</w:t>
      </w:r>
    </w:p>
    <w:p w:rsidR="00455B74" w:rsidRPr="005F50CE" w:rsidP="00455B74">
      <w:pPr>
        <w:spacing w:line="360" w:lineRule="auto"/>
        <w:ind w:firstLine="480" w:firstLineChars="200"/>
        <w:outlineLvl w:val="3"/>
        <w:rPr>
          <w:rFonts w:hint="eastAsia"/>
          <w:b/>
          <w:szCs w:val="28"/>
        </w:rPr>
      </w:pPr>
      <w:r w:rsidRPr="005F50CE">
        <w:rPr>
          <w:rFonts w:hint="eastAsia" w:ascii="SimHei" w:hAnsi="SimHei" w:eastAsia="黑体"/>
          <w:b/>
          <w:szCs w:val="28"/>
        </w:rPr>
        <w:t>1</w:t>
      </w:r>
      <w:r w:rsidRPr="005F50CE">
        <w:rPr>
          <w:rFonts w:hint="eastAsia" w:ascii="SimHei" w:hAnsi="SimHei" w:eastAsia="黑体"/>
          <w:b/>
          <w:szCs w:val="28"/>
        </w:rPr>
        <w:t>、工伤范围</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1.1</w:t>
      </w:r>
      <w:r w:rsidRPr="004956B3">
        <w:rPr>
          <w:rFonts w:hint="eastAsia" w:ascii="SimHei" w:hAnsi="SimHei" w:eastAsia="黑体"/>
          <w:szCs w:val="28"/>
        </w:rPr>
        <w:t>公司日常生产、工作或者公司负责人临时指定的工作，在紧急情况下，虽未经公司负责人指定但从事直接关系公司重大利益工作的。</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1.2</w:t>
      </w:r>
      <w:r w:rsidRPr="004956B3">
        <w:rPr>
          <w:rFonts w:hint="eastAsia" w:ascii="SimHei" w:hAnsi="SimHei" w:eastAsia="黑体"/>
          <w:szCs w:val="28"/>
        </w:rPr>
        <w:t>公司负责人安排或者同意从事与公司有关的研发试验、发明创造和技术改进工作的。</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1.3</w:t>
      </w:r>
      <w:r w:rsidRPr="004956B3">
        <w:rPr>
          <w:rFonts w:hint="eastAsia" w:ascii="SimHei" w:hAnsi="SimHei" w:eastAsia="黑体"/>
          <w:szCs w:val="28"/>
        </w:rPr>
        <w:t>生产工作时间和区域内，因下列原因造成工作紧张突发疾病死亡或经第一次抢救治疗后全部丧失劳动能力的。</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1</w:t>
      </w:r>
      <w:r w:rsidRPr="004956B3">
        <w:rPr>
          <w:rFonts w:hint="eastAsia" w:ascii="SimHei" w:hAnsi="SimHei" w:eastAsia="黑体"/>
          <w:szCs w:val="28"/>
        </w:rPr>
        <w:t>）从事禁忌从事的劳动；</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2</w:t>
      </w:r>
      <w:r w:rsidRPr="004956B3">
        <w:rPr>
          <w:rFonts w:hint="eastAsia" w:ascii="SimHei" w:hAnsi="SimHei" w:eastAsia="黑体"/>
          <w:szCs w:val="28"/>
        </w:rPr>
        <w:t>）加班加点时；</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3</w:t>
      </w:r>
      <w:r w:rsidRPr="004956B3">
        <w:rPr>
          <w:rFonts w:hint="eastAsia" w:ascii="SimHei" w:hAnsi="SimHei" w:eastAsia="黑体"/>
          <w:szCs w:val="28"/>
        </w:rPr>
        <w:t>）在正常时间内要求超额完成劳动；</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4</w:t>
      </w:r>
      <w:r w:rsidRPr="004956B3">
        <w:rPr>
          <w:rFonts w:hint="eastAsia" w:ascii="SimHei" w:hAnsi="SimHei" w:eastAsia="黑体"/>
          <w:szCs w:val="28"/>
        </w:rPr>
        <w:t>）其他原因使职工工作紧张时。</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1.4</w:t>
      </w:r>
      <w:r w:rsidRPr="004956B3">
        <w:rPr>
          <w:rFonts w:hint="eastAsia" w:ascii="SimHei" w:hAnsi="SimHei" w:eastAsia="黑体"/>
          <w:szCs w:val="28"/>
        </w:rPr>
        <w:t>因履行职责遭致人身伤害的；</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1.5</w:t>
      </w:r>
      <w:r w:rsidRPr="004956B3">
        <w:rPr>
          <w:rFonts w:hint="eastAsia" w:ascii="SimHei" w:hAnsi="SimHei" w:eastAsia="黑体"/>
          <w:szCs w:val="28"/>
        </w:rPr>
        <w:t>因公外出期间，由于工作原因，遭受交通事故或其他意外事故造成伤害或者失踪的，或因突发疾病造成死亡或者经第一次抢救治疗后全部丧失劳动能力者。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1.6</w:t>
      </w:r>
      <w:r w:rsidRPr="004956B3">
        <w:rPr>
          <w:rFonts w:hint="eastAsia" w:ascii="SimHei" w:hAnsi="SimHei" w:eastAsia="黑体"/>
          <w:szCs w:val="28"/>
        </w:rPr>
        <w:t>在上下班规定时间和必经路线上，发生无本人责任或者非本人主要责任的道路交通机动车事故的。</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1.7</w:t>
      </w:r>
      <w:r w:rsidRPr="004956B3">
        <w:rPr>
          <w:rFonts w:hint="eastAsia" w:ascii="SimHei" w:hAnsi="SimHei" w:eastAsia="黑体"/>
          <w:szCs w:val="28"/>
        </w:rPr>
        <w:t>法律、法规规定的其他情形。</w:t>
      </w:r>
    </w:p>
    <w:p w:rsidR="00455B74" w:rsidRPr="005F50CE" w:rsidP="00455B74">
      <w:pPr>
        <w:spacing w:line="360" w:lineRule="auto"/>
        <w:ind w:firstLine="480" w:firstLineChars="200"/>
        <w:outlineLvl w:val="3"/>
        <w:rPr>
          <w:rFonts w:hint="eastAsia"/>
          <w:b/>
          <w:szCs w:val="28"/>
        </w:rPr>
      </w:pPr>
      <w:r w:rsidRPr="005F50CE">
        <w:rPr>
          <w:rFonts w:hint="eastAsia" w:ascii="SimHei" w:hAnsi="SimHei" w:eastAsia="黑体"/>
          <w:b/>
          <w:szCs w:val="28"/>
        </w:rPr>
        <w:t>2</w:t>
      </w:r>
      <w:r w:rsidRPr="005F50CE">
        <w:rPr>
          <w:rFonts w:hint="eastAsia" w:ascii="SimHei" w:hAnsi="SimHei" w:eastAsia="黑体"/>
          <w:b/>
          <w:szCs w:val="28"/>
        </w:rPr>
        <w:t>、工伤鉴定</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工伤的伤残程度有区、县劳动鉴定委员会进行鉴定。工伤医疗期按照鉴定后的伤害程度确定，其范围为</w:t>
      </w:r>
      <w:r w:rsidRPr="004956B3">
        <w:rPr>
          <w:rFonts w:hint="eastAsia" w:ascii="SimHei" w:hAnsi="SimHei" w:eastAsia="黑体"/>
          <w:szCs w:val="28"/>
        </w:rPr>
        <w:t>1</w:t>
      </w:r>
      <w:r w:rsidRPr="004956B3">
        <w:rPr>
          <w:rFonts w:hint="eastAsia" w:ascii="SimHei" w:hAnsi="SimHei" w:eastAsia="黑体"/>
          <w:szCs w:val="28"/>
        </w:rPr>
        <w:t>个月至</w:t>
      </w:r>
      <w:r w:rsidRPr="004956B3">
        <w:rPr>
          <w:rFonts w:hint="eastAsia" w:ascii="SimHei" w:hAnsi="SimHei" w:eastAsia="黑体"/>
          <w:szCs w:val="28"/>
        </w:rPr>
        <w:t>24</w:t>
      </w:r>
      <w:r w:rsidRPr="004956B3">
        <w:rPr>
          <w:rFonts w:hint="eastAsia" w:ascii="SimHei" w:hAnsi="SimHei" w:eastAsia="黑体"/>
          <w:szCs w:val="28"/>
        </w:rPr>
        <w:t>个月，严重工伤需要延长医疗期的，最长不得超过</w:t>
      </w:r>
      <w:r w:rsidRPr="004956B3">
        <w:rPr>
          <w:rFonts w:hint="eastAsia" w:ascii="SimHei" w:hAnsi="SimHei" w:eastAsia="黑体"/>
          <w:szCs w:val="28"/>
        </w:rPr>
        <w:t>36</w:t>
      </w:r>
      <w:r w:rsidRPr="004956B3">
        <w:rPr>
          <w:rFonts w:hint="eastAsia" w:ascii="SimHei" w:hAnsi="SimHei" w:eastAsia="黑体"/>
          <w:szCs w:val="28"/>
        </w:rPr>
        <w:t>个月。</w:t>
      </w:r>
    </w:p>
    <w:p w:rsidR="00455B74" w:rsidRPr="005F50CE" w:rsidP="00455B74">
      <w:pPr>
        <w:spacing w:line="360" w:lineRule="auto"/>
        <w:ind w:firstLine="480" w:firstLineChars="200"/>
        <w:outlineLvl w:val="3"/>
        <w:rPr>
          <w:rFonts w:hint="eastAsia"/>
          <w:b/>
          <w:szCs w:val="28"/>
        </w:rPr>
      </w:pPr>
      <w:r w:rsidRPr="005F50CE">
        <w:rPr>
          <w:rFonts w:hint="eastAsia" w:ascii="SimHei" w:hAnsi="SimHei" w:eastAsia="黑体"/>
          <w:b/>
          <w:szCs w:val="28"/>
        </w:rPr>
        <w:t>3</w:t>
      </w:r>
      <w:r w:rsidRPr="005F50CE">
        <w:rPr>
          <w:rFonts w:hint="eastAsia" w:ascii="SimHei" w:hAnsi="SimHei" w:eastAsia="黑体"/>
          <w:b/>
          <w:szCs w:val="28"/>
        </w:rPr>
        <w:t>、工伤医疗期间的待遇</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3.1</w:t>
      </w:r>
      <w:r w:rsidRPr="004956B3">
        <w:rPr>
          <w:rFonts w:hint="eastAsia" w:ascii="SimHei" w:hAnsi="SimHei" w:eastAsia="黑体"/>
          <w:szCs w:val="28"/>
        </w:rPr>
        <w:t>挂号费、住院费、医疗费、路费全额报销（包括旧病复发）；经批准转外地治疗的，所须交通费、食宿费用按保险公司核报。</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3.2</w:t>
      </w:r>
      <w:r w:rsidRPr="004956B3">
        <w:rPr>
          <w:rFonts w:hint="eastAsia" w:ascii="SimHei" w:hAnsi="SimHei" w:eastAsia="黑体"/>
          <w:szCs w:val="28"/>
        </w:rPr>
        <w:t>期间伙食补贴，按因公出差伙食补贴标准的三分之二发放，经医院确认需护理的，按医院护工标准发给护理费。</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3.3</w:t>
      </w:r>
      <w:r w:rsidRPr="004956B3">
        <w:rPr>
          <w:rFonts w:hint="eastAsia" w:ascii="SimHei" w:hAnsi="SimHei" w:eastAsia="黑体"/>
          <w:szCs w:val="28"/>
        </w:rPr>
        <w:t>改发工伤津贴，工伤津贴标准为工伤、职工负伤前十二个月内平均月工资性收入，一切单据妥为保管，结案后保险公司据实报销。</w:t>
      </w:r>
    </w:p>
    <w:p w:rsidR="00455B74" w:rsidRPr="004956B3" w:rsidP="00455B74">
      <w:pPr>
        <w:spacing w:line="360" w:lineRule="auto"/>
        <w:outlineLvl w:val="3"/>
        <w:rPr>
          <w:rFonts w:hint="eastAsia"/>
          <w:b/>
          <w:szCs w:val="28"/>
        </w:rPr>
      </w:pPr>
      <w:bookmarkStart w:id="181" w:name="_Toc208744475"/>
      <w:bookmarkStart w:id="182" w:name="_Toc212834181"/>
      <w:bookmarkStart w:id="183" w:name="_Toc217718949"/>
      <w:bookmarkStart w:id="184" w:name="_Toc217719154"/>
      <w:bookmarkStart w:id="185" w:name="_Toc217719196"/>
      <w:bookmarkStart w:id="186" w:name="_Toc730"/>
      <w:r w:rsidRPr="004956B3">
        <w:rPr>
          <w:rFonts w:hint="eastAsia" w:ascii="SimHei" w:hAnsi="SimHei" w:eastAsia="黑体"/>
          <w:b/>
          <w:szCs w:val="28"/>
        </w:rPr>
        <w:t>十、保密规范</w:t>
      </w:r>
      <w:bookmarkEnd w:id="181"/>
      <w:bookmarkEnd w:id="182"/>
      <w:bookmarkEnd w:id="183"/>
      <w:bookmarkEnd w:id="184"/>
      <w:bookmarkEnd w:id="185"/>
      <w:bookmarkEnd w:id="186"/>
    </w:p>
    <w:p w:rsidR="00455B74" w:rsidRPr="004956B3" w:rsidP="00455B74">
      <w:pPr>
        <w:spacing w:line="360" w:lineRule="auto"/>
        <w:ind w:firstLine="480" w:firstLineChars="200"/>
        <w:outlineLvl w:val="3"/>
        <w:rPr>
          <w:rFonts w:hint="eastAsia"/>
          <w:szCs w:val="28"/>
        </w:rPr>
      </w:pPr>
      <w:r>
        <w:rPr>
          <w:rFonts w:hint="eastAsia" w:ascii="SimHei" w:hAnsi="SimHei" w:eastAsia="黑体"/>
          <w:szCs w:val="28"/>
        </w:rPr>
        <w:t>1</w:t>
      </w:r>
      <w:r>
        <w:rPr>
          <w:rFonts w:hint="eastAsia" w:ascii="SimHei" w:hAnsi="SimHei" w:eastAsia="黑体"/>
          <w:szCs w:val="28"/>
        </w:rPr>
        <w:t>、</w:t>
      </w:r>
      <w:r w:rsidRPr="004956B3">
        <w:rPr>
          <w:rFonts w:hint="eastAsia" w:ascii="SimHei" w:hAnsi="SimHei" w:eastAsia="黑体"/>
          <w:szCs w:val="28"/>
        </w:rPr>
        <w:t>凡在本公司就职而产生和获取的文件、资料、稿件、表格等等业务信息，如有关客户名单、合作目</w:t>
      </w:r>
      <w:r w:rsidRPr="004956B3">
        <w:rPr>
          <w:rFonts w:hint="eastAsia" w:ascii="SimHei" w:hAnsi="SimHei" w:eastAsia="黑体"/>
          <w:szCs w:val="28"/>
        </w:rPr>
        <w:t>的、价格、营业额、营销、员工薪酬，无论是口头、书面的或是电脑文件形式的，无论是客户的或是本公司的均属商业秘密。</w:t>
      </w:r>
    </w:p>
    <w:p w:rsidR="00455B74" w:rsidRPr="004956B3" w:rsidP="00455B74">
      <w:pPr>
        <w:spacing w:line="360" w:lineRule="auto"/>
        <w:ind w:firstLine="480" w:firstLineChars="200"/>
        <w:outlineLvl w:val="3"/>
        <w:rPr>
          <w:rFonts w:hint="eastAsia"/>
          <w:szCs w:val="28"/>
        </w:rPr>
      </w:pPr>
      <w:r>
        <w:rPr>
          <w:rFonts w:hint="eastAsia" w:ascii="SimHei" w:hAnsi="SimHei" w:eastAsia="黑体"/>
          <w:szCs w:val="28"/>
        </w:rPr>
        <w:t>2</w:t>
      </w:r>
      <w:r>
        <w:rPr>
          <w:rFonts w:hint="eastAsia" w:ascii="SimHei" w:hAnsi="SimHei" w:eastAsia="黑体"/>
          <w:szCs w:val="28"/>
        </w:rPr>
        <w:t>、</w:t>
      </w:r>
      <w:r w:rsidRPr="004956B3">
        <w:rPr>
          <w:rFonts w:hint="eastAsia" w:ascii="SimHei" w:hAnsi="SimHei" w:eastAsia="黑体"/>
          <w:szCs w:val="28"/>
        </w:rPr>
        <w:t>严格履行与公司签署的《保密协议书》，并按照公司保密制度保守和监督其他公司人员保守公司商业秘密。不得利用公司的商业信息为自己和亲属谋取利益。除非正当行使职责，不得向任何人透露公司保密信息。</w:t>
      </w:r>
    </w:p>
    <w:p w:rsidR="00455B74" w:rsidRPr="004956B3" w:rsidP="00455B74">
      <w:pPr>
        <w:spacing w:line="360" w:lineRule="auto"/>
        <w:outlineLvl w:val="3"/>
        <w:rPr>
          <w:rFonts w:hint="eastAsia"/>
          <w:b/>
          <w:szCs w:val="28"/>
        </w:rPr>
      </w:pPr>
      <w:r w:rsidRPr="004956B3">
        <w:rPr>
          <w:rFonts w:hint="eastAsia" w:ascii="SimHei" w:hAnsi="SimHei" w:eastAsia="黑体"/>
          <w:b/>
          <w:szCs w:val="28"/>
        </w:rPr>
        <w:t>十一、</w:t>
      </w:r>
      <w:r w:rsidRPr="004956B3">
        <w:rPr>
          <w:rFonts w:hint="eastAsia" w:ascii="SimHei" w:hAnsi="SimHei" w:eastAsia="黑体"/>
          <w:b/>
          <w:szCs w:val="28"/>
        </w:rPr>
        <w:t xml:space="preserve"> </w:t>
      </w:r>
      <w:r w:rsidRPr="004956B3">
        <w:rPr>
          <w:rFonts w:hint="eastAsia" w:ascii="SimHei" w:hAnsi="SimHei" w:eastAsia="黑体"/>
          <w:b/>
          <w:szCs w:val="28"/>
        </w:rPr>
        <w:t>日常注意的温馨提示</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1</w:t>
      </w:r>
      <w:r w:rsidRPr="004956B3">
        <w:rPr>
          <w:rFonts w:hint="eastAsia" w:ascii="SimHei" w:hAnsi="SimHei" w:eastAsia="黑体"/>
          <w:szCs w:val="28"/>
        </w:rPr>
        <w:t>、公司各部门安全生产工作必须贯彻“安全第一，预防为主”的方针，坚持</w:t>
      </w:r>
      <w:r w:rsidRPr="004956B3">
        <w:rPr>
          <w:rFonts w:hint="eastAsia" w:ascii="SimHei" w:hAnsi="SimHei" w:eastAsia="黑体"/>
          <w:szCs w:val="28"/>
        </w:rPr>
        <w:t>"</w:t>
      </w:r>
      <w:r w:rsidRPr="004956B3">
        <w:rPr>
          <w:rFonts w:hint="eastAsia" w:ascii="SimHei" w:hAnsi="SimHei" w:eastAsia="黑体"/>
          <w:szCs w:val="28"/>
        </w:rPr>
        <w:t>管生产必须管安全</w:t>
      </w:r>
      <w:r w:rsidRPr="004956B3">
        <w:rPr>
          <w:rFonts w:hint="eastAsia" w:ascii="SimHei" w:hAnsi="SimHei" w:eastAsia="黑体"/>
          <w:szCs w:val="28"/>
        </w:rPr>
        <w:t>"</w:t>
      </w:r>
      <w:r w:rsidRPr="004956B3">
        <w:rPr>
          <w:rFonts w:hint="eastAsia" w:ascii="SimHei" w:hAnsi="SimHei" w:eastAsia="黑体"/>
          <w:szCs w:val="28"/>
        </w:rPr>
        <w:t>的原则，生产要服从安全的需要，实现安全、文明生产，构建和谐企业。</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2</w:t>
      </w:r>
      <w:r w:rsidRPr="004956B3">
        <w:rPr>
          <w:rFonts w:hint="eastAsia" w:ascii="SimHei" w:hAnsi="SimHei" w:eastAsia="黑体"/>
          <w:szCs w:val="28"/>
        </w:rPr>
        <w:t>、新职工、临时工、借调员工在上岗前，各车间、部门必须先进行安全生产制度、安全操作规程等教育培训，培训合格并签订安全责任书后，方能上岗。</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3</w:t>
      </w:r>
      <w:r w:rsidRPr="004956B3">
        <w:rPr>
          <w:rFonts w:hint="eastAsia" w:ascii="SimHei" w:hAnsi="SimHei" w:eastAsia="黑体"/>
          <w:szCs w:val="28"/>
        </w:rPr>
        <w:t>、各车间、部门主管安全生产的领导和安全员要经常检查本部门安全生产情况，督促职工遵守安全生产制度和操作规程，做好设备、工具等安全检查、保养工作。</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4</w:t>
      </w:r>
      <w:r w:rsidRPr="004956B3">
        <w:rPr>
          <w:rFonts w:hint="eastAsia" w:ascii="SimHei" w:hAnsi="SimHei" w:eastAsia="黑体"/>
          <w:szCs w:val="28"/>
        </w:rPr>
        <w:t>、凡从事锅炉、电气、焊割、车辆驾驶、特种机械操作等特殊工种的员工须持有有效专业资格证书。</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5</w:t>
      </w:r>
      <w:r w:rsidRPr="004956B3">
        <w:rPr>
          <w:rFonts w:hint="eastAsia" w:ascii="SimHei" w:hAnsi="SimHei" w:eastAsia="黑体"/>
          <w:szCs w:val="28"/>
        </w:rPr>
        <w:t>、易燃易爆有毒有害物品要严格按照有关规定贮存、使用。氧气瓶和乙炔瓶之间应有</w:t>
      </w:r>
      <w:smartTag w:uri="urn:schemas-microsoft-com:office:smarttags" w:element="chmetcnv">
        <w:smartTagPr>
          <w:attr w:name="HasSpace" w:val="False"/>
          <w:attr w:name="Negative" w:val="False"/>
          <w:attr w:name="NumberType" w:val="1"/>
          <w:attr w:name="SourceValue" w:val="3"/>
          <w:attr w:name="TCSC" w:val="0"/>
          <w:attr w:name="UnitName" w:val="米"/>
        </w:smartTagPr>
        <w:r w:rsidRPr="004956B3">
          <w:rPr>
            <w:rFonts w:hint="eastAsia"/>
            <w:szCs w:val="28"/>
          </w:rPr>
          <w:t>3</w:t>
        </w:r>
        <w:r w:rsidRPr="004956B3">
          <w:rPr>
            <w:rFonts w:hint="eastAsia"/>
            <w:szCs w:val="28"/>
          </w:rPr>
          <w:t>米</w:t>
        </w:r>
      </w:smartTag>
      <w:r w:rsidRPr="004956B3">
        <w:rPr>
          <w:rFonts w:hint="eastAsia" w:ascii="SimHei" w:hAnsi="SimHei" w:eastAsia="黑体"/>
          <w:szCs w:val="28"/>
        </w:rPr>
        <w:t>以上的安全距离，并与明火保持在</w:t>
      </w:r>
      <w:r w:rsidRPr="004956B3">
        <w:rPr>
          <w:rFonts w:hint="eastAsia" w:ascii="SimHei" w:hAnsi="SimHei" w:eastAsia="黑体"/>
          <w:szCs w:val="28"/>
        </w:rPr>
        <w:t>2</w:t>
      </w:r>
      <w:r w:rsidRPr="004956B3">
        <w:rPr>
          <w:rFonts w:hint="eastAsia" w:ascii="SimHei" w:hAnsi="SimHei" w:eastAsia="黑体"/>
          <w:szCs w:val="28"/>
        </w:rPr>
        <w:t>米以上的距离，各类刀具、铁棒、铁钩禁止对准人员使用，并加以妥善保管。</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6</w:t>
      </w:r>
      <w:r w:rsidRPr="004956B3">
        <w:rPr>
          <w:rFonts w:hint="eastAsia" w:ascii="SimHei" w:hAnsi="SimHei" w:eastAsia="黑体"/>
          <w:szCs w:val="28"/>
        </w:rPr>
        <w:t>、使用工具、设备前应进行检查，确认安全后，才能开动使用；非自己操作的设备，未经主管人员同意，不得随意开动；非电气机械维修人员，不得对电气、机械设备及专用工具进行拆卸组装。</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7</w:t>
      </w:r>
      <w:r w:rsidRPr="004956B3">
        <w:rPr>
          <w:rFonts w:hint="eastAsia" w:ascii="SimHei" w:hAnsi="SimHei" w:eastAsia="黑体"/>
          <w:szCs w:val="28"/>
        </w:rPr>
        <w:t>、各单位要按规定摆放零部件、工装器具、成品半成品、原辅材料等，时刻保持通道畅通，引导员工熟悉周边安全环境，作好安全标志；保持地面和各工位整沽，并定期清扫。</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8</w:t>
      </w:r>
      <w:r w:rsidRPr="004956B3">
        <w:rPr>
          <w:rFonts w:hint="eastAsia" w:ascii="SimHei" w:hAnsi="SimHei" w:eastAsia="黑体"/>
          <w:szCs w:val="28"/>
        </w:rPr>
        <w:t>、所有电气设备、机器必须保持清洁、完好；操作人员应经常擦拭保养，机修和电工应定期进行检查维护，并作好记录；电气机修人员抢修时应作好标识，以免发生危险。</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9</w:t>
      </w:r>
      <w:r w:rsidRPr="004956B3">
        <w:rPr>
          <w:rFonts w:hint="eastAsia" w:ascii="SimHei" w:hAnsi="SimHei" w:eastAsia="黑体"/>
          <w:szCs w:val="28"/>
        </w:rPr>
        <w:t>、爱护消防安全设施、设备、装置、标识等，未经许可不准乱用、乱拆，更不许损毁。</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10</w:t>
      </w:r>
      <w:r w:rsidRPr="004956B3">
        <w:rPr>
          <w:rFonts w:hint="eastAsia" w:ascii="SimHei" w:hAnsi="SimHei" w:eastAsia="黑体"/>
          <w:szCs w:val="28"/>
        </w:rPr>
        <w:t>、为防范于未然，必须严格执行</w:t>
      </w:r>
      <w:r w:rsidRPr="004956B3">
        <w:rPr>
          <w:rFonts w:hint="eastAsia" w:ascii="SimHei" w:hAnsi="SimHei" w:eastAsia="黑体"/>
          <w:szCs w:val="28"/>
        </w:rPr>
        <w:t>"5S"</w:t>
      </w:r>
      <w:r w:rsidRPr="004956B3">
        <w:rPr>
          <w:rFonts w:hint="eastAsia" w:ascii="SimHei" w:hAnsi="SimHei" w:eastAsia="黑体"/>
          <w:szCs w:val="28"/>
        </w:rPr>
        <w:t>生产现场管理规定，下班前要认真检查，消除不安全隐患，确保工厂财产安全。</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11</w:t>
      </w:r>
      <w:r w:rsidRPr="004956B3">
        <w:rPr>
          <w:rFonts w:hint="eastAsia" w:ascii="SimHei" w:hAnsi="SimHei" w:eastAsia="黑体"/>
          <w:szCs w:val="28"/>
        </w:rPr>
        <w:t>、货物电梯不得超载，严禁乘人，如发现故障应及时保修，不得带故障使用。维护人员应定期进行检查维护。</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12</w:t>
      </w:r>
      <w:r w:rsidRPr="004956B3">
        <w:rPr>
          <w:rFonts w:hint="eastAsia" w:ascii="SimHei" w:hAnsi="SimHei" w:eastAsia="黑体"/>
          <w:szCs w:val="28"/>
        </w:rPr>
        <w:t>、如遇特殊事故，如地震、台风、龙卷风、火灾等，员工应在现场领导的指挥下有秩序的疏散，并有责任加入必要的救援</w:t>
      </w:r>
      <w:r w:rsidRPr="004956B3">
        <w:rPr>
          <w:rFonts w:hint="eastAsia" w:ascii="SimHei" w:hAnsi="SimHei" w:eastAsia="黑体"/>
          <w:szCs w:val="28"/>
        </w:rPr>
        <w:t xml:space="preserve"> </w:t>
      </w:r>
      <w:r w:rsidRPr="004956B3">
        <w:rPr>
          <w:rFonts w:hint="eastAsia" w:ascii="SimHei" w:hAnsi="SimHei" w:eastAsia="黑体"/>
          <w:szCs w:val="28"/>
        </w:rPr>
        <w:t>工作，不得借故推脱逃避。</w:t>
      </w:r>
    </w:p>
    <w:p w:rsidR="00455B74" w:rsidRPr="004956B3" w:rsidP="00455B74">
      <w:pPr>
        <w:spacing w:line="360" w:lineRule="auto"/>
        <w:ind w:firstLine="480" w:firstLineChars="200"/>
        <w:outlineLvl w:val="3"/>
        <w:rPr>
          <w:rFonts w:hint="eastAsia"/>
          <w:szCs w:val="28"/>
        </w:rPr>
      </w:pPr>
      <w:r w:rsidRPr="004956B3">
        <w:rPr>
          <w:rFonts w:hint="eastAsia" w:ascii="SimHei" w:hAnsi="SimHei" w:eastAsia="黑体"/>
          <w:szCs w:val="28"/>
        </w:rPr>
        <w:t>13</w:t>
      </w:r>
      <w:r w:rsidRPr="004956B3">
        <w:rPr>
          <w:rFonts w:hint="eastAsia" w:ascii="SimHei" w:hAnsi="SimHei" w:eastAsia="黑体"/>
          <w:szCs w:val="28"/>
        </w:rPr>
        <w:t>、上下班途中的安全要十分小心，谨防受到意外伤害。骑摩托车、电瓶车的员工更要注意不能超速</w:t>
      </w:r>
      <w:r w:rsidRPr="004956B3">
        <w:rPr>
          <w:rFonts w:hint="eastAsia" w:ascii="SimHei" w:hAnsi="SimHei" w:eastAsia="黑体"/>
          <w:szCs w:val="28"/>
        </w:rPr>
        <w:t>超载乱插乱钻，并一定要戴好头盔、上好保险、及时检审、缴纳规费。</w:t>
      </w:r>
    </w:p>
    <w:p w:rsidR="00455B74" w:rsidRPr="004956B3" w:rsidP="00455B74">
      <w:pPr>
        <w:tabs>
          <w:tab w:val="left" w:pos="540"/>
        </w:tabs>
        <w:spacing w:line="360" w:lineRule="auto"/>
        <w:outlineLvl w:val="1"/>
        <w:rPr>
          <w:rFonts w:hint="eastAsia"/>
          <w:b/>
        </w:rPr>
      </w:pPr>
      <w:bookmarkStart w:id="187" w:name="_Toc25930"/>
      <w:r w:rsidRPr="004956B3">
        <w:rPr>
          <w:rFonts w:hint="eastAsia" w:ascii="SimHei" w:hAnsi="SimHei" w:eastAsia="黑体"/>
          <w:b/>
        </w:rPr>
        <w:t>十二、附则</w:t>
      </w:r>
      <w:bookmarkEnd w:id="187"/>
    </w:p>
    <w:p w:rsidR="00455B74" w:rsidRPr="004956B3" w:rsidP="00455B74">
      <w:pPr>
        <w:tabs>
          <w:tab w:val="left" w:pos="540"/>
        </w:tabs>
        <w:spacing w:line="360" w:lineRule="auto"/>
        <w:ind w:firstLine="470" w:firstLineChars="196"/>
        <w:outlineLvl w:val="1"/>
        <w:rPr>
          <w:rFonts w:hint="eastAsia"/>
        </w:rPr>
      </w:pPr>
      <w:r w:rsidRPr="004956B3">
        <w:rPr>
          <w:rFonts w:hint="eastAsia" w:ascii="SimHei" w:hAnsi="SimHei" w:eastAsia="黑体"/>
        </w:rPr>
        <w:t>1</w:t>
      </w:r>
      <w:r w:rsidRPr="004956B3">
        <w:rPr>
          <w:rFonts w:hint="eastAsia" w:ascii="SimHei" w:hAnsi="SimHei" w:eastAsia="黑体"/>
        </w:rPr>
        <w:t>、本《员工手册》有书册和电子书两种形式，两者具有同等效力。员工可通过个人专用或公用电脑查阅公司网页上的相关内容。</w:t>
      </w:r>
    </w:p>
    <w:p w:rsidR="00455B74" w:rsidRPr="004956B3" w:rsidP="00455B74">
      <w:pPr>
        <w:tabs>
          <w:tab w:val="left" w:pos="540"/>
        </w:tabs>
        <w:spacing w:line="360" w:lineRule="auto"/>
        <w:ind w:left="420"/>
        <w:outlineLvl w:val="1"/>
        <w:rPr>
          <w:rFonts w:hint="eastAsia"/>
        </w:rPr>
      </w:pPr>
      <w:r w:rsidRPr="004956B3">
        <w:rPr>
          <w:rFonts w:hint="eastAsia" w:ascii="SimHei" w:hAnsi="SimHei" w:eastAsia="黑体"/>
        </w:rPr>
        <w:t>2</w:t>
      </w:r>
      <w:r w:rsidRPr="004956B3">
        <w:rPr>
          <w:rFonts w:hint="eastAsia" w:ascii="SimHei" w:hAnsi="SimHei" w:eastAsia="黑体"/>
        </w:rPr>
        <w:t>、本《员工手册》的解释权属于公司管理部。如有不明事项，请向管理部相关人员咨询。</w:t>
      </w:r>
    </w:p>
    <w:p w:rsidR="00455B74" w:rsidRPr="004956B3" w:rsidP="00455B74">
      <w:pPr>
        <w:numPr>
          <w:ilvl w:val="0"/>
          <w:numId w:val="9"/>
        </w:numPr>
        <w:spacing w:line="360" w:lineRule="auto"/>
        <w:rPr>
          <w:rFonts w:hint="eastAsia"/>
        </w:rPr>
      </w:pPr>
      <w:r w:rsidRPr="004956B3">
        <w:rPr>
          <w:rFonts w:hint="eastAsia" w:ascii="SimHei" w:hAnsi="SimHei" w:eastAsia="黑体"/>
        </w:rPr>
        <w:t>本手册未尽事宜可参照政府或公司的相关规定执行。</w:t>
      </w:r>
    </w:p>
    <w:p w:rsidR="00455B74" w:rsidRPr="004956B3" w:rsidP="00455B74">
      <w:pPr>
        <w:numPr>
          <w:ilvl w:val="0"/>
          <w:numId w:val="9"/>
        </w:numPr>
        <w:spacing w:line="360" w:lineRule="auto"/>
        <w:rPr>
          <w:rFonts w:hint="eastAsia"/>
        </w:rPr>
      </w:pPr>
      <w:r w:rsidRPr="004956B3">
        <w:rPr>
          <w:rFonts w:hint="eastAsia" w:ascii="SimHei" w:hAnsi="SimHei" w:eastAsia="黑体"/>
        </w:rPr>
        <w:t>所有员工均需仔细阅读本手册，在确定完全理解其内容的基础上签署《签收单》。</w:t>
      </w:r>
    </w:p>
    <w:p w:rsidR="00455B74" w:rsidRPr="004956B3" w:rsidP="00455B74">
      <w:pPr>
        <w:numPr>
          <w:ilvl w:val="0"/>
          <w:numId w:val="9"/>
        </w:numPr>
        <w:spacing w:line="360" w:lineRule="auto"/>
        <w:rPr>
          <w:rFonts w:hint="eastAsia"/>
        </w:rPr>
      </w:pPr>
      <w:r w:rsidRPr="004956B3">
        <w:rPr>
          <w:rFonts w:hint="eastAsia" w:ascii="SimHei" w:hAnsi="SimHei" w:eastAsia="黑体"/>
        </w:rPr>
        <w:t>请妥善保管此手册，离职时应交还公司，如有遗失或破损，需赔偿￥</w:t>
      </w:r>
      <w:r w:rsidRPr="004956B3">
        <w:rPr>
          <w:rFonts w:hint="eastAsia" w:ascii="SimHei" w:hAnsi="SimHei" w:eastAsia="黑体"/>
        </w:rPr>
        <w:t>20</w:t>
      </w:r>
      <w:r w:rsidRPr="004956B3">
        <w:rPr>
          <w:rFonts w:hint="eastAsia" w:ascii="SimHei" w:hAnsi="SimHei" w:eastAsia="黑体"/>
        </w:rPr>
        <w:t>元。</w:t>
      </w:r>
    </w:p>
    <w:sectPr w:rsidSect="002F0F31">
      <w:pgSz w:w="11906" w:h="16838"/>
      <w:pgMar w:top="1134" w:right="1134" w:bottom="1134" w:left="1134" w:header="737" w:footer="851" w:gutter="0"/>
      <w:pgBorders w:offsetFrom="page">
        <w:top w:val="single" w:sz="4" w:space="24" w:color="auto"/>
        <w:left w:val="single" w:sz="4" w:space="24" w:color="auto"/>
        <w:bottom w:val="single" w:sz="4" w:space="24" w:color="auto"/>
        <w:right w:val="single" w:sz="4" w:space="24" w:color="auto"/>
      </w:pgBorders>
      <w:cols w:space="720"/>
      <w:titlePg w:val="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left"/>
      <w:pPr>
        <w:tabs>
          <w:tab w:val="num" w:pos="780"/>
        </w:tabs>
        <w:ind w:left="780" w:hanging="360"/>
      </w:pPr>
      <w:rPr>
        <w:rFonts w:hint="default"/>
      </w:rPr>
    </w:lvl>
    <w:lvl w:ilvl="1">
      <w:start w:val="1"/>
      <w:numFmt w:val="decimal"/>
      <w:lvlText w:val="（%2）"/>
      <w:lvlJc w:val="left"/>
      <w:pPr>
        <w:tabs>
          <w:tab w:val="num" w:pos="1140"/>
        </w:tabs>
        <w:ind w:left="1140" w:hanging="72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000006"/>
    <w:multiLevelType w:val="multilevel"/>
    <w:tmpl w:val="00000006"/>
    <w:lvl w:ilvl="0">
      <w:start w:val="1"/>
      <w:numFmt w:val="decimal"/>
      <w:lvlText w:val="%1、"/>
      <w:lvlJc w:val="left"/>
      <w:pPr>
        <w:tabs>
          <w:tab w:val="num" w:pos="780"/>
        </w:tabs>
        <w:ind w:left="78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000000C"/>
    <w:multiLevelType w:val="multilevel"/>
    <w:tmpl w:val="0000000C"/>
    <w:lvl w:ilvl="0">
      <w:start w:val="1"/>
      <w:numFmt w:val="decimal"/>
      <w:lvlText w:val="%1）"/>
      <w:lvlJc w:val="left"/>
      <w:pPr>
        <w:tabs>
          <w:tab w:val="num" w:pos="780"/>
        </w:tabs>
        <w:ind w:left="780" w:hanging="36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3">
    <w:nsid w:val="00000016"/>
    <w:multiLevelType w:val="multilevel"/>
    <w:tmpl w:val="00000016"/>
    <w:lvl w:ilvl="0">
      <w:start w:val="1"/>
      <w:numFmt w:val="chineseCountingThousand"/>
      <w:lvlText w:val="%1、"/>
      <w:lvlJc w:val="left"/>
      <w:pPr>
        <w:tabs>
          <w:tab w:val="num" w:pos="0"/>
        </w:tabs>
        <w:ind w:left="0" w:firstLine="0"/>
      </w:pPr>
      <w:rPr>
        <w:rFonts w:hint="eastAsia"/>
        <w:color w:val="auto"/>
        <w:spacing w:val="0"/>
        <w:position w:val="0"/>
        <w:sz w:val="21"/>
        <w:szCs w:val="21"/>
      </w:rPr>
    </w:lvl>
    <w:lvl w:ilvl="1">
      <w:start w:val="1"/>
      <w:numFmt w:val="chineseCountingThousand"/>
      <w:lvlText w:val="%2、"/>
      <w:lvlJc w:val="left"/>
      <w:pPr>
        <w:tabs>
          <w:tab w:val="num" w:pos="-148"/>
        </w:tabs>
        <w:ind w:left="-148" w:firstLine="148"/>
      </w:pPr>
      <w:rPr>
        <w:rFonts w:hint="eastAsia"/>
        <w:color w:val="auto"/>
        <w:spacing w:val="0"/>
        <w:position w:val="0"/>
        <w:sz w:val="21"/>
        <w:szCs w:val="21"/>
      </w:rPr>
    </w:lvl>
    <w:lvl w:ilvl="2">
      <w:start w:val="1"/>
      <w:numFmt w:val="decimal"/>
      <w:isLgl/>
      <w:lvlText w:val="%3"/>
      <w:lvlJc w:val="left"/>
      <w:pPr>
        <w:tabs>
          <w:tab w:val="num" w:pos="0"/>
        </w:tabs>
        <w:ind w:left="0" w:firstLine="0"/>
      </w:pPr>
      <w:rPr>
        <w:rFonts w:eastAsia="宋体" w:hint="eastAsia"/>
        <w:b w:val="0"/>
        <w:i w:val="0"/>
        <w:sz w:val="24"/>
      </w:rPr>
    </w:lvl>
    <w:lvl w:ilvl="3">
      <w:start w:val="0"/>
      <w:numFmt w:val="none"/>
      <w:isLgl/>
      <w:lvlText w:val="（1）"/>
      <w:lvlJc w:val="left"/>
      <w:pPr>
        <w:tabs>
          <w:tab w:val="num" w:pos="0"/>
        </w:tabs>
        <w:ind w:left="0" w:firstLine="0"/>
      </w:pPr>
      <w:rPr>
        <w:rFonts w:eastAsia="宋体" w:hint="eastAsia"/>
        <w:b w:val="0"/>
        <w:i w:val="0"/>
        <w:sz w:val="24"/>
      </w:rPr>
    </w:lvl>
    <w:lvl w:ilvl="4">
      <w:start w:val="1"/>
      <w:numFmt w:val="bullet"/>
      <w:lvlText w:val="①"/>
      <w:lvlJc w:val="left"/>
      <w:pPr>
        <w:tabs>
          <w:tab w:val="num" w:pos="0"/>
        </w:tabs>
        <w:ind w:left="0" w:firstLine="0"/>
      </w:pPr>
      <w:rPr>
        <w:rFonts w:ascii="宋体" w:eastAsia="宋体" w:hAnsi="宋体" w:hint="eastAsia"/>
        <w:color w:val="auto"/>
      </w:rPr>
    </w:lvl>
    <w:lvl w:ilvl="5">
      <w:start w:val="1"/>
      <w:numFmt w:val="none"/>
      <w:suff w:val="nothing"/>
      <w:lvlJc w:val="left"/>
      <w:pPr>
        <w:ind w:left="0" w:firstLine="0"/>
      </w:pPr>
      <w:rPr>
        <w:rFonts w:hint="eastAsia"/>
      </w:rPr>
    </w:lvl>
    <w:lvl w:ilvl="6">
      <w:start w:val="1"/>
      <w:numFmt w:val="none"/>
      <w:suff w:val="nothing"/>
      <w:lvlJc w:val="left"/>
      <w:pPr>
        <w:ind w:left="0" w:firstLine="0"/>
      </w:pPr>
      <w:rPr>
        <w:rFonts w:hint="eastAsia"/>
      </w:rPr>
    </w:lvl>
    <w:lvl w:ilvl="7">
      <w:start w:val="1"/>
      <w:numFmt w:val="none"/>
      <w:suff w:val="nothing"/>
      <w:lvlJc w:val="left"/>
      <w:pPr>
        <w:ind w:left="0" w:firstLine="0"/>
      </w:pPr>
      <w:rPr>
        <w:rFonts w:hint="eastAsia"/>
      </w:rPr>
    </w:lvl>
    <w:lvl w:ilvl="8">
      <w:start w:val="1"/>
      <w:numFmt w:val="none"/>
      <w:suff w:val="nothing"/>
      <w:lvlJc w:val="left"/>
      <w:pPr>
        <w:ind w:left="0" w:firstLine="0"/>
      </w:pPr>
      <w:rPr>
        <w:rFonts w:hint="eastAsia"/>
      </w:rPr>
    </w:lvl>
  </w:abstractNum>
  <w:abstractNum w:abstractNumId="4">
    <w:nsid w:val="00000018"/>
    <w:multiLevelType w:val="multilevel"/>
    <w:tmpl w:val="00000018"/>
    <w:lvl w:ilvl="0">
      <w:start w:val="1"/>
      <w:numFmt w:val="decimal"/>
      <w:lvlText w:val="（%1）"/>
      <w:lvlJc w:val="left"/>
      <w:pPr>
        <w:tabs>
          <w:tab w:val="num" w:pos="900"/>
        </w:tabs>
        <w:ind w:left="900" w:hanging="420"/>
      </w:pPr>
      <w:rPr>
        <w:rFonts w:ascii="宋体" w:eastAsia="宋体" w:hAnsi="宋体" w:cs="Times New Roman"/>
      </w:rPr>
    </w:lvl>
    <w:lvl w:ilvl="1">
      <w:start w:val="1"/>
      <w:numFmt w:val="bullet"/>
      <w:lvlText w:val=""/>
      <w:lvlJc w:val="left"/>
      <w:pPr>
        <w:tabs>
          <w:tab w:val="num" w:pos="1320"/>
        </w:tabs>
        <w:ind w:left="1320" w:hanging="420"/>
      </w:pPr>
      <w:rPr>
        <w:rFonts w:ascii="Wingdings" w:hAnsi="Wingdings" w:hint="default"/>
      </w:rPr>
    </w:lvl>
    <w:lvl w:ilvl="2">
      <w:start w:val="1"/>
      <w:numFmt w:val="bullet"/>
      <w:lvlText w:val=""/>
      <w:lvlJc w:val="left"/>
      <w:pPr>
        <w:tabs>
          <w:tab w:val="num" w:pos="1740"/>
        </w:tabs>
        <w:ind w:left="1740" w:hanging="420"/>
      </w:pPr>
      <w:rPr>
        <w:rFonts w:ascii="Wingdings" w:hAnsi="Wingdings" w:hint="default"/>
      </w:rPr>
    </w:lvl>
    <w:lvl w:ilvl="3">
      <w:start w:val="1"/>
      <w:numFmt w:val="bullet"/>
      <w:lvlText w:val=""/>
      <w:lvlJc w:val="left"/>
      <w:pPr>
        <w:tabs>
          <w:tab w:val="num" w:pos="2160"/>
        </w:tabs>
        <w:ind w:left="2160" w:hanging="420"/>
      </w:pPr>
      <w:rPr>
        <w:rFonts w:ascii="Wingdings" w:hAnsi="Wingdings" w:hint="default"/>
      </w:rPr>
    </w:lvl>
    <w:lvl w:ilvl="4">
      <w:start w:val="1"/>
      <w:numFmt w:val="bullet"/>
      <w:lvlText w:val=""/>
      <w:lvlJc w:val="left"/>
      <w:pPr>
        <w:tabs>
          <w:tab w:val="num" w:pos="2580"/>
        </w:tabs>
        <w:ind w:left="2580" w:hanging="420"/>
      </w:pPr>
      <w:rPr>
        <w:rFonts w:ascii="Wingdings" w:hAnsi="Wingdings" w:hint="default"/>
      </w:rPr>
    </w:lvl>
    <w:lvl w:ilvl="5">
      <w:start w:val="1"/>
      <w:numFmt w:val="bullet"/>
      <w:lvlText w:val=""/>
      <w:lvlJc w:val="left"/>
      <w:pPr>
        <w:tabs>
          <w:tab w:val="num" w:pos="3000"/>
        </w:tabs>
        <w:ind w:left="3000" w:hanging="420"/>
      </w:pPr>
      <w:rPr>
        <w:rFonts w:ascii="Wingdings" w:hAnsi="Wingdings" w:hint="default"/>
      </w:rPr>
    </w:lvl>
    <w:lvl w:ilvl="6">
      <w:start w:val="1"/>
      <w:numFmt w:val="bullet"/>
      <w:lvlText w:val=""/>
      <w:lvlJc w:val="left"/>
      <w:pPr>
        <w:tabs>
          <w:tab w:val="num" w:pos="3420"/>
        </w:tabs>
        <w:ind w:left="3420" w:hanging="420"/>
      </w:pPr>
      <w:rPr>
        <w:rFonts w:ascii="Wingdings" w:hAnsi="Wingdings" w:hint="default"/>
      </w:rPr>
    </w:lvl>
    <w:lvl w:ilvl="7">
      <w:start w:val="1"/>
      <w:numFmt w:val="bullet"/>
      <w:lvlText w:val=""/>
      <w:lvlJc w:val="left"/>
      <w:pPr>
        <w:tabs>
          <w:tab w:val="num" w:pos="3840"/>
        </w:tabs>
        <w:ind w:left="3840" w:hanging="420"/>
      </w:pPr>
      <w:rPr>
        <w:rFonts w:ascii="Wingdings" w:hAnsi="Wingdings" w:hint="default"/>
      </w:rPr>
    </w:lvl>
    <w:lvl w:ilvl="8">
      <w:start w:val="1"/>
      <w:numFmt w:val="bullet"/>
      <w:lvlText w:val=""/>
      <w:lvlJc w:val="left"/>
      <w:pPr>
        <w:tabs>
          <w:tab w:val="num" w:pos="4260"/>
        </w:tabs>
        <w:ind w:left="4260" w:hanging="420"/>
      </w:pPr>
      <w:rPr>
        <w:rFonts w:ascii="Wingdings" w:hAnsi="Wingdings" w:hint="default"/>
      </w:rPr>
    </w:lvl>
  </w:abstractNum>
  <w:abstractNum w:abstractNumId="5">
    <w:nsid w:val="00000019"/>
    <w:multiLevelType w:val="multilevel"/>
    <w:tmpl w:val="00000019"/>
    <w:lvl w:ilvl="0">
      <w:start w:val="1"/>
      <w:numFmt w:val="decimal"/>
      <w:lvlText w:val="%1、"/>
      <w:lvlJc w:val="left"/>
      <w:pPr>
        <w:tabs>
          <w:tab w:val="num" w:pos="780"/>
        </w:tabs>
        <w:ind w:left="78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00000020"/>
    <w:multiLevelType w:val="multilevel"/>
    <w:tmpl w:val="00000020"/>
    <w:lvl w:ilvl="0">
      <w:start w:val="1"/>
      <w:numFmt w:val="decimal"/>
      <w:lvlText w:val="（%1）"/>
      <w:lvlJc w:val="left"/>
      <w:pPr>
        <w:tabs>
          <w:tab w:val="num" w:pos="420"/>
        </w:tabs>
        <w:ind w:left="420" w:hanging="420"/>
      </w:pPr>
      <w:rPr>
        <w:rFonts w:hint="eastAsia"/>
        <w:lang w:val="en-US"/>
      </w:rPr>
    </w:lvl>
    <w:lvl w:ilvl="1">
      <w:start w:val="1"/>
      <w:numFmt w:val="decimal"/>
      <w:lvlText w:val="%2、"/>
      <w:lvlJc w:val="left"/>
      <w:pPr>
        <w:tabs>
          <w:tab w:val="num" w:pos="780"/>
        </w:tabs>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00BF4FE4"/>
    <w:multiLevelType w:val="hybridMultilevel"/>
    <w:tmpl w:val="6B2C137E"/>
    <w:lvl w:ilvl="0">
      <w:start w:val="8"/>
      <w:numFmt w:val="japaneseCounting"/>
      <w:lvlText w:val="%1、"/>
      <w:lvlJc w:val="left"/>
      <w:pPr>
        <w:ind w:left="450" w:hanging="45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8">
    <w:nsid w:val="53D4408B"/>
    <w:multiLevelType w:val="multilevel"/>
    <w:tmpl w:val="53D4408B"/>
    <w:lvl w:ilvl="0">
      <w:start w:val="0"/>
      <w:numFmt w:val="bullet"/>
      <w:lvlText w:val="□"/>
      <w:lvlJc w:val="left"/>
      <w:pPr>
        <w:ind w:left="360" w:hanging="360"/>
      </w:pPr>
      <w:rPr>
        <w:rFonts w:ascii="宋体" w:eastAsia="宋体" w:hAnsi="宋体" w:hint="eastAsia"/>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9">
    <w:nsid w:val="68CE7E2F"/>
    <w:multiLevelType w:val="hybridMultilevel"/>
    <w:tmpl w:val="CDE8E614"/>
    <w:lvl w:ilvl="0">
      <w:start w:val="6"/>
      <w:numFmt w:val="japaneseCounting"/>
      <w:lvlText w:val="%1、"/>
      <w:lvlJc w:val="left"/>
      <w:pPr>
        <w:ind w:left="450" w:hanging="45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0">
    <w:nsid w:val="70EB3B1A"/>
    <w:multiLevelType w:val="multilevel"/>
    <w:tmpl w:val="70EB3B1A"/>
    <w:lvl w:ilvl="0">
      <w:start w:val="0"/>
      <w:numFmt w:val="bullet"/>
      <w:lvlText w:val="□"/>
      <w:lvlJc w:val="left"/>
      <w:pPr>
        <w:ind w:left="420" w:hanging="420"/>
      </w:pPr>
      <w:rPr>
        <w:rFonts w:ascii="宋体" w:eastAsia="宋体" w:hAnsi="宋体" w:hint="eastAsia"/>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10"/>
  </w:num>
  <w:num w:numId="2">
    <w:abstractNumId w:val="8"/>
  </w:num>
  <w:num w:numId="3">
    <w:abstractNumId w:val="3"/>
  </w:num>
  <w:num w:numId="4">
    <w:abstractNumId w:val="6"/>
  </w:num>
  <w:num w:numId="5">
    <w:abstractNumId w:val="4"/>
  </w:num>
  <w:num w:numId="6">
    <w:abstractNumId w:val="1"/>
  </w:num>
  <w:num w:numId="7">
    <w:abstractNumId w:val="0"/>
  </w:num>
  <w:num w:numId="8">
    <w:abstractNumId w:val="2"/>
  </w:num>
  <w:num w:numId="9">
    <w:abstractNumId w:val="5"/>
  </w:num>
  <w:num w:numId="10">
    <w:abstractNumId w:val="7"/>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defaultTabStop w:val="420"/>
  <w:evenAndOddHeaders/>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5717D6"/>
    <w:rsid w:val="00041F5A"/>
    <w:rsid w:val="000C06EF"/>
    <w:rsid w:val="001220B6"/>
    <w:rsid w:val="001C5045"/>
    <w:rsid w:val="001C571A"/>
    <w:rsid w:val="001F5738"/>
    <w:rsid w:val="0023698D"/>
    <w:rsid w:val="00246936"/>
    <w:rsid w:val="0029590F"/>
    <w:rsid w:val="002F0F31"/>
    <w:rsid w:val="002F127E"/>
    <w:rsid w:val="003A1F59"/>
    <w:rsid w:val="003B5819"/>
    <w:rsid w:val="003D01D5"/>
    <w:rsid w:val="004121DE"/>
    <w:rsid w:val="00422D39"/>
    <w:rsid w:val="00431819"/>
    <w:rsid w:val="00455B74"/>
    <w:rsid w:val="004956B3"/>
    <w:rsid w:val="004B1DE5"/>
    <w:rsid w:val="004C1AE0"/>
    <w:rsid w:val="00523488"/>
    <w:rsid w:val="00525379"/>
    <w:rsid w:val="005717D6"/>
    <w:rsid w:val="00575889"/>
    <w:rsid w:val="005F50CE"/>
    <w:rsid w:val="00672CDE"/>
    <w:rsid w:val="006A12BC"/>
    <w:rsid w:val="0071064B"/>
    <w:rsid w:val="00732D94"/>
    <w:rsid w:val="007448FB"/>
    <w:rsid w:val="00764642"/>
    <w:rsid w:val="007A1EAF"/>
    <w:rsid w:val="00820FB7"/>
    <w:rsid w:val="00850D2B"/>
    <w:rsid w:val="008A709B"/>
    <w:rsid w:val="00913751"/>
    <w:rsid w:val="0093346A"/>
    <w:rsid w:val="00987483"/>
    <w:rsid w:val="00AB6D60"/>
    <w:rsid w:val="00B401FC"/>
    <w:rsid w:val="00B70BC8"/>
    <w:rsid w:val="00B71E7D"/>
    <w:rsid w:val="00B81018"/>
    <w:rsid w:val="00CB7272"/>
    <w:rsid w:val="00CC34C1"/>
    <w:rsid w:val="00CD02AB"/>
    <w:rsid w:val="00CF3384"/>
    <w:rsid w:val="00D61F32"/>
    <w:rsid w:val="00D661D9"/>
    <w:rsid w:val="00DB737D"/>
    <w:rsid w:val="00DE70B9"/>
    <w:rsid w:val="00F07800"/>
    <w:rsid w:val="00F41FD9"/>
    <w:rsid w:val="00F75B0A"/>
    <w:rsid w:val="165F3DFB"/>
    <w:rsid w:val="43280613"/>
    <w:rsid w:val="695257E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F31"/>
    <w:pPr>
      <w:widowControl w:val="0"/>
      <w:jc w:val="both"/>
    </w:pPr>
    <w:rPr>
      <w:rFonts w:ascii="宋体" w:eastAsia="宋体" w:hAnsi="宋体" w:cs="宋体"/>
      <w:kern w:val="2"/>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Char1"/>
    <w:uiPriority w:val="99"/>
    <w:unhideWhenUsed/>
    <w:rsid w:val="002F0F31"/>
    <w:pPr>
      <w:ind w:left="100" w:leftChars="2500"/>
    </w:pPr>
  </w:style>
  <w:style w:type="paragraph" w:styleId="Footer">
    <w:name w:val="footer"/>
    <w:basedOn w:val="Normal"/>
    <w:link w:val="Char0"/>
    <w:uiPriority w:val="99"/>
    <w:unhideWhenUsed/>
    <w:rsid w:val="002F0F31"/>
    <w:pPr>
      <w:tabs>
        <w:tab w:val="center" w:pos="4153"/>
        <w:tab w:val="right" w:pos="8306"/>
      </w:tabs>
      <w:snapToGrid w:val="0"/>
      <w:jc w:val="left"/>
    </w:pPr>
    <w:rPr>
      <w:sz w:val="18"/>
      <w:szCs w:val="18"/>
    </w:rPr>
  </w:style>
  <w:style w:type="paragraph" w:styleId="Header">
    <w:name w:val="header"/>
    <w:basedOn w:val="Normal"/>
    <w:link w:val="Char"/>
    <w:uiPriority w:val="99"/>
    <w:unhideWhenUsed/>
    <w:rsid w:val="002F0F31"/>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59"/>
    <w:rsid w:val="002F0F3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列出段落1"/>
    <w:basedOn w:val="Normal"/>
    <w:uiPriority w:val="34"/>
    <w:qFormat/>
    <w:rsid w:val="002F0F31"/>
    <w:pPr>
      <w:ind w:firstLine="420" w:firstLineChars="200"/>
    </w:pPr>
  </w:style>
  <w:style w:type="character" w:customStyle="1" w:styleId="Char">
    <w:name w:val="页眉 Char"/>
    <w:basedOn w:val="DefaultParagraphFont"/>
    <w:link w:val="Header"/>
    <w:uiPriority w:val="99"/>
    <w:semiHidden/>
    <w:rsid w:val="002F0F31"/>
    <w:rPr>
      <w:sz w:val="18"/>
      <w:szCs w:val="18"/>
    </w:rPr>
  </w:style>
  <w:style w:type="character" w:customStyle="1" w:styleId="Char0">
    <w:name w:val="页脚 Char"/>
    <w:basedOn w:val="DefaultParagraphFont"/>
    <w:link w:val="Footer"/>
    <w:uiPriority w:val="99"/>
    <w:semiHidden/>
    <w:rsid w:val="002F0F31"/>
    <w:rPr>
      <w:sz w:val="18"/>
      <w:szCs w:val="18"/>
    </w:rPr>
  </w:style>
  <w:style w:type="character" w:customStyle="1" w:styleId="Char1">
    <w:name w:val="日期 Char"/>
    <w:basedOn w:val="DefaultParagraphFont"/>
    <w:link w:val="Date"/>
    <w:uiPriority w:val="99"/>
    <w:semiHidden/>
    <w:rsid w:val="002F0F31"/>
  </w:style>
  <w:style w:type="paragraph" w:styleId="BodyText">
    <w:name w:val="Body Text"/>
    <w:basedOn w:val="Normal"/>
    <w:link w:val="Char2"/>
    <w:rsid w:val="00455B74"/>
    <w:pPr>
      <w:spacing w:after="120"/>
    </w:pPr>
    <w:rPr>
      <w:rFonts w:ascii="Times New Roman" w:hAnsi="Times New Roman"/>
      <w:szCs w:val="24"/>
    </w:rPr>
  </w:style>
  <w:style w:type="character" w:customStyle="1" w:styleId="Char2">
    <w:name w:val="正文文本 Char"/>
    <w:basedOn w:val="DefaultParagraphFont"/>
    <w:link w:val="BodyText"/>
    <w:rsid w:val="00455B74"/>
    <w:rPr>
      <w:kern w:val="2"/>
      <w:sz w:val="21"/>
      <w:szCs w:val="24"/>
    </w:rPr>
  </w:style>
  <w:style w:type="paragraph" w:styleId="ListParagraph">
    <w:name w:val="List Paragraph"/>
    <w:basedOn w:val="Normal"/>
    <w:qFormat/>
    <w:rsid w:val="00455B74"/>
    <w:pPr>
      <w:ind w:firstLine="420" w:firstLineChars="200"/>
    </w:pPr>
    <w:rPr>
      <w:rFonts w:ascii="Times New Roman" w:hAnsi="Times New Roman"/>
      <w:szCs w:val="24"/>
    </w:rPr>
  </w:style>
  <w:style w:type="paragraph" w:styleId="PlainText">
    <w:name w:val="Plain Text"/>
    <w:basedOn w:val="Normal"/>
    <w:link w:val="Char3"/>
    <w:rsid w:val="00455B74"/>
    <w:rPr>
      <w:rFonts w:ascii="宋体" w:hAnsi="Courier New"/>
      <w:szCs w:val="20"/>
    </w:rPr>
  </w:style>
  <w:style w:type="character" w:customStyle="1" w:styleId="Char3">
    <w:name w:val="纯文本 Char"/>
    <w:basedOn w:val="DefaultParagraphFont"/>
    <w:link w:val="PlainText"/>
    <w:rsid w:val="00455B74"/>
    <w:rPr>
      <w:rFonts w:ascii="宋体" w:hAnsi="Courier New"/>
      <w:kern w:val="2"/>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customXml" Target="../customXml/item1.xml"/><Relationship Id="rId5" Type="http://schemas.openxmlformats.org/officeDocument/2006/relationships/customXml" Target="../customXml/item2.xml"/><Relationship Id="rId6" Type="http://schemas.openxmlformats.org/officeDocument/2006/relationships/theme" Target="theme/theme1.xml"/><Relationship Id="rId7" Type="http://schemas.openxmlformats.org/officeDocument/2006/relationships/numbering" Target="numbering.xml"/><Relationship Id="rId8"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B6C1C8-447E-42F3-BF0E-F7CBE5016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2373</Words>
  <Characters>13530</Characters>
  <Application>Microsoft Office Word</Application>
  <DocSecurity>0</DocSecurity>
  <Lines>112</Lines>
  <Paragraphs>31</Paragraphs>
  <ScaleCrop>false</ScaleCrop>
  <Manager>GKO8</Manager>
  <Company>GKO8</Company>
  <LinksUpToDate>false</LinksUpToDate>
  <CharactersWithSpaces>15872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GKO8</dc:subject>
  <dc:creator>GKO8</dc:creator>
  <cp:keywords>GKO8</cp:keywords>
  <dc:description>GKO8</dc:description>
  <cp:lastModifiedBy>Administrator</cp:lastModifiedBy>
  <cp:revision>2</cp:revision>
  <dcterms:created xsi:type="dcterms:W3CDTF">2015-08-25T06:26:00Z</dcterms:created>
  <dcterms:modified xsi:type="dcterms:W3CDTF">2015-08-25T06:26:00Z</dcterms:modified>
  <cp:category>GKO8</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2052-9.1.0.5133</vt:lpwstr>
  </property>
</Properties>
</file>