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4"/>
        <w:spacing w:before="0" w:after="100"/>
        <w:jc w:val="center"/>
        <w:rPr>
          <w:sz w:val="28"/>
          <w:szCs w:val="28"/>
        </w:rPr>
      </w:pPr>
      <w:r>
        <w:rPr>
          <w:sz w:val="28"/>
          <w:szCs w:val="28"/>
        </w:rPr>
        <w:t>人员试用标准</w:t>
      </w:r>
    </w:p>
    <w:tbl>
      <w:tblPr>
        <w:tblW w:w="1040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30"/>
        <w:gridCol w:w="928"/>
        <w:gridCol w:w="927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>
        <w:trPr>
          <w:trHeight w:val="567" w:hRule="atLeast"/>
          <w:cantSplit w:val="true"/>
        </w:trPr>
        <w:tc>
          <w:tcPr>
            <w:tcW w:w="113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职别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无工作经验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两年以下非相关工作经验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两年以上非相关工作经验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两年以下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相关工作经验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两年以上非相关工作经验</w:t>
            </w:r>
          </w:p>
        </w:tc>
      </w:tr>
      <w:tr>
        <w:trPr>
          <w:trHeight w:val="567" w:hRule="atLeast"/>
          <w:cantSplit w:val="true"/>
        </w:trPr>
        <w:tc>
          <w:tcPr>
            <w:tcW w:w="113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试用期</w:t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工资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级别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试用期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工资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级别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试用期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工资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级别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试用期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工资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级别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试用期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工资</w:t>
            </w:r>
            <w:r>
              <w:rPr>
                <w:sz w:val="21"/>
                <w:szCs w:val="21"/>
              </w:rPr>
              <w:br/>
            </w:r>
            <w:r>
              <w:rPr>
                <w:sz w:val="21"/>
                <w:szCs w:val="21"/>
              </w:rPr>
              <w:t>级别</w:t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非技术作业员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技术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作业员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技术员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制图员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一般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员工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初级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工程师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工程师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高级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工程师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助理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主管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业务员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经理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助理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副总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经理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经理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567" w:hRule="atLeast"/>
        </w:trPr>
        <w:tc>
          <w:tcPr>
            <w:tcW w:w="1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总经理助理</w:t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4"/>
              <w:snapToGrid w:val="false"/>
              <w:spacing w:before="10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Heading4"/>
        <w:spacing w:before="100" w:after="100"/>
        <w:rPr>
          <w:sz w:val="21"/>
          <w:szCs w:val="21"/>
        </w:rPr>
      </w:pPr>
      <w:r>
        <w:rPr>
          <w:sz w:val="21"/>
          <w:szCs w:val="21"/>
        </w:rPr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Arial">
    <w:charset w:val="00" w:characterSet="windows-1252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color w:val="0080FF"/>
      </w:rPr>
    </w:pPr>
    <w:r>
      <w:rPr>
        <w:color w:val="0080FF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SimHei" w:hAnsi="SimHei" w:eastAsia="黑体" w:cs="SimHei"/>
      <w:color w:val="auto"/>
      <w:sz w:val="24"/>
      <w:szCs w:val="24"/>
      <w:lang w:val="en-US" w:eastAsia="zh-CN" w:bidi="ar-SA"/>
    </w:rPr>
  </w:style>
  <w:style w:type="paragraph" w:styleId="Heading4">
    <w:name w:val="Heading 4"/>
    <w:basedOn w:val="Normal"/>
    <w:next w:val="TextBody"/>
    <w:qFormat/>
    <w:pPr>
      <w:numPr>
        <w:ilvl w:val="3"/>
        <w:numId w:val="1"/>
      </w:numPr>
      <w:spacing w:before="100" w:after="100"/>
      <w:outlineLvl w:val="3"/>
    </w:pPr>
    <w:rPr>
      <w:b/>
      <w:bCs/>
    </w:rPr>
  </w:style>
  <w:style w:type="character" w:styleId="Style13">
    <w:name w:val="默认段落字体"/>
    <w:qFormat/>
    <w:rPr/>
  </w:style>
  <w:style w:type="character" w:styleId="VisitedInternetLink">
    <w:name w:val="FollowedHyperlink"/>
    <w:rPr>
      <w:color w:val="0000FF"/>
      <w:u w:val="single"/>
    </w:rPr>
  </w:style>
  <w:style w:type="character" w:styleId="InternetLink">
    <w:name w:val="Hyper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4">
    <w:name w:val="普通(网站)"/>
    <w:basedOn w:val="Normal"/>
    <w:qFormat/>
    <w:pPr>
      <w:spacing w:before="100" w:after="100"/>
    </w:pPr>
    <w:rPr/>
  </w:style>
  <w:style w:type="paragraph" w:styleId="Linkred">
    <w:name w:val="link_red"/>
    <w:basedOn w:val="Normal"/>
    <w:qFormat/>
    <w:pPr>
      <w:spacing w:before="100" w:after="100"/>
    </w:pPr>
    <w:rPr>
      <w:color w:val="185FA8"/>
    </w:rPr>
  </w:style>
  <w:style w:type="paragraph" w:styleId="Linkwhite">
    <w:name w:val="link_white"/>
    <w:basedOn w:val="Normal"/>
    <w:qFormat/>
    <w:pPr>
      <w:spacing w:before="100" w:after="100"/>
    </w:pPr>
    <w:rPr>
      <w:color w:val="FFFFFF"/>
    </w:rPr>
  </w:style>
  <w:style w:type="paragraph" w:styleId="Linkblue">
    <w:name w:val="link_blue"/>
    <w:basedOn w:val="Normal"/>
    <w:qFormat/>
    <w:pPr>
      <w:spacing w:before="100" w:after="100"/>
    </w:pPr>
    <w:rPr>
      <w:color w:val="185FA8"/>
    </w:rPr>
  </w:style>
  <w:style w:type="paragraph" w:styleId="Link1">
    <w:name w:val="link1"/>
    <w:basedOn w:val="Normal"/>
    <w:qFormat/>
    <w:pPr>
      <w:spacing w:before="100" w:after="100"/>
    </w:pPr>
    <w:rPr>
      <w:color w:val="FFFFFF"/>
    </w:rPr>
  </w:style>
  <w:style w:type="paragraph" w:styleId="Colorgray">
    <w:name w:val="color-gray"/>
    <w:basedOn w:val="Normal"/>
    <w:qFormat/>
    <w:pPr>
      <w:shd w:fill="CCCCCC" w:val="clear"/>
      <w:spacing w:before="100" w:after="100"/>
    </w:pPr>
    <w:rPr/>
  </w:style>
  <w:style w:type="paragraph" w:styleId="Colorbg">
    <w:name w:val="color_bg"/>
    <w:basedOn w:val="Normal"/>
    <w:qFormat/>
    <w:pPr>
      <w:shd w:fill="CCCCCC" w:val="clear"/>
      <w:spacing w:before="100" w:after="100"/>
    </w:pPr>
    <w:rPr/>
  </w:style>
  <w:style w:type="paragraph" w:styleId="Colorcareer">
    <w:name w:val="color_career"/>
    <w:basedOn w:val="Normal"/>
    <w:qFormat/>
    <w:pPr>
      <w:shd w:fill="B991B1" w:val="clear"/>
      <w:spacing w:before="100" w:after="100"/>
    </w:pPr>
    <w:rPr/>
  </w:style>
  <w:style w:type="paragraph" w:styleId="Colorhrm">
    <w:name w:val="color_hrm"/>
    <w:basedOn w:val="Normal"/>
    <w:qFormat/>
    <w:pPr>
      <w:shd w:fill="FF8A00" w:val="clear"/>
      <w:spacing w:before="100" w:after="100"/>
    </w:pPr>
    <w:rPr/>
  </w:style>
  <w:style w:type="paragraph" w:styleId="Colorhr1">
    <w:name w:val="color_hr1"/>
    <w:basedOn w:val="Normal"/>
    <w:qFormat/>
    <w:pPr>
      <w:shd w:fill="FFB340" w:val="clear"/>
      <w:spacing w:before="100" w:after="100"/>
    </w:pPr>
    <w:rPr/>
  </w:style>
  <w:style w:type="paragraph" w:styleId="Colorhr2">
    <w:name w:val="color_hr2"/>
    <w:basedOn w:val="Normal"/>
    <w:qFormat/>
    <w:pPr>
      <w:shd w:fill="FFDDAA" w:val="clear"/>
      <w:spacing w:before="100" w:after="100"/>
    </w:pPr>
    <w:rPr/>
  </w:style>
  <w:style w:type="paragraph" w:styleId="Colorsoho">
    <w:name w:val="color_soho"/>
    <w:basedOn w:val="Normal"/>
    <w:qFormat/>
    <w:pPr>
      <w:shd w:fill="F7E3DF" w:val="clear"/>
      <w:spacing w:before="100" w:after="100"/>
    </w:pPr>
    <w:rPr/>
  </w:style>
  <w:style w:type="paragraph" w:styleId="Colorsoho1">
    <w:name w:val="color_soho1"/>
    <w:basedOn w:val="Normal"/>
    <w:qFormat/>
    <w:pPr>
      <w:shd w:fill="FFCCCC" w:val="clear"/>
      <w:spacing w:before="100" w:after="100"/>
    </w:pPr>
    <w:rPr/>
  </w:style>
  <w:style w:type="paragraph" w:styleId="Colorsoho2">
    <w:name w:val="color_soho2"/>
    <w:basedOn w:val="Normal"/>
    <w:qFormat/>
    <w:pPr>
      <w:shd w:fill="FFF2F2" w:val="clear"/>
      <w:spacing w:before="100" w:after="100"/>
    </w:pPr>
    <w:rPr/>
  </w:style>
  <w:style w:type="paragraph" w:styleId="Colorcareer1">
    <w:name w:val="color_career1"/>
    <w:basedOn w:val="Normal"/>
    <w:qFormat/>
    <w:pPr>
      <w:shd w:fill="E8C1C1" w:val="clear"/>
      <w:spacing w:before="100" w:after="100"/>
    </w:pPr>
    <w:rPr/>
  </w:style>
  <w:style w:type="paragraph" w:styleId="Colorcareer2">
    <w:name w:val="color_career2"/>
    <w:basedOn w:val="Normal"/>
    <w:qFormat/>
    <w:pPr>
      <w:shd w:fill="EEDDDD" w:val="clear"/>
      <w:spacing w:before="100" w:after="100"/>
    </w:pPr>
    <w:rPr/>
  </w:style>
  <w:style w:type="paragraph" w:styleId="Colormedia">
    <w:name w:val="color_media"/>
    <w:basedOn w:val="Normal"/>
    <w:qFormat/>
    <w:pPr>
      <w:shd w:fill="CCCCCC" w:val="clear"/>
      <w:spacing w:before="100" w:after="100"/>
    </w:pPr>
    <w:rPr/>
  </w:style>
  <w:style w:type="paragraph" w:styleId="Colormyep">
    <w:name w:val="color_myep"/>
    <w:basedOn w:val="Normal"/>
    <w:qFormat/>
    <w:pPr>
      <w:shd w:fill="A9D46D" w:val="clear"/>
      <w:spacing w:before="100" w:after="100"/>
    </w:pPr>
    <w:rPr/>
  </w:style>
  <w:style w:type="paragraph" w:styleId="Colorpartjob">
    <w:name w:val="color_partjob"/>
    <w:basedOn w:val="Normal"/>
    <w:qFormat/>
    <w:pPr>
      <w:shd w:fill="CCCCCC" w:val="clear"/>
      <w:spacing w:before="100" w:after="100"/>
    </w:pPr>
    <w:rPr/>
  </w:style>
  <w:style w:type="paragraph" w:styleId="Colorsearch">
    <w:name w:val="color_search"/>
    <w:basedOn w:val="Normal"/>
    <w:qFormat/>
    <w:pPr>
      <w:shd w:fill="CCCC33" w:val="clear"/>
      <w:spacing w:before="100" w:after="100"/>
    </w:pPr>
    <w:rPr/>
  </w:style>
  <w:style w:type="paragraph" w:styleId="Colorcompany">
    <w:name w:val="color_company"/>
    <w:basedOn w:val="Normal"/>
    <w:qFormat/>
    <w:pPr>
      <w:shd w:fill="6080C0" w:val="clear"/>
      <w:spacing w:before="100" w:after="100"/>
    </w:pPr>
    <w:rPr/>
  </w:style>
  <w:style w:type="paragraph" w:styleId="Colorcompany1">
    <w:name w:val="color_company1"/>
    <w:basedOn w:val="Normal"/>
    <w:qFormat/>
    <w:pPr>
      <w:shd w:fill="1C4995" w:val="clear"/>
      <w:spacing w:before="100" w:after="100"/>
    </w:pPr>
    <w:rPr/>
  </w:style>
  <w:style w:type="paragraph" w:styleId="Colorcompany2">
    <w:name w:val="color_company2"/>
    <w:basedOn w:val="Normal"/>
    <w:qFormat/>
    <w:pPr>
      <w:shd w:fill="A2C0DF" w:val="clear"/>
      <w:spacing w:before="100" w:after="100"/>
    </w:pPr>
    <w:rPr/>
  </w:style>
  <w:style w:type="paragraph" w:styleId="Coloruniv">
    <w:name w:val="color_univ"/>
    <w:basedOn w:val="Normal"/>
    <w:qFormat/>
    <w:pPr>
      <w:shd w:fill="FFCC00" w:val="clear"/>
      <w:spacing w:before="100" w:after="100"/>
    </w:pPr>
    <w:rPr/>
  </w:style>
  <w:style w:type="paragraph" w:styleId="Coloruniv1">
    <w:name w:val="color_univ1"/>
    <w:basedOn w:val="Normal"/>
    <w:qFormat/>
    <w:pPr>
      <w:shd w:fill="FFCC00" w:val="clear"/>
      <w:spacing w:before="100" w:after="100"/>
    </w:pPr>
    <w:rPr/>
  </w:style>
  <w:style w:type="paragraph" w:styleId="Coloruniv2">
    <w:name w:val="color_univ2"/>
    <w:basedOn w:val="Normal"/>
    <w:qFormat/>
    <w:pPr>
      <w:shd w:fill="E0FFC1" w:val="clear"/>
      <w:spacing w:before="100" w:after="100"/>
    </w:pPr>
    <w:rPr/>
  </w:style>
  <w:style w:type="paragraph" w:styleId="Colorcampus">
    <w:name w:val="color_campus"/>
    <w:basedOn w:val="Normal"/>
    <w:qFormat/>
    <w:pPr>
      <w:shd w:fill="FFCC00" w:val="clear"/>
      <w:spacing w:before="100" w:after="100"/>
    </w:pPr>
    <w:rPr/>
  </w:style>
  <w:style w:type="paragraph" w:styleId="Linknone">
    <w:name w:val="link_none"/>
    <w:basedOn w:val="Normal"/>
    <w:qFormat/>
    <w:pPr>
      <w:spacing w:before="100" w:after="100"/>
    </w:pPr>
    <w:rPr>
      <w:rFonts w:ascii="SimHei" w:hAnsi="SimHei" w:eastAsia="黑体" w:cs="SimHei"/>
      <w:color w:val="000000"/>
    </w:rPr>
  </w:style>
  <w:style w:type="paragraph" w:styleId="Line200">
    <w:name w:val="line200"/>
    <w:basedOn w:val="Normal"/>
    <w:qFormat/>
    <w:pPr>
      <w:spacing w:lineRule="auto" w:line="480" w:before="100" w:after="100"/>
    </w:pPr>
    <w:rPr/>
  </w:style>
  <w:style w:type="paragraph" w:styleId="Px14">
    <w:name w:val="px14"/>
    <w:basedOn w:val="Normal"/>
    <w:qFormat/>
    <w:pPr>
      <w:spacing w:before="100" w:after="100"/>
    </w:pPr>
    <w:rPr>
      <w:sz w:val="21"/>
      <w:szCs w:val="21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2011-05-10T21:43:00Z</dcterms:created>
  <dc:creator>midiya</dc:creator>
  <dc:description/>
  <dc:language>en-US</dc:language>
  <cp:lastModifiedBy>王佩</cp:lastModifiedBy>
  <dcterms:modified xsi:type="dcterms:W3CDTF">2021-08-28T16:31:55Z</dcterms:modified>
  <cp:revision>6</cp:revision>
  <dc:subject/>
  <dc:title>HR 经理人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56D3A52A19434E0FB45C9ECF32C2264C</vt:lpwstr>
  </property>
  <property fmtid="{D5CDD505-2E9C-101B-9397-08002B2CF9AE}" pid="3" name="KSOProductBuildVer">
    <vt:lpwstr>2052-11.1.0.10700</vt:lpwstr>
  </property>
</Properties>
</file>