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59B" w:rsidRPr="002B328D" w:rsidRDefault="001F559B" w:rsidP="002B328D">
      <w:pPr>
        <w:pStyle w:val="3"/>
        <w:ind w:firstLineChars="450" w:firstLine="1988"/>
        <w:rPr>
          <w:sz w:val="44"/>
          <w:szCs w:val="44"/>
        </w:rPr>
      </w:pPr>
      <w:bookmarkStart w:id="0" w:name="_Toc91482123"/>
      <w:bookmarkStart w:id="1" w:name="_Toc92799099"/>
      <w:r w:rsidRPr="002B328D">
        <w:rPr>
          <w:rFonts w:ascii="SimHei" w:hAnsi="SimHei" w:eastAsia="黑体" w:cs="SimHei"/>
          <w:sz w:val="44"/>
          <w:szCs w:val="44"/>
        </w:rPr>
        <w:t>医务科主任岗位说明书</w:t>
      </w:r>
      <w:bookmarkEnd w:id="0"/>
      <w:bookmarkEnd w:id="1"/>
    </w:p>
    <w:tbl>
      <w:tblPr>
        <w:tblW w:w="5004" w:type="pct"/>
        <w:jc w:val="center"/>
        <w:tblInd w:w="-1"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565"/>
        <w:gridCol w:w="730"/>
        <w:gridCol w:w="3577"/>
        <w:gridCol w:w="1456"/>
        <w:gridCol w:w="104"/>
        <w:gridCol w:w="1937"/>
      </w:tblGrid>
      <w:tr w:rsidR="001F559B" w:rsidTr="001F559B">
        <w:trPr>
          <w:cantSplit/>
          <w:trHeight w:val="397"/>
          <w:jc w:val="center"/>
        </w:trPr>
        <w:tc>
          <w:tcPr>
            <w:tcW w:w="4996" w:type="pct"/>
            <w:gridSpan w:val="6"/>
            <w:tcBorders>
              <w:top w:val="single" w:sz="12"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b/>
                <w:bCs/>
              </w:rPr>
            </w:pPr>
            <w:r>
              <w:rPr>
                <w:rFonts w:ascii="SimHei" w:hAnsi="SimHei" w:eastAsia="黑体" w:cs="SimHei"/>
                <w:b/>
                <w:bCs/>
              </w:rPr>
              <w:t>一、基本资料</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jc w:val="center"/>
              <w:rPr>
                <w:rFonts w:ascii="SimHei" w:hAnsi="SimHei" w:eastAsia="黑体" w:cs="SimHei"/>
              </w:rPr>
            </w:pPr>
            <w:r>
              <w:rPr>
                <w:rFonts w:ascii="SimHei" w:hAnsi="SimHei" w:eastAsia="黑体" w:cs="SimHei"/>
              </w:rPr>
              <w:t>岗位名称</w:t>
            </w:r>
          </w:p>
        </w:tc>
        <w:tc>
          <w:tcPr>
            <w:tcW w:w="2137" w:type="pct"/>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rPr>
            </w:pPr>
            <w:r>
              <w:rPr>
                <w:rFonts w:ascii="SimHei" w:hAnsi="SimHei" w:eastAsia="黑体" w:cs="SimHei"/>
              </w:rPr>
              <w:t>医务科主任</w:t>
            </w:r>
          </w:p>
        </w:tc>
        <w:tc>
          <w:tcPr>
            <w:tcW w:w="932" w:type="pct"/>
            <w:gridSpan w:val="2"/>
            <w:tcBorders>
              <w:top w:val="single" w:sz="4" w:space="0" w:color="auto"/>
              <w:left w:val="single" w:sz="4" w:space="0" w:color="auto"/>
              <w:bottom w:val="single" w:sz="4" w:space="0" w:color="auto"/>
              <w:right w:val="single" w:sz="4" w:space="0" w:color="auto"/>
            </w:tcBorders>
            <w:vAlign w:val="center"/>
          </w:tcPr>
          <w:p w:rsidR="001F559B" w:rsidRDefault="001F559B" w:rsidP="001449F7">
            <w:pPr>
              <w:jc w:val="center"/>
              <w:rPr>
                <w:rFonts w:ascii="SimHei" w:hAnsi="SimHei" w:eastAsia="黑体" w:cs="SimHei"/>
              </w:rPr>
            </w:pPr>
            <w:r>
              <w:rPr>
                <w:rFonts w:ascii="SimHei" w:hAnsi="SimHei" w:eastAsia="黑体" w:cs="SimHei"/>
              </w:rPr>
              <w:t>岗位编号</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jc w:val="center"/>
              <w:rPr>
                <w:rFonts w:ascii="SimHei" w:hAnsi="SimHei" w:eastAsia="黑体" w:cs="SimHei"/>
              </w:rPr>
            </w:pP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Cs/>
              </w:rPr>
            </w:pPr>
            <w:r>
              <w:rPr>
                <w:rFonts w:ascii="SimHei" w:hAnsi="SimHei" w:eastAsia="黑体" w:cs="SimHei"/>
                <w:bCs/>
              </w:rPr>
              <w:t>所在部门</w:t>
            </w:r>
          </w:p>
        </w:tc>
        <w:tc>
          <w:tcPr>
            <w:tcW w:w="2137" w:type="pct"/>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jc w:val="center"/>
              <w:rPr>
                <w:rFonts w:ascii="SimHei" w:hAnsi="SimHei" w:eastAsia="黑体" w:cs="SimHei"/>
              </w:rPr>
            </w:pPr>
            <w:r>
              <w:rPr>
                <w:rFonts w:ascii="SimHei" w:hAnsi="SimHei" w:eastAsia="黑体" w:cs="SimHei"/>
              </w:rPr>
              <w:t>医务科</w:t>
            </w:r>
          </w:p>
        </w:tc>
        <w:tc>
          <w:tcPr>
            <w:tcW w:w="932" w:type="pct"/>
            <w:gridSpan w:val="2"/>
            <w:tcBorders>
              <w:top w:val="single" w:sz="4" w:space="0" w:color="auto"/>
              <w:left w:val="single" w:sz="4" w:space="0" w:color="auto"/>
              <w:bottom w:val="single" w:sz="4" w:space="0" w:color="auto"/>
              <w:right w:val="single" w:sz="4" w:space="0" w:color="auto"/>
            </w:tcBorders>
            <w:vAlign w:val="center"/>
          </w:tcPr>
          <w:p w:rsidR="001F559B" w:rsidRDefault="001F559B" w:rsidP="001449F7">
            <w:pPr>
              <w:jc w:val="center"/>
              <w:rPr>
                <w:rFonts w:ascii="SimHei" w:hAnsi="SimHei" w:eastAsia="黑体" w:cs="SimHei"/>
                <w:bCs/>
              </w:rPr>
            </w:pPr>
            <w:r>
              <w:rPr>
                <w:rFonts w:ascii="SimHei" w:hAnsi="SimHei" w:eastAsia="黑体" w:cs="SimHei"/>
                <w:bCs/>
              </w:rPr>
              <w:t>岗位定员</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jc w:val="center"/>
              <w:rPr>
                <w:rFonts w:ascii="SimHei" w:hAnsi="SimHei" w:eastAsia="黑体" w:cs="SimHei"/>
              </w:rPr>
            </w:pPr>
            <w:r>
              <w:rPr>
                <w:rFonts w:ascii="SimHei" w:hAnsi="SimHei" w:eastAsia="黑体" w:cs="SimHei"/>
              </w:rPr>
              <w:t>1</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Cs/>
              </w:rPr>
            </w:pPr>
            <w:r>
              <w:rPr>
                <w:rFonts w:ascii="SimHei" w:hAnsi="SimHei" w:eastAsia="黑体" w:cs="SimHei"/>
                <w:bCs/>
              </w:rPr>
              <w:t>直接上级</w:t>
            </w:r>
          </w:p>
        </w:tc>
        <w:tc>
          <w:tcPr>
            <w:tcW w:w="2137" w:type="pct"/>
            <w:tcBorders>
              <w:top w:val="single" w:sz="4" w:space="0" w:color="auto"/>
              <w:left w:val="single" w:sz="4" w:space="0" w:color="auto"/>
              <w:bottom w:val="single" w:sz="4" w:space="0" w:color="auto"/>
              <w:right w:val="single" w:sz="4" w:space="0" w:color="auto"/>
            </w:tcBorders>
            <w:vAlign w:val="center"/>
          </w:tcPr>
          <w:p w:rsidR="001F559B" w:rsidRDefault="002B328D" w:rsidP="001449F7">
            <w:pPr>
              <w:jc w:val="center"/>
              <w:rPr>
                <w:rFonts w:ascii="SimHei" w:hAnsi="SimHei" w:eastAsia="黑体" w:cs="SimHei"/>
              </w:rPr>
            </w:pPr>
            <w:r>
              <w:rPr>
                <w:rFonts w:ascii="SimHei" w:hAnsi="SimHei" w:eastAsia="黑体" w:cs="SimHei"/>
              </w:rPr>
              <w:t>院长</w:t>
            </w:r>
          </w:p>
        </w:tc>
        <w:tc>
          <w:tcPr>
            <w:tcW w:w="932" w:type="pct"/>
            <w:gridSpan w:val="2"/>
            <w:tcBorders>
              <w:top w:val="single" w:sz="4" w:space="0" w:color="auto"/>
              <w:left w:val="single" w:sz="4" w:space="0" w:color="auto"/>
              <w:bottom w:val="single" w:sz="4" w:space="0" w:color="auto"/>
              <w:right w:val="single" w:sz="4" w:space="0" w:color="auto"/>
            </w:tcBorders>
            <w:vAlign w:val="center"/>
          </w:tcPr>
          <w:p w:rsidR="001F559B" w:rsidRDefault="001F559B" w:rsidP="001449F7">
            <w:pPr>
              <w:jc w:val="center"/>
              <w:rPr>
                <w:rFonts w:ascii="SimHei" w:hAnsi="SimHei" w:eastAsia="黑体" w:cs="SimHei"/>
                <w:bCs/>
              </w:rPr>
            </w:pPr>
            <w:r>
              <w:rPr>
                <w:rFonts w:ascii="SimHei" w:hAnsi="SimHei" w:eastAsia="黑体" w:cs="SimHei"/>
                <w:bCs/>
              </w:rPr>
              <w:t>所辖人数（数量）</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jc w:val="center"/>
              <w:rPr>
                <w:rFonts w:ascii="SimHei" w:hAnsi="SimHei" w:eastAsia="黑体" w:cs="SimHei"/>
              </w:rPr>
            </w:pP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Cs/>
              </w:rPr>
            </w:pPr>
            <w:r>
              <w:rPr>
                <w:rFonts w:ascii="SimHei" w:hAnsi="SimHei" w:eastAsia="黑体" w:cs="SimHei"/>
                <w:bCs/>
              </w:rPr>
              <w:t>直接下级</w:t>
            </w:r>
          </w:p>
        </w:tc>
        <w:tc>
          <w:tcPr>
            <w:tcW w:w="2137" w:type="pct"/>
            <w:tcBorders>
              <w:top w:val="single" w:sz="4" w:space="0" w:color="auto"/>
              <w:left w:val="single" w:sz="4" w:space="0" w:color="auto"/>
              <w:bottom w:val="single" w:sz="4" w:space="0" w:color="auto"/>
              <w:right w:val="single" w:sz="4" w:space="0" w:color="auto"/>
            </w:tcBorders>
            <w:vAlign w:val="center"/>
          </w:tcPr>
          <w:p w:rsidR="001F559B" w:rsidRDefault="001F559B" w:rsidP="00170987">
            <w:pPr>
              <w:adjustRightInd w:val="0"/>
              <w:snapToGrid w:val="0"/>
              <w:spacing w:line="300" w:lineRule="atLeast"/>
              <w:jc w:val="center"/>
              <w:rPr>
                <w:rFonts w:ascii="SimHei" w:hAnsi="SimHei" w:eastAsia="黑体" w:cs="SimHei"/>
              </w:rPr>
            </w:pPr>
            <w:r>
              <w:rPr>
                <w:rFonts w:ascii="SimHei" w:hAnsi="SimHei" w:eastAsia="黑体" w:cs="SimHei"/>
              </w:rPr>
              <w:t>医务科干事</w:t>
            </w:r>
          </w:p>
        </w:tc>
        <w:tc>
          <w:tcPr>
            <w:tcW w:w="932" w:type="pct"/>
            <w:gridSpan w:val="2"/>
            <w:tcBorders>
              <w:top w:val="single" w:sz="4" w:space="0" w:color="auto"/>
              <w:left w:val="single" w:sz="4" w:space="0" w:color="auto"/>
              <w:bottom w:val="single" w:sz="4" w:space="0" w:color="auto"/>
              <w:right w:val="single" w:sz="4" w:space="0" w:color="auto"/>
            </w:tcBorders>
            <w:vAlign w:val="center"/>
          </w:tcPr>
          <w:p w:rsidR="001F559B" w:rsidRDefault="001F559B" w:rsidP="001449F7">
            <w:pPr>
              <w:jc w:val="center"/>
              <w:rPr>
                <w:rFonts w:ascii="SimHei" w:hAnsi="SimHei" w:eastAsia="黑体" w:cs="SimHei"/>
              </w:rPr>
            </w:pPr>
            <w:r>
              <w:rPr>
                <w:rFonts w:ascii="SimHei" w:hAnsi="SimHei" w:eastAsia="黑体" w:cs="SimHei"/>
              </w:rPr>
              <w:t>岗位分析日期</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F559B">
            <w:pPr>
              <w:jc w:val="center"/>
              <w:rPr>
                <w:rFonts w:ascii="SimHei" w:hAnsi="SimHei" w:eastAsia="黑体" w:cs="SimHei"/>
              </w:rPr>
            </w:pPr>
          </w:p>
        </w:tc>
      </w:tr>
      <w:tr w:rsidR="001F559B" w:rsidTr="001F559B">
        <w:trPr>
          <w:trHeight w:val="397"/>
          <w:jc w:val="center"/>
        </w:trPr>
        <w:tc>
          <w:tcPr>
            <w:tcW w:w="4996" w:type="pct"/>
            <w:gridSpan w:val="6"/>
            <w:tcBorders>
              <w:top w:val="single" w:sz="12" w:space="0" w:color="auto"/>
              <w:left w:val="single" w:sz="12" w:space="0" w:color="auto"/>
              <w:bottom w:val="single" w:sz="8"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b/>
                <w:bCs/>
              </w:rPr>
              <w:t>二、职责与工作任务描述</w:t>
            </w: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一</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rPr>
            </w:pPr>
            <w:r>
              <w:rPr>
                <w:rFonts w:ascii="SimHei" w:hAnsi="SimHei" w:eastAsia="黑体" w:cs="SimHei"/>
              </w:rPr>
              <w:t>职责表述：组织制订医务科的发展规划、工作计划和工作总结</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工作时间百分比：5%</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val="restart"/>
            <w:tcBorders>
              <w:top w:val="single" w:sz="4" w:space="0" w:color="auto"/>
              <w:left w:val="single" w:sz="4" w:space="0" w:color="auto"/>
              <w:right w:val="single" w:sz="4" w:space="0" w:color="auto"/>
            </w:tcBorders>
            <w:vAlign w:val="center"/>
          </w:tcPr>
          <w:p w:rsidR="001F559B" w:rsidRDefault="001F559B" w:rsidP="001449F7">
            <w:pP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负责组织收集制订</w:t>
            </w:r>
            <w:r>
              <w:rPr>
                <w:rFonts w:ascii="SimHei" w:hAnsi="SimHei" w:eastAsia="黑体" w:cs="SimHei"/>
              </w:rPr>
              <w:t>医务科</w:t>
            </w:r>
            <w:r>
              <w:rPr>
                <w:rFonts w:ascii="SimHei" w:hAnsi="SimHei" w:eastAsia="黑体" w:cs="SimHei"/>
                <w:szCs w:val="18"/>
              </w:rPr>
              <w:t>发展规划所需的资料和数据</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pStyle w:val="a3"/>
              <w:rPr>
                <w:rFonts w:ascii="SimHei" w:hAnsi="SimHei" w:eastAsia="黑体" w:cs="SimHei"/>
                <w:sz w:val="21"/>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根据医院发展战略，制订</w:t>
            </w:r>
            <w:r>
              <w:rPr>
                <w:rFonts w:ascii="SimHei" w:hAnsi="SimHei" w:eastAsia="黑体" w:cs="SimHei"/>
              </w:rPr>
              <w:t>医务科</w:t>
            </w:r>
            <w:r>
              <w:rPr>
                <w:rFonts w:ascii="SimHei" w:hAnsi="SimHei" w:eastAsia="黑体" w:cs="SimHei"/>
                <w:szCs w:val="18"/>
              </w:rPr>
              <w:t>业务发展规划</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tc>
        <w:tc>
          <w:tcPr>
            <w:tcW w:w="436" w:type="pct"/>
            <w:vMerge w:val="restart"/>
            <w:tcBorders>
              <w:left w:val="single" w:sz="4" w:space="0" w:color="auto"/>
              <w:right w:val="single" w:sz="4" w:space="0" w:color="auto"/>
            </w:tcBorders>
            <w:vAlign w:val="center"/>
          </w:tcPr>
          <w:p w:rsidR="001F559B" w:rsidRDefault="001F559B" w:rsidP="001449F7">
            <w:r>
              <w:rPr>
                <w:rFonts w:ascii="SimHei" w:hAnsi="SimHei" w:eastAsia="黑体" w:cs="SimHei"/>
              </w:rPr>
              <w:t>工作</w:t>
            </w:r>
          </w:p>
          <w:p w:rsidR="001F559B" w:rsidRDefault="001F559B" w:rsidP="001449F7">
            <w:pPr>
              <w:rPr>
                <w:rFonts w:ascii="SimHei" w:hAnsi="SimHei" w:eastAsia="黑体" w:cs="SimHei"/>
              </w:rPr>
            </w:pPr>
            <w:r>
              <w:rPr>
                <w:rFonts w:ascii="SimHei" w:hAnsi="SimHei" w:eastAsia="黑体" w:cs="SimHei"/>
              </w:rPr>
              <w:t>任务</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参与医院年度工作计划的制订</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adjustRightInd w:val="0"/>
              <w:snapToGrid w:val="0"/>
              <w:spacing w:line="300" w:lineRule="atLeast"/>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根据医院年度工作计划，制订本科室年度工作计划</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adjustRightInd w:val="0"/>
              <w:snapToGrid w:val="0"/>
              <w:spacing w:line="300" w:lineRule="atLeast"/>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对年度计划进行分解，制订月度工作计划</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adjustRightInd w:val="0"/>
              <w:snapToGrid w:val="0"/>
              <w:spacing w:line="300" w:lineRule="atLeast"/>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组织落实月度工作计划，并监督执行</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adjustRightInd w:val="0"/>
              <w:snapToGrid w:val="0"/>
              <w:spacing w:line="300" w:lineRule="atLeast"/>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根据计划的实际执行情况和外部环境的变化，当计划需要改变时，按计划管理的相关制度和流程进行申报，得到允许后，进行相应的计划的调整，并在计划主管部门进行备案</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adjustRightInd w:val="0"/>
              <w:snapToGrid w:val="0"/>
              <w:spacing w:line="300" w:lineRule="atLeast"/>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负责月度、年度工作总结及工作分析的编写，并上报</w:t>
            </w: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二</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职责表述：负责</w:t>
            </w:r>
            <w:r>
              <w:rPr>
                <w:rFonts w:ascii="SimHei" w:hAnsi="SimHei" w:eastAsia="黑体" w:cs="SimHei"/>
              </w:rPr>
              <w:t>医务科</w:t>
            </w:r>
            <w:r>
              <w:rPr>
                <w:rFonts w:ascii="SimHei" w:hAnsi="SimHei" w:eastAsia="黑体" w:cs="SimHei"/>
                <w:szCs w:val="18"/>
              </w:rPr>
              <w:t>相关制度的制订和完善</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工作时间百分比:5%</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val="restart"/>
            <w:tcBorders>
              <w:left w:val="single" w:sz="4" w:space="0" w:color="auto"/>
              <w:right w:val="single" w:sz="4" w:space="0" w:color="auto"/>
            </w:tcBorders>
            <w:vAlign w:val="center"/>
          </w:tcPr>
          <w:p w:rsidR="001F559B" w:rsidRDefault="001F559B" w:rsidP="001449F7">
            <w:pPr>
              <w:jc w:val="center"/>
              <w:rPr>
                <w:rFonts w:ascii="SimHei" w:hAnsi="SimHei" w:eastAsia="黑体" w:cs="SimHei"/>
              </w:rPr>
            </w:pPr>
            <w:r>
              <w:rPr>
                <w:rFonts w:ascii="SimHei" w:hAnsi="SimHei" w:eastAsia="黑体" w:cs="SimHei"/>
              </w:rPr>
              <w:t>工作</w:t>
            </w:r>
          </w:p>
          <w:p w:rsidR="001F559B" w:rsidRDefault="001F559B" w:rsidP="001449F7">
            <w:pPr>
              <w:jc w:val="center"/>
              <w:rPr>
                <w:rFonts w:ascii="SimHei" w:hAnsi="SimHei" w:eastAsia="黑体" w:cs="SimHei"/>
                <w:szCs w:val="18"/>
              </w:rPr>
            </w:pPr>
            <w:r>
              <w:rPr>
                <w:rFonts w:ascii="SimHei" w:hAnsi="SimHei" w:eastAsia="黑体" w:cs="SimHei"/>
                <w:szCs w:val="18"/>
              </w:rPr>
              <w:t>任务</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szCs w:val="18"/>
              </w:rPr>
            </w:pPr>
            <w:r>
              <w:rPr>
                <w:rFonts w:ascii="SimHei" w:hAnsi="SimHei" w:eastAsia="黑体" w:cs="SimHei"/>
              </w:rPr>
              <w:t>组织制订医务科内部及与工作相关的各项规章制度和各项工作执行流程</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pStyle w:val="1"/>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szCs w:val="18"/>
              </w:rPr>
            </w:pPr>
            <w:r>
              <w:rPr>
                <w:rFonts w:ascii="SimHei" w:hAnsi="SimHei" w:eastAsia="黑体" w:cs="SimHei"/>
                <w:szCs w:val="18"/>
              </w:rPr>
              <w:t>负责各项规章制度的监督执行</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pStyle w:val="1"/>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szCs w:val="18"/>
              </w:rPr>
            </w:pPr>
            <w:r>
              <w:rPr>
                <w:rFonts w:ascii="SimHei" w:hAnsi="SimHei" w:eastAsia="黑体" w:cs="SimHei"/>
                <w:szCs w:val="18"/>
              </w:rPr>
              <w:t>负责</w:t>
            </w:r>
            <w:r>
              <w:rPr>
                <w:rFonts w:ascii="SimHei" w:hAnsi="SimHei" w:eastAsia="黑体" w:cs="SimHei"/>
              </w:rPr>
              <w:t>医务科</w:t>
            </w:r>
            <w:r>
              <w:rPr>
                <w:rFonts w:ascii="SimHei" w:hAnsi="SimHei" w:eastAsia="黑体" w:cs="SimHei"/>
                <w:szCs w:val="18"/>
              </w:rPr>
              <w:t>内部及与工作相关的各项规章制度的修订、完善工作</w:t>
            </w: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三</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职责表述：开展医务科的日常工作</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工作时间百分比:30%</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val="restart"/>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工作</w:t>
            </w:r>
          </w:p>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任务</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widowControl/>
              <w:jc w:val="left"/>
              <w:rPr>
                <w:rFonts w:ascii="SimHei" w:hAnsi="SimHei" w:eastAsia="黑体" w:cs="SimHei"/>
                <w:vanish/>
                <w:kern w:val="0"/>
              </w:rPr>
            </w:pPr>
            <w:r>
              <w:rPr>
                <w:rFonts w:ascii="SimHei" w:hAnsi="SimHei" w:eastAsia="黑体" w:cs="SimHei"/>
                <w:szCs w:val="16"/>
              </w:rPr>
              <w:t>定期召集医疗质量控制委员会、病管理委员会、医疗事故鉴定委员会、院内感染管理等委员会的会议，反映问题，执行会议决定</w:t>
            </w:r>
          </w:p>
          <w:p w:rsidR="001F559B" w:rsidRDefault="001F559B" w:rsidP="001449F7">
            <w:pPr>
              <w:adjustRightInd w:val="0"/>
              <w:snapToGrid w:val="0"/>
              <w:spacing w:line="300" w:lineRule="atLeast"/>
              <w:ind w:leftChars="-10" w:left="2" w:hangingChars="11" w:hanging="23"/>
              <w:rPr>
                <w:rFonts w:ascii="SimHei" w:hAnsi="SimHei" w:eastAsia="黑体" w:cs="SimHei"/>
                <w:szCs w:val="18"/>
              </w:rPr>
            </w:pP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widowControl/>
              <w:jc w:val="left"/>
              <w:rPr>
                <w:rFonts w:ascii="SimHei" w:hAnsi="SimHei" w:eastAsia="黑体" w:cs="SimHei"/>
                <w:vanish/>
                <w:kern w:val="0"/>
              </w:rPr>
            </w:pPr>
            <w:r>
              <w:rPr>
                <w:rFonts w:ascii="SimHei" w:hAnsi="SimHei" w:eastAsia="黑体" w:cs="SimHei"/>
                <w:szCs w:val="16"/>
              </w:rPr>
              <w:t>深入科室，及时了解和掌握危重病人及特殊病人情况</w:t>
            </w:r>
          </w:p>
          <w:p w:rsidR="001F559B" w:rsidRDefault="001F559B" w:rsidP="001449F7">
            <w:pPr>
              <w:adjustRightInd w:val="0"/>
              <w:snapToGrid w:val="0"/>
              <w:spacing w:line="300" w:lineRule="atLeast"/>
              <w:ind w:leftChars="-10" w:left="2" w:hangingChars="11" w:hanging="23"/>
              <w:rPr>
                <w:rFonts w:ascii="SimHei" w:hAnsi="SimHei" w:eastAsia="黑体" w:cs="SimHei"/>
                <w:szCs w:val="18"/>
              </w:rPr>
            </w:pP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6"/>
              </w:rPr>
              <w:t>组织重大手术及危重病人的会诊讨论、治疗、抢救、上报工作</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widowControl/>
              <w:jc w:val="left"/>
              <w:rPr>
                <w:rFonts w:ascii="SimHei" w:hAnsi="SimHei" w:eastAsia="黑体" w:cs="SimHei"/>
                <w:vanish/>
                <w:kern w:val="0"/>
              </w:rPr>
            </w:pPr>
            <w:r>
              <w:rPr>
                <w:rFonts w:ascii="SimHei" w:hAnsi="SimHei" w:eastAsia="黑体" w:cs="SimHei"/>
                <w:szCs w:val="16"/>
              </w:rPr>
              <w:t>组织临时医疗工作，包括人员调动、药品配备等</w:t>
            </w:r>
          </w:p>
          <w:p w:rsidR="001F559B" w:rsidRDefault="001F559B" w:rsidP="001449F7">
            <w:pPr>
              <w:adjustRightInd w:val="0"/>
              <w:snapToGrid w:val="0"/>
              <w:spacing w:line="300" w:lineRule="atLeast"/>
              <w:ind w:leftChars="-10" w:left="2" w:hangingChars="11" w:hanging="23"/>
              <w:rPr>
                <w:rFonts w:ascii="SimHei" w:hAnsi="SimHei" w:eastAsia="黑体" w:cs="SimHei"/>
                <w:szCs w:val="18"/>
              </w:rPr>
            </w:pP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widowControl/>
              <w:jc w:val="left"/>
              <w:rPr>
                <w:rFonts w:ascii="SimHei" w:hAnsi="SimHei" w:eastAsia="黑体" w:cs="SimHei"/>
                <w:vanish/>
                <w:kern w:val="0"/>
              </w:rPr>
            </w:pPr>
            <w:r>
              <w:rPr>
                <w:rFonts w:ascii="SimHei" w:hAnsi="SimHei" w:eastAsia="黑体" w:cs="SimHei"/>
                <w:szCs w:val="16"/>
              </w:rPr>
              <w:t>组织大力开展新的诊疗技术，健全新技术、新疗法的常规及操作规程，提高诊疗水平</w:t>
            </w:r>
          </w:p>
          <w:p w:rsidR="001F559B" w:rsidRDefault="001F559B" w:rsidP="001449F7">
            <w:pPr>
              <w:adjustRightInd w:val="0"/>
              <w:snapToGrid w:val="0"/>
              <w:spacing w:line="300" w:lineRule="atLeast"/>
              <w:ind w:leftChars="-10" w:left="2" w:hangingChars="11" w:hanging="23"/>
              <w:rPr>
                <w:rFonts w:ascii="SimHei" w:hAnsi="SimHei" w:eastAsia="黑体" w:cs="SimHei"/>
                <w:szCs w:val="18"/>
              </w:rPr>
            </w:pP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widowControl/>
              <w:jc w:val="left"/>
              <w:rPr>
                <w:rFonts w:ascii="SimHei" w:hAnsi="SimHei" w:eastAsia="黑体" w:cs="SimHei"/>
                <w:b/>
                <w:bCs/>
                <w:vanish/>
                <w:kern w:val="0"/>
                <w:szCs w:val="16"/>
              </w:rPr>
            </w:pPr>
            <w:r>
              <w:rPr>
                <w:rFonts w:ascii="SimHei" w:hAnsi="SimHei" w:eastAsia="黑体" w:cs="SimHei"/>
                <w:szCs w:val="16"/>
              </w:rPr>
              <w:t>协助人事科、党办共同做好医疗技术人员的晋升、奖惩、调配等工作</w:t>
            </w:r>
          </w:p>
          <w:p w:rsidR="001F559B" w:rsidRDefault="001F559B" w:rsidP="001449F7">
            <w:pPr>
              <w:rPr>
                <w:rFonts w:ascii="SimHei" w:hAnsi="SimHei" w:eastAsia="黑体" w:cs="SimHei"/>
                <w:vanish/>
              </w:rPr>
            </w:pPr>
          </w:p>
          <w:p w:rsidR="001F559B" w:rsidRDefault="001F559B" w:rsidP="001449F7">
            <w:pPr>
              <w:adjustRightInd w:val="0"/>
              <w:snapToGrid w:val="0"/>
              <w:spacing w:line="300" w:lineRule="atLeast"/>
              <w:ind w:leftChars="-10" w:left="2" w:hangingChars="11" w:hanging="23"/>
              <w:rPr>
                <w:rFonts w:ascii="SimHei" w:hAnsi="SimHei" w:eastAsia="黑体" w:cs="SimHei"/>
                <w:szCs w:val="18"/>
              </w:rPr>
            </w:pP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szCs w:val="18"/>
              </w:rPr>
            </w:pPr>
            <w:r>
              <w:rPr>
                <w:rFonts w:ascii="SimHei" w:hAnsi="SimHei" w:eastAsia="黑体" w:cs="SimHei"/>
                <w:szCs w:val="16"/>
              </w:rPr>
              <w:t>负责医疗协作单位的工作联系，负责院外医疗业务来往、会诊及向上级卫生行政部门请示报告和接待工作</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6"/>
              </w:rPr>
              <w:t>负责指导、监督医学情报室、图书室、计划生育办公室的各项工作</w:t>
            </w: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lastRenderedPageBreak/>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四</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职责表述：组织医疗全面质量控制工作</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工作时间百分比:15%</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val="restart"/>
            <w:tcBorders>
              <w:left w:val="single" w:sz="4" w:space="0" w:color="auto"/>
              <w:right w:val="single" w:sz="4" w:space="0" w:color="auto"/>
            </w:tcBorders>
            <w:vAlign w:val="center"/>
          </w:tcPr>
          <w:p w:rsidR="001F559B" w:rsidRDefault="001F559B" w:rsidP="001449F7">
            <w:pPr>
              <w:jc w:val="center"/>
              <w:rPr>
                <w:rFonts w:ascii="SimHei" w:hAnsi="SimHei" w:eastAsia="黑体" w:cs="SimHei"/>
              </w:rPr>
            </w:pPr>
            <w:r>
              <w:rPr>
                <w:rFonts w:ascii="SimHei" w:hAnsi="SimHei" w:eastAsia="黑体" w:cs="SimHei"/>
              </w:rPr>
              <w:t>工作</w:t>
            </w:r>
          </w:p>
          <w:p w:rsidR="001F559B" w:rsidRDefault="001F559B" w:rsidP="001449F7">
            <w:pPr>
              <w:jc w:val="center"/>
              <w:rPr>
                <w:rFonts w:ascii="SimHei" w:hAnsi="SimHei" w:eastAsia="黑体" w:cs="SimHei"/>
              </w:rPr>
            </w:pPr>
            <w:r>
              <w:rPr>
                <w:rFonts w:ascii="SimHei" w:hAnsi="SimHei" w:eastAsia="黑体" w:cs="SimHei"/>
                <w:szCs w:val="18"/>
              </w:rPr>
              <w:t>任务</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rPr>
              <w:t>组织建立医疗质量控制体系，制订质量</w:t>
            </w:r>
            <w:r>
              <w:rPr>
                <w:rFonts w:ascii="SimHei" w:hAnsi="SimHei" w:eastAsia="黑体" w:cs="SimHei"/>
                <w:szCs w:val="16"/>
              </w:rPr>
              <w:t>标准，研究全面质量管理办法</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rPr>
            </w:pPr>
            <w:r>
              <w:rPr>
                <w:rFonts w:ascii="SimHei" w:hAnsi="SimHei" w:eastAsia="黑体" w:cs="SimHei"/>
                <w:szCs w:val="16"/>
              </w:rPr>
              <w:t>组织制订有关质量工作奖惩条例，对出现的质量问题进行整理和分析，完善和修正质量控制标准</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组织将质量目标分解到各科室，督促检查目标完成情况，不定期进行环节检查</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6"/>
              </w:rPr>
              <w:t>组织、督促各科室进行质量控制和考核，监督、复核并综合评判各科室质量考核结果</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pStyle w:val="a4"/>
              <w:rPr>
                <w:rFonts w:ascii="SimHei" w:hAnsi="SimHei" w:eastAsia="黑体" w:cs="SimHei"/>
                <w:vanish/>
                <w:kern w:val="0"/>
              </w:rPr>
            </w:pPr>
            <w:r>
              <w:rPr>
                <w:rFonts w:ascii="SimHei" w:hAnsi="SimHei" w:eastAsia="黑体" w:cs="SimHei"/>
              </w:rPr>
              <w:t>组织检查监控医疗医技科室医疗文件书写情况，保证内容齐全、格式规范，准确、全面地反映病情状况</w:t>
            </w:r>
          </w:p>
          <w:p w:rsidR="001F559B" w:rsidRDefault="001F559B" w:rsidP="001449F7">
            <w:pPr>
              <w:adjustRightInd w:val="0"/>
              <w:snapToGrid w:val="0"/>
              <w:spacing w:line="300" w:lineRule="atLeast"/>
              <w:ind w:leftChars="-10" w:left="2" w:hangingChars="11" w:hanging="23"/>
              <w:rPr>
                <w:rFonts w:ascii="SimHei" w:hAnsi="SimHei" w:eastAsia="黑体" w:cs="SimHei"/>
                <w:szCs w:val="16"/>
              </w:rPr>
            </w:pP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bottom w:val="single" w:sz="8" w:space="0" w:color="auto"/>
              <w:right w:val="single" w:sz="4" w:space="0" w:color="auto"/>
            </w:tcBorders>
            <w:vAlign w:val="center"/>
          </w:tcPr>
          <w:p w:rsidR="001F559B" w:rsidRDefault="001F559B" w:rsidP="001449F7">
            <w:pPr>
              <w:widowControl/>
              <w:jc w:val="left"/>
              <w:rPr>
                <w:rFonts w:ascii="SimHei" w:hAnsi="SimHei" w:eastAsia="黑体" w:cs="SimHei"/>
              </w:rPr>
            </w:pPr>
          </w:p>
        </w:tc>
        <w:tc>
          <w:tcPr>
            <w:tcW w:w="4223" w:type="pct"/>
            <w:gridSpan w:val="4"/>
            <w:tcBorders>
              <w:top w:val="single" w:sz="4" w:space="0" w:color="auto"/>
              <w:left w:val="single" w:sz="4" w:space="0" w:color="auto"/>
              <w:bottom w:val="single" w:sz="8" w:space="0" w:color="auto"/>
              <w:right w:val="single" w:sz="12" w:space="0" w:color="auto"/>
            </w:tcBorders>
            <w:vAlign w:val="center"/>
          </w:tcPr>
          <w:p w:rsidR="001F559B" w:rsidRDefault="001F559B" w:rsidP="001449F7">
            <w:pPr>
              <w:widowControl/>
              <w:jc w:val="left"/>
              <w:rPr>
                <w:rFonts w:ascii="SimHei" w:hAnsi="SimHei" w:eastAsia="黑体" w:cs="SimHei"/>
                <w:vanish/>
              </w:rPr>
            </w:pPr>
            <w:r>
              <w:rPr>
                <w:rFonts w:ascii="SimHei" w:hAnsi="SimHei" w:eastAsia="黑体" w:cs="SimHei"/>
                <w:szCs w:val="18"/>
              </w:rPr>
              <w:t>组织</w:t>
            </w:r>
            <w:r>
              <w:rPr>
                <w:rFonts w:ascii="SimHei" w:hAnsi="SimHei" w:eastAsia="黑体" w:cs="SimHei"/>
                <w:szCs w:val="16"/>
              </w:rPr>
              <w:t>收集、整理、分析质量反馈信息，对全院医、技科室工作质量问题进行调查、研究，提出改进方案</w:t>
            </w:r>
            <w:r>
              <w:rPr>
                <w:rFonts w:ascii="SimHei" w:hAnsi="SimHei" w:eastAsia="黑体" w:cs="SimHei"/>
                <w:vanish/>
              </w:rPr>
              <w:t xml:space="preserve"> </w:t>
            </w:r>
          </w:p>
          <w:p w:rsidR="001F559B" w:rsidRDefault="001F559B" w:rsidP="001449F7">
            <w:pPr>
              <w:adjustRightInd w:val="0"/>
              <w:snapToGrid w:val="0"/>
              <w:spacing w:line="300" w:lineRule="atLeast"/>
              <w:rPr>
                <w:rFonts w:ascii="SimHei" w:hAnsi="SimHei" w:eastAsia="黑体" w:cs="SimHei"/>
                <w:szCs w:val="18"/>
              </w:rPr>
            </w:pP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五</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w:t>
            </w:r>
            <w:r>
              <w:rPr>
                <w:rFonts w:ascii="SimHei" w:hAnsi="SimHei" w:eastAsia="黑体" w:cs="SimHei"/>
              </w:rPr>
              <w:t>指导监督医疗纠纷的防范与处理</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工作时间百分比:10%</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val="restart"/>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工作</w:t>
            </w:r>
          </w:p>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任务</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组织制订医疗纠纷防范处理预案和各种应对办法</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组织加强医疗环节控制，提高医务人员医疗缺陷防范意识</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组织对发生的医疗纠纷、事故及差错，以及</w:t>
            </w:r>
            <w:r>
              <w:rPr>
                <w:rFonts w:ascii="SimHei" w:hAnsi="SimHei" w:eastAsia="黑体" w:cs="SimHei"/>
                <w:szCs w:val="16"/>
              </w:rPr>
              <w:t>群众来信来电来访反映的问题，</w:t>
            </w:r>
            <w:r>
              <w:rPr>
                <w:rFonts w:ascii="SimHei" w:hAnsi="SimHei" w:eastAsia="黑体" w:cs="SimHei"/>
              </w:rPr>
              <w:t>进行调查、报告、处理</w:t>
            </w:r>
          </w:p>
        </w:tc>
      </w:tr>
      <w:tr w:rsidR="001F559B" w:rsidTr="001F559B">
        <w:trPr>
          <w:cantSplit/>
          <w:trHeight w:val="397"/>
          <w:jc w:val="center"/>
        </w:trPr>
        <w:tc>
          <w:tcPr>
            <w:tcW w:w="338" w:type="pct"/>
            <w:vMerge/>
            <w:tcBorders>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tc>
        <w:tc>
          <w:tcPr>
            <w:tcW w:w="436" w:type="pct"/>
            <w:vMerge/>
            <w:tcBorders>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widowControl/>
              <w:jc w:val="left"/>
              <w:rPr>
                <w:rFonts w:ascii="SimHei" w:hAnsi="SimHei" w:eastAsia="黑体" w:cs="SimHei"/>
                <w:vanish/>
                <w:kern w:val="0"/>
              </w:rPr>
            </w:pPr>
            <w:r>
              <w:rPr>
                <w:rFonts w:ascii="SimHei" w:hAnsi="SimHei" w:eastAsia="黑体" w:cs="SimHei"/>
              </w:rPr>
              <w:t>组织进行医疗争议定性等工作，</w:t>
            </w:r>
            <w:r>
              <w:rPr>
                <w:rFonts w:ascii="SimHei" w:hAnsi="SimHei" w:eastAsia="黑体" w:cs="SimHei"/>
                <w:szCs w:val="16"/>
              </w:rPr>
              <w:t>包括讨论及申请医疗事故鉴定，并根据有关法律，提出处理意见，上报院长批准后实施</w:t>
            </w:r>
          </w:p>
          <w:p w:rsidR="001F559B" w:rsidRDefault="001F559B" w:rsidP="001449F7">
            <w:pPr>
              <w:rPr>
                <w:rFonts w:ascii="SimHei" w:hAnsi="SimHei" w:eastAsia="黑体" w:cs="SimHei"/>
              </w:rPr>
            </w:pP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六</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职责表述：组织医疗业务人员的培养</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工作时间百分比:10%</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val="restart"/>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工作</w:t>
            </w:r>
          </w:p>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任务</w:t>
            </w:r>
          </w:p>
        </w:tc>
        <w:tc>
          <w:tcPr>
            <w:tcW w:w="4223" w:type="pct"/>
            <w:gridSpan w:val="4"/>
            <w:tcBorders>
              <w:top w:val="single" w:sz="4" w:space="0" w:color="auto"/>
              <w:left w:val="single" w:sz="4" w:space="0" w:color="auto"/>
              <w:bottom w:val="single" w:sz="8"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协同科研教学办公室，组织选送医疗业务人员外出学习、进修</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8"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组织安排合理调度业务人员的科室轮转</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8"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组织技术人员技术档案的管理工作，对医师的资质每三年审核评估一次</w:t>
            </w: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七</w:t>
            </w:r>
          </w:p>
          <w:p w:rsidR="001F559B" w:rsidRDefault="001F559B" w:rsidP="001449F7">
            <w:pPr>
              <w:adjustRightInd w:val="0"/>
              <w:snapToGrid w:val="0"/>
              <w:spacing w:line="300" w:lineRule="atLeast"/>
              <w:jc w:val="center"/>
              <w:rPr>
                <w:rFonts w:ascii="SimHei" w:hAnsi="SimHei" w:eastAsia="黑体" w:cs="SimHei"/>
                <w:b/>
              </w:rPr>
            </w:pP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w:t>
            </w:r>
            <w:r>
              <w:rPr>
                <w:rFonts w:ascii="SimHei" w:hAnsi="SimHei" w:eastAsia="黑体" w:cs="SimHei"/>
              </w:rPr>
              <w:t>组织突发性公共卫生事件的应急处理</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工作时间百分比:5%</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val="restart"/>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工作</w:t>
            </w:r>
          </w:p>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任务</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组织制订突发性公共卫生事件预案</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组建应急医疗小组</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临时调集突发事件应急人员，迅速进行应急处理</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widowControl/>
              <w:jc w:val="left"/>
              <w:rPr>
                <w:rFonts w:ascii="SimHei" w:hAnsi="SimHei" w:eastAsia="黑体" w:cs="SimHei"/>
                <w:b/>
              </w:rPr>
            </w:pPr>
          </w:p>
        </w:tc>
        <w:tc>
          <w:tcPr>
            <w:tcW w:w="436" w:type="pct"/>
            <w:vMerge/>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负责应急事件总结、汇报工作</w:t>
            </w:r>
          </w:p>
        </w:tc>
      </w:tr>
      <w:tr w:rsidR="001F559B" w:rsidTr="001F559B">
        <w:trPr>
          <w:cantSplit/>
          <w:trHeight w:val="397"/>
          <w:jc w:val="center"/>
        </w:trPr>
        <w:tc>
          <w:tcPr>
            <w:tcW w:w="338" w:type="pct"/>
            <w:vMerge w:val="restar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jc w:val="center"/>
              <w:rPr>
                <w:rFonts w:ascii="SimHei" w:hAnsi="SimHei" w:eastAsia="黑体" w:cs="SimHei"/>
                <w:b/>
              </w:rPr>
            </w:pPr>
            <w:r>
              <w:rPr>
                <w:rFonts w:ascii="SimHei" w:hAnsi="SimHei" w:eastAsia="黑体" w:cs="SimHei"/>
                <w:b/>
              </w:rPr>
              <w:t>责</w:t>
            </w:r>
          </w:p>
          <w:p w:rsidR="001F559B" w:rsidRDefault="001F559B" w:rsidP="001449F7">
            <w:pPr>
              <w:jc w:val="center"/>
              <w:rPr>
                <w:rFonts w:ascii="SimHei" w:hAnsi="SimHei" w:eastAsia="黑体" w:cs="SimHei"/>
                <w:b/>
              </w:rPr>
            </w:pPr>
            <w:r>
              <w:rPr>
                <w:rFonts w:ascii="SimHei" w:hAnsi="SimHei" w:eastAsia="黑体" w:cs="SimHei"/>
                <w:b/>
              </w:rPr>
              <w:t>八</w:t>
            </w:r>
          </w:p>
          <w:p w:rsidR="001F559B" w:rsidRDefault="001F559B" w:rsidP="001449F7">
            <w:pPr>
              <w:jc w:val="center"/>
              <w:rPr>
                <w:rFonts w:ascii="SimHei" w:hAnsi="SimHei" w:eastAsia="黑体" w:cs="SimHei"/>
                <w:b/>
              </w:rPr>
            </w:pPr>
          </w:p>
        </w:tc>
        <w:tc>
          <w:tcPr>
            <w:tcW w:w="3443" w:type="pct"/>
            <w:gridSpan w:val="3"/>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职责表述：负责内部管理工作</w:t>
            </w:r>
          </w:p>
        </w:tc>
        <w:tc>
          <w:tcPr>
            <w:tcW w:w="1215" w:type="pct"/>
            <w:gridSpan w:val="2"/>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rPr>
                <w:rFonts w:ascii="SimHei" w:hAnsi="SimHei" w:eastAsia="黑体" w:cs="SimHei"/>
                <w:szCs w:val="18"/>
              </w:rPr>
            </w:pPr>
            <w:r>
              <w:rPr>
                <w:rFonts w:ascii="SimHei" w:hAnsi="SimHei" w:eastAsia="黑体" w:cs="SimHei"/>
                <w:szCs w:val="18"/>
              </w:rPr>
              <w:t>工作时间百分比:10%</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jc w:val="left"/>
              <w:rPr>
                <w:rFonts w:ascii="SimHei" w:hAnsi="SimHei" w:eastAsia="黑体" w:cs="SimHei"/>
                <w:b/>
              </w:rPr>
            </w:pPr>
          </w:p>
        </w:tc>
        <w:tc>
          <w:tcPr>
            <w:tcW w:w="436" w:type="pct"/>
            <w:vMerge w:val="restart"/>
            <w:tcBorders>
              <w:top w:val="single" w:sz="4" w:space="0" w:color="auto"/>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工作</w:t>
            </w:r>
          </w:p>
          <w:p w:rsidR="001F559B" w:rsidRDefault="001F559B" w:rsidP="001449F7">
            <w:pPr>
              <w:tabs>
                <w:tab w:val="num" w:pos="630"/>
              </w:tabs>
              <w:adjustRightInd w:val="0"/>
              <w:snapToGrid w:val="0"/>
              <w:spacing w:line="300" w:lineRule="atLeast"/>
              <w:jc w:val="center"/>
              <w:rPr>
                <w:rFonts w:ascii="SimHei" w:hAnsi="SimHei" w:eastAsia="黑体" w:cs="SimHei"/>
              </w:rPr>
            </w:pPr>
            <w:r>
              <w:rPr>
                <w:rFonts w:ascii="SimHei" w:hAnsi="SimHei" w:eastAsia="黑体" w:cs="SimHei"/>
              </w:rPr>
              <w:t>任务</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指导下属制订阶段性工作计划，监督执行，对其日常工作给予指导</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rPr>
                <w:rFonts w:ascii="SimHei" w:hAnsi="SimHei" w:eastAsia="黑体" w:cs="SimHei"/>
                <w:szCs w:val="18"/>
              </w:rPr>
            </w:pPr>
            <w:r>
              <w:rPr>
                <w:rFonts w:ascii="SimHei" w:hAnsi="SimHei" w:eastAsia="黑体" w:cs="SimHei"/>
                <w:szCs w:val="18"/>
              </w:rPr>
              <w:t>负责部门内人员选拔、调配、工作安排、业务培训</w:t>
            </w:r>
          </w:p>
        </w:tc>
      </w:tr>
      <w:tr w:rsidR="001F559B" w:rsidTr="001F559B">
        <w:trPr>
          <w:cantSplit/>
          <w:trHeight w:val="397"/>
          <w:jc w:val="center"/>
        </w:trPr>
        <w:tc>
          <w:tcPr>
            <w:tcW w:w="338" w:type="pct"/>
            <w:vMerge/>
            <w:tcBorders>
              <w:left w:val="single" w:sz="12" w:space="0" w:color="auto"/>
              <w:right w:val="single" w:sz="4" w:space="0" w:color="auto"/>
            </w:tcBorders>
            <w:vAlign w:val="center"/>
          </w:tcPr>
          <w:p w:rsidR="001F559B" w:rsidRDefault="001F559B" w:rsidP="001449F7">
            <w:pPr>
              <w:jc w:val="left"/>
              <w:rPr>
                <w:rFonts w:ascii="SimHei" w:hAnsi="SimHei" w:eastAsia="黑体" w:cs="SimHei"/>
                <w:b/>
              </w:rPr>
            </w:pPr>
          </w:p>
        </w:tc>
        <w:tc>
          <w:tcPr>
            <w:tcW w:w="436" w:type="pct"/>
            <w:vMerge/>
            <w:tcBorders>
              <w:left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rPr>
                <w:rFonts w:ascii="SimHei" w:hAnsi="SimHei" w:eastAsia="黑体" w:cs="SimHei"/>
                <w:szCs w:val="18"/>
              </w:rPr>
            </w:pPr>
            <w:r>
              <w:rPr>
                <w:rFonts w:ascii="SimHei" w:hAnsi="SimHei" w:eastAsia="黑体" w:cs="SimHei"/>
                <w:szCs w:val="18"/>
              </w:rPr>
              <w:t>负责直接下属的考核、奖惩及绩效奖金的分配</w:t>
            </w:r>
          </w:p>
        </w:tc>
      </w:tr>
      <w:tr w:rsidR="001F559B" w:rsidTr="001F559B">
        <w:trPr>
          <w:cantSplit/>
          <w:trHeight w:val="397"/>
          <w:jc w:val="center"/>
        </w:trPr>
        <w:tc>
          <w:tcPr>
            <w:tcW w:w="338" w:type="pct"/>
            <w:vMerge/>
            <w:tcBorders>
              <w:left w:val="single" w:sz="12" w:space="0" w:color="auto"/>
              <w:bottom w:val="single" w:sz="4" w:space="0" w:color="auto"/>
              <w:right w:val="single" w:sz="4" w:space="0" w:color="auto"/>
            </w:tcBorders>
            <w:vAlign w:val="center"/>
          </w:tcPr>
          <w:p w:rsidR="001F559B" w:rsidRDefault="001F559B" w:rsidP="001449F7">
            <w:pPr>
              <w:jc w:val="left"/>
              <w:rPr>
                <w:rFonts w:ascii="SimHei" w:hAnsi="SimHei" w:eastAsia="黑体" w:cs="SimHei"/>
                <w:b/>
              </w:rPr>
            </w:pPr>
          </w:p>
        </w:tc>
        <w:tc>
          <w:tcPr>
            <w:tcW w:w="436" w:type="pct"/>
            <w:vMerge/>
            <w:tcBorders>
              <w:left w:val="single" w:sz="4" w:space="0" w:color="auto"/>
              <w:bottom w:val="single" w:sz="4" w:space="0" w:color="auto"/>
              <w:right w:val="single" w:sz="4" w:space="0" w:color="auto"/>
            </w:tcBorders>
            <w:vAlign w:val="center"/>
          </w:tcPr>
          <w:p w:rsidR="001F559B" w:rsidRDefault="001F559B" w:rsidP="001449F7">
            <w:pPr>
              <w:tabs>
                <w:tab w:val="num" w:pos="630"/>
              </w:tabs>
              <w:adjustRightInd w:val="0"/>
              <w:snapToGrid w:val="0"/>
              <w:spacing w:line="300" w:lineRule="atLeast"/>
              <w:jc w:val="center"/>
              <w:rPr>
                <w:rFonts w:ascii="SimHei" w:hAnsi="SimHei" w:eastAsia="黑体" w:cs="SimHei"/>
              </w:rPr>
            </w:pP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rPr>
                <w:rFonts w:ascii="SimHei" w:hAnsi="SimHei" w:eastAsia="黑体" w:cs="SimHei"/>
                <w:szCs w:val="18"/>
              </w:rPr>
            </w:pPr>
            <w:r>
              <w:rPr>
                <w:rFonts w:ascii="SimHei" w:hAnsi="SimHei" w:eastAsia="黑体" w:cs="SimHei"/>
              </w:rPr>
              <w:t>负责部门内经费预算制订和使用，各类财务开支审批</w:t>
            </w:r>
          </w:p>
        </w:tc>
      </w:tr>
      <w:tr w:rsidR="001F559B" w:rsidTr="001F559B">
        <w:trPr>
          <w:cantSplit/>
          <w:trHeight w:val="397"/>
          <w:jc w:val="center"/>
        </w:trPr>
        <w:tc>
          <w:tcPr>
            <w:tcW w:w="338" w:type="pc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九</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w:t>
            </w:r>
            <w:r>
              <w:rPr>
                <w:rFonts w:ascii="SimHei" w:hAnsi="SimHei" w:eastAsia="黑体" w:cs="SimHei"/>
              </w:rPr>
              <w:t>负责协调本科与其他科室、单位的工作及信息沟通</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 5%</w:t>
            </w:r>
          </w:p>
        </w:tc>
      </w:tr>
      <w:tr w:rsidR="001F559B" w:rsidTr="001F559B">
        <w:trPr>
          <w:cantSplit/>
          <w:trHeight w:val="397"/>
          <w:jc w:val="center"/>
        </w:trPr>
        <w:tc>
          <w:tcPr>
            <w:tcW w:w="338" w:type="pct"/>
            <w:tcBorders>
              <w:top w:val="single" w:sz="4" w:space="0" w:color="auto"/>
              <w:left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职</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责</w:t>
            </w:r>
          </w:p>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十</w:t>
            </w:r>
          </w:p>
        </w:tc>
        <w:tc>
          <w:tcPr>
            <w:tcW w:w="3504" w:type="pct"/>
            <w:gridSpan w:val="4"/>
            <w:tcBorders>
              <w:top w:val="single" w:sz="4" w:space="0" w:color="auto"/>
              <w:left w:val="single" w:sz="4" w:space="0" w:color="auto"/>
              <w:bottom w:val="single" w:sz="4" w:space="0" w:color="auto"/>
              <w:right w:val="single" w:sz="4"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职责表述：完成上级交办的其他工作</w:t>
            </w:r>
          </w:p>
        </w:tc>
        <w:tc>
          <w:tcPr>
            <w:tcW w:w="1154" w:type="pct"/>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工作时间百分比： 5%</w:t>
            </w:r>
          </w:p>
        </w:tc>
      </w:tr>
      <w:tr w:rsidR="001F559B" w:rsidTr="001F559B">
        <w:trPr>
          <w:trHeight w:val="397"/>
          <w:jc w:val="center"/>
        </w:trPr>
        <w:tc>
          <w:tcPr>
            <w:tcW w:w="4996" w:type="pct"/>
            <w:gridSpan w:val="6"/>
            <w:tcBorders>
              <w:top w:val="single" w:sz="12"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b/>
              </w:rPr>
            </w:pPr>
            <w:r>
              <w:rPr>
                <w:rFonts w:ascii="SimHei" w:hAnsi="SimHei" w:eastAsia="黑体" w:cs="SimHei"/>
                <w:b/>
                <w:bCs/>
              </w:rPr>
              <w:lastRenderedPageBreak/>
              <w:t>三、权限：</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领导权，领导医务科的工作</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adjustRightInd w:val="0"/>
              <w:snapToGrid w:val="0"/>
              <w:spacing w:line="300" w:lineRule="atLeast"/>
              <w:rPr>
                <w:rFonts w:ascii="SimHei" w:hAnsi="SimHei" w:eastAsia="黑体" w:cs="SimHei"/>
              </w:rPr>
            </w:pPr>
            <w:r>
              <w:rPr>
                <w:rFonts w:ascii="SimHei" w:hAnsi="SimHei" w:eastAsia="黑体" w:cs="SimHei"/>
              </w:rPr>
              <w:t>制订权，医疗规章制度的制订权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rPr>
            </w:pPr>
            <w:r>
              <w:rPr>
                <w:rFonts w:ascii="SimHei" w:hAnsi="SimHei" w:eastAsia="黑体" w:cs="SimHei"/>
              </w:rPr>
              <w:t>监控权，医疗质控体系的监控权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rPr>
            </w:pPr>
            <w:r>
              <w:rPr>
                <w:rFonts w:ascii="SimHei" w:hAnsi="SimHei" w:eastAsia="黑体" w:cs="SimHei"/>
              </w:rPr>
              <w:t>调配权，医疗人员的调配权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考核权，对直接下属工作的指导、监督及考核权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裁决权，对所属下级工作争议的裁决权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审批权，部门预算范围内财务开支的审批权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rPr>
            </w:pPr>
            <w:r>
              <w:rPr>
                <w:rFonts w:ascii="SimHei" w:hAnsi="SimHei" w:eastAsia="黑体" w:cs="SimHei"/>
              </w:rPr>
              <w:t>检查权，医务科有关规章制度落实情况和工作计划执行情况的检查权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adjustRightInd w:val="0"/>
              <w:snapToGrid w:val="0"/>
              <w:rPr>
                <w:rFonts w:ascii="SimHei" w:hAnsi="SimHei" w:eastAsia="黑体" w:cs="SimHei"/>
              </w:rPr>
            </w:pPr>
            <w:r>
              <w:rPr>
                <w:rFonts w:ascii="SimHei" w:hAnsi="SimHei" w:eastAsia="黑体" w:cs="SimHei"/>
              </w:rPr>
              <w:t xml:space="preserve">建议权，下属岗位调整，奖惩的建议权 </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adjustRightInd w:val="0"/>
              <w:snapToGrid w:val="0"/>
              <w:rPr>
                <w:rFonts w:ascii="SimHei" w:hAnsi="SimHei" w:eastAsia="黑体" w:cs="SimHei"/>
              </w:rPr>
            </w:pPr>
            <w:r>
              <w:rPr>
                <w:rFonts w:ascii="SimHei" w:hAnsi="SimHei" w:eastAsia="黑体" w:cs="SimHei"/>
              </w:rPr>
              <w:t>监督权，对医务科各项职能履行情况的监督权</w:t>
            </w:r>
          </w:p>
        </w:tc>
      </w:tr>
      <w:tr w:rsidR="001F559B" w:rsidTr="001F559B">
        <w:trPr>
          <w:trHeight w:val="397"/>
          <w:jc w:val="center"/>
        </w:trPr>
        <w:tc>
          <w:tcPr>
            <w:tcW w:w="4996" w:type="pct"/>
            <w:gridSpan w:val="6"/>
            <w:tcBorders>
              <w:top w:val="single" w:sz="4" w:space="0" w:color="auto"/>
              <w:left w:val="single" w:sz="12" w:space="0" w:color="auto"/>
              <w:bottom w:val="single" w:sz="4" w:space="0" w:color="auto"/>
              <w:right w:val="single" w:sz="12" w:space="0" w:color="auto"/>
            </w:tcBorders>
            <w:vAlign w:val="center"/>
          </w:tcPr>
          <w:p w:rsidR="001F559B" w:rsidRDefault="001F559B" w:rsidP="001449F7">
            <w:pPr>
              <w:adjustRightInd w:val="0"/>
              <w:snapToGrid w:val="0"/>
              <w:rPr>
                <w:rFonts w:ascii="SimHei" w:hAnsi="SimHei" w:eastAsia="黑体" w:cs="SimHei"/>
              </w:rPr>
            </w:pPr>
            <w:r>
              <w:rPr>
                <w:rFonts w:ascii="SimHei" w:hAnsi="SimHei" w:eastAsia="黑体" w:cs="SimHei"/>
              </w:rPr>
              <w:t>审查权，对本部门各类上报材料、报表的内容审查权</w:t>
            </w:r>
          </w:p>
        </w:tc>
      </w:tr>
      <w:tr w:rsidR="001F559B" w:rsidTr="001F559B">
        <w:trPr>
          <w:trHeight w:val="397"/>
          <w:jc w:val="center"/>
        </w:trPr>
        <w:tc>
          <w:tcPr>
            <w:tcW w:w="4996" w:type="pct"/>
            <w:gridSpan w:val="6"/>
            <w:tcBorders>
              <w:top w:val="single" w:sz="12" w:space="0" w:color="auto"/>
              <w:left w:val="single" w:sz="12" w:space="0" w:color="auto"/>
              <w:bottom w:val="single" w:sz="8" w:space="0" w:color="auto"/>
              <w:right w:val="single" w:sz="12" w:space="0" w:color="auto"/>
            </w:tcBorders>
            <w:vAlign w:val="center"/>
          </w:tcPr>
          <w:p w:rsidR="001F559B" w:rsidRDefault="001F559B" w:rsidP="001449F7">
            <w:pPr>
              <w:rPr>
                <w:rFonts w:ascii="SimHei" w:hAnsi="SimHei" w:eastAsia="黑体" w:cs="SimHei"/>
                <w:b/>
                <w:bCs/>
              </w:rPr>
            </w:pPr>
            <w:r>
              <w:rPr>
                <w:rFonts w:ascii="SimHei" w:hAnsi="SimHei" w:eastAsia="黑体" w:cs="SimHei"/>
                <w:b/>
                <w:bCs/>
              </w:rPr>
              <w:t>四、工作协作关系：</w:t>
            </w:r>
          </w:p>
        </w:tc>
      </w:tr>
      <w:tr w:rsidR="001F559B" w:rsidTr="001F559B">
        <w:trPr>
          <w:trHeight w:val="397"/>
          <w:jc w:val="center"/>
        </w:trPr>
        <w:tc>
          <w:tcPr>
            <w:tcW w:w="773" w:type="pct"/>
            <w:gridSpan w:val="2"/>
            <w:tcBorders>
              <w:top w:val="single" w:sz="8" w:space="0" w:color="auto"/>
              <w:left w:val="single" w:sz="12" w:space="0" w:color="auto"/>
              <w:bottom w:val="single" w:sz="8"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内部协调关系</w:t>
            </w:r>
          </w:p>
        </w:tc>
        <w:tc>
          <w:tcPr>
            <w:tcW w:w="4223" w:type="pct"/>
            <w:gridSpan w:val="4"/>
            <w:tcBorders>
              <w:top w:val="single" w:sz="8" w:space="0" w:color="auto"/>
              <w:left w:val="single" w:sz="4" w:space="0" w:color="auto"/>
              <w:bottom w:val="single" w:sz="8" w:space="0" w:color="auto"/>
              <w:right w:val="single" w:sz="12" w:space="0" w:color="auto"/>
            </w:tcBorders>
          </w:tcPr>
          <w:p w:rsidR="001F559B" w:rsidRDefault="001F559B" w:rsidP="00345C26">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（医院内部有密切的协调关系的部门及岗位）</w:t>
            </w:r>
            <w:r w:rsidR="00345C26">
              <w:rPr>
                <w:rFonts w:ascii="SimHei" w:hAnsi="SimHei" w:eastAsia="黑体" w:cs="SimHei"/>
                <w:szCs w:val="18"/>
              </w:rPr>
              <w:t>：</w:t>
            </w:r>
            <w:r>
              <w:rPr>
                <w:rFonts w:ascii="SimHei" w:hAnsi="SimHei" w:eastAsia="黑体" w:cs="SimHei"/>
                <w:szCs w:val="18"/>
              </w:rPr>
              <w:t>临床、医技科室、后勤及其它职能科室</w:t>
            </w:r>
          </w:p>
        </w:tc>
      </w:tr>
      <w:tr w:rsidR="001F559B" w:rsidTr="001F559B">
        <w:trPr>
          <w:trHeight w:val="397"/>
          <w:jc w:val="center"/>
        </w:trPr>
        <w:tc>
          <w:tcPr>
            <w:tcW w:w="773" w:type="pct"/>
            <w:gridSpan w:val="2"/>
            <w:tcBorders>
              <w:top w:val="single" w:sz="8" w:space="0" w:color="auto"/>
              <w:left w:val="single" w:sz="12" w:space="0" w:color="auto"/>
              <w:bottom w:val="single" w:sz="12"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rPr>
            </w:pPr>
            <w:r>
              <w:rPr>
                <w:rFonts w:ascii="SimHei" w:hAnsi="SimHei" w:eastAsia="黑体" w:cs="SimHei"/>
                <w:b/>
              </w:rPr>
              <w:t>外部协调关系</w:t>
            </w:r>
          </w:p>
        </w:tc>
        <w:tc>
          <w:tcPr>
            <w:tcW w:w="4223" w:type="pct"/>
            <w:gridSpan w:val="4"/>
            <w:tcBorders>
              <w:top w:val="single" w:sz="8" w:space="0" w:color="auto"/>
              <w:left w:val="single" w:sz="4" w:space="0" w:color="auto"/>
              <w:bottom w:val="single" w:sz="12" w:space="0" w:color="auto"/>
              <w:right w:val="single" w:sz="12" w:space="0" w:color="auto"/>
            </w:tcBorders>
          </w:tcPr>
          <w:p w:rsidR="001F559B" w:rsidRDefault="001F559B" w:rsidP="00345C26">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（有经常性协调关系的外部单位及部门）</w:t>
            </w:r>
            <w:r w:rsidR="00345C26">
              <w:rPr>
                <w:rFonts w:ascii="SimHei" w:hAnsi="SimHei" w:eastAsia="黑体" w:cs="SimHei"/>
                <w:szCs w:val="18"/>
              </w:rPr>
              <w:t>：</w:t>
            </w:r>
            <w:r w:rsidR="00170987">
              <w:rPr>
                <w:rFonts w:ascii="SimHei" w:hAnsi="SimHei" w:eastAsia="黑体" w:cs="SimHei"/>
                <w:szCs w:val="18"/>
              </w:rPr>
              <w:t>东西湖区</w:t>
            </w:r>
            <w:r>
              <w:rPr>
                <w:rFonts w:ascii="SimHei" w:hAnsi="SimHei" w:eastAsia="黑体" w:cs="SimHei"/>
                <w:szCs w:val="18"/>
              </w:rPr>
              <w:t>卫生局医政科、疾控科、市CDC</w:t>
            </w:r>
            <w:r w:rsidR="00170987">
              <w:rPr>
                <w:rFonts w:ascii="SimHei" w:hAnsi="SimHei" w:eastAsia="黑体" w:cs="SimHei"/>
                <w:szCs w:val="18"/>
              </w:rPr>
              <w:t>、区卫生</w:t>
            </w:r>
            <w:r>
              <w:rPr>
                <w:rFonts w:ascii="SimHei" w:hAnsi="SimHei" w:eastAsia="黑体" w:cs="SimHei"/>
                <w:szCs w:val="18"/>
              </w:rPr>
              <w:t>监督所</w:t>
            </w:r>
          </w:p>
        </w:tc>
      </w:tr>
      <w:tr w:rsidR="001F559B" w:rsidTr="001F559B">
        <w:trPr>
          <w:trHeight w:val="397"/>
          <w:jc w:val="center"/>
        </w:trPr>
        <w:tc>
          <w:tcPr>
            <w:tcW w:w="4996" w:type="pct"/>
            <w:gridSpan w:val="6"/>
            <w:tcBorders>
              <w:top w:val="single" w:sz="12" w:space="0" w:color="auto"/>
              <w:left w:val="single" w:sz="12" w:space="0" w:color="auto"/>
              <w:bottom w:val="single" w:sz="4" w:space="0" w:color="auto"/>
              <w:right w:val="single" w:sz="12" w:space="0" w:color="auto"/>
            </w:tcBorders>
            <w:vAlign w:val="center"/>
          </w:tcPr>
          <w:p w:rsidR="001F559B" w:rsidRDefault="001F559B" w:rsidP="001449F7">
            <w:pPr>
              <w:rPr>
                <w:rFonts w:ascii="SimHei" w:hAnsi="SimHei" w:eastAsia="黑体" w:cs="SimHei"/>
                <w:b/>
              </w:rPr>
            </w:pPr>
            <w:r>
              <w:rPr>
                <w:rFonts w:ascii="SimHei" w:hAnsi="SimHei" w:eastAsia="黑体" w:cs="SimHei"/>
                <w:b/>
                <w:bCs/>
              </w:rPr>
              <w:t>五、任职资格</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rPr>
            </w:pPr>
            <w:r>
              <w:rPr>
                <w:rFonts w:ascii="SimHei" w:hAnsi="SimHei" w:eastAsia="黑体" w:cs="SimHei"/>
                <w:b/>
              </w:rPr>
              <w:t>教育水平</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70987"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大专</w:t>
            </w:r>
            <w:r w:rsidR="001F559B">
              <w:rPr>
                <w:rFonts w:ascii="SimHei" w:hAnsi="SimHei" w:eastAsia="黑体" w:cs="SimHei"/>
                <w:szCs w:val="18"/>
              </w:rPr>
              <w:t>以上学历</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rPr>
            </w:pPr>
            <w:r>
              <w:rPr>
                <w:rFonts w:ascii="SimHei" w:hAnsi="SimHei" w:eastAsia="黑体" w:cs="SimHei"/>
                <w:b/>
              </w:rPr>
              <w:t>专业</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临床医学、医学管理专业</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rPr>
            </w:pPr>
            <w:r>
              <w:rPr>
                <w:rFonts w:ascii="SimHei" w:hAnsi="SimHei" w:eastAsia="黑体" w:cs="SimHei"/>
                <w:b/>
              </w:rPr>
              <w:t>培训经历</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临床培训、医学管理、人力资源管理知识培训</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rPr>
            </w:pPr>
            <w:r>
              <w:rPr>
                <w:rFonts w:ascii="SimHei" w:hAnsi="SimHei" w:eastAsia="黑体" w:cs="SimHei"/>
                <w:b/>
              </w:rPr>
              <w:t>经验</w:t>
            </w:r>
          </w:p>
        </w:tc>
        <w:tc>
          <w:tcPr>
            <w:tcW w:w="4223" w:type="pct"/>
            <w:gridSpan w:val="4"/>
            <w:tcBorders>
              <w:top w:val="single" w:sz="4" w:space="0" w:color="auto"/>
              <w:left w:val="single" w:sz="4" w:space="0" w:color="auto"/>
              <w:bottom w:val="single" w:sz="4" w:space="0" w:color="auto"/>
              <w:right w:val="single" w:sz="12" w:space="0" w:color="auto"/>
            </w:tcBorders>
            <w:vAlign w:val="center"/>
          </w:tcPr>
          <w:p w:rsidR="001F559B" w:rsidRDefault="00170987" w:rsidP="0017098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10</w:t>
            </w:r>
            <w:r w:rsidR="001F559B">
              <w:rPr>
                <w:rFonts w:ascii="SimHei" w:hAnsi="SimHei" w:eastAsia="黑体" w:cs="SimHei"/>
                <w:szCs w:val="18"/>
              </w:rPr>
              <w:t>年以上临床工作经验，</w:t>
            </w:r>
            <w:r>
              <w:rPr>
                <w:rFonts w:ascii="SimHei" w:hAnsi="SimHei" w:eastAsia="黑体" w:cs="SimHei"/>
                <w:szCs w:val="18"/>
              </w:rPr>
              <w:t>3</w:t>
            </w:r>
            <w:r w:rsidR="001F559B">
              <w:rPr>
                <w:rFonts w:ascii="SimHei" w:hAnsi="SimHei" w:eastAsia="黑体" w:cs="SimHei"/>
                <w:szCs w:val="18"/>
              </w:rPr>
              <w:t>年以上医务管理经验</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8" w:space="0" w:color="auto"/>
            </w:tcBorders>
            <w:vAlign w:val="center"/>
          </w:tcPr>
          <w:p w:rsidR="001F559B" w:rsidRDefault="001F559B" w:rsidP="001449F7">
            <w:pPr>
              <w:adjustRightInd w:val="0"/>
              <w:snapToGrid w:val="0"/>
              <w:spacing w:line="300" w:lineRule="atLeast"/>
              <w:jc w:val="center"/>
              <w:rPr>
                <w:rFonts w:ascii="SimHei" w:hAnsi="SimHei" w:eastAsia="黑体" w:cs="SimHei"/>
                <w:b/>
                <w:bCs/>
              </w:rPr>
            </w:pPr>
            <w:r>
              <w:rPr>
                <w:rFonts w:ascii="SimHei" w:hAnsi="SimHei" w:eastAsia="黑体" w:cs="SimHei"/>
                <w:b/>
                <w:bCs/>
              </w:rPr>
              <w:t>知识</w:t>
            </w:r>
          </w:p>
        </w:tc>
        <w:tc>
          <w:tcPr>
            <w:tcW w:w="4223" w:type="pct"/>
            <w:gridSpan w:val="4"/>
            <w:tcBorders>
              <w:top w:val="single" w:sz="4" w:space="0" w:color="auto"/>
              <w:left w:val="single" w:sz="8"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rPr>
              <w:t>熟悉临床知识，精通医疗管理知识，熟悉计算机等办公设备的应用知识，熟悉本专业的外语知识</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8" w:space="0" w:color="auto"/>
            </w:tcBorders>
            <w:vAlign w:val="center"/>
          </w:tcPr>
          <w:p w:rsidR="001F559B" w:rsidRDefault="001F559B" w:rsidP="001449F7">
            <w:pPr>
              <w:adjustRightInd w:val="0"/>
              <w:snapToGrid w:val="0"/>
              <w:spacing w:line="300" w:lineRule="atLeast"/>
              <w:jc w:val="center"/>
              <w:rPr>
                <w:rFonts w:ascii="SimHei" w:hAnsi="SimHei" w:eastAsia="黑体" w:cs="SimHei"/>
                <w:b/>
                <w:bCs/>
              </w:rPr>
            </w:pPr>
            <w:r>
              <w:rPr>
                <w:rFonts w:ascii="SimHei" w:hAnsi="SimHei" w:eastAsia="黑体" w:cs="SimHei"/>
                <w:b/>
                <w:bCs/>
              </w:rPr>
              <w:t>能力</w:t>
            </w:r>
          </w:p>
        </w:tc>
        <w:tc>
          <w:tcPr>
            <w:tcW w:w="4223" w:type="pct"/>
            <w:gridSpan w:val="4"/>
            <w:tcBorders>
              <w:top w:val="single" w:sz="4" w:space="0" w:color="auto"/>
              <w:left w:val="single" w:sz="8" w:space="0" w:color="auto"/>
              <w:bottom w:val="single" w:sz="4" w:space="0" w:color="auto"/>
              <w:right w:val="single" w:sz="12" w:space="0" w:color="auto"/>
            </w:tcBorders>
            <w:vAlign w:val="center"/>
          </w:tcPr>
          <w:p w:rsidR="001F559B" w:rsidRDefault="001F559B" w:rsidP="0017098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rPr>
              <w:t>较强的领导能力、良好的人际沟通能力、很强的计划制订和执行能力、熟练使用各种办公软件和网络应用能力</w:t>
            </w:r>
            <w:r w:rsidR="00170987">
              <w:rPr>
                <w:rFonts w:ascii="SimHei" w:hAnsi="SimHei" w:eastAsia="黑体" w:cs="SimHei"/>
              </w:rPr>
              <w:t>.</w:t>
            </w:r>
          </w:p>
        </w:tc>
      </w:tr>
      <w:tr w:rsidR="001F559B" w:rsidTr="001F559B">
        <w:trPr>
          <w:trHeight w:val="397"/>
          <w:jc w:val="center"/>
        </w:trPr>
        <w:tc>
          <w:tcPr>
            <w:tcW w:w="773" w:type="pct"/>
            <w:gridSpan w:val="2"/>
            <w:tcBorders>
              <w:top w:val="single" w:sz="4" w:space="0" w:color="auto"/>
              <w:left w:val="single" w:sz="12" w:space="0" w:color="auto"/>
              <w:bottom w:val="single" w:sz="4" w:space="0" w:color="auto"/>
              <w:right w:val="single" w:sz="8" w:space="0" w:color="auto"/>
            </w:tcBorders>
            <w:vAlign w:val="center"/>
          </w:tcPr>
          <w:p w:rsidR="001F559B" w:rsidRDefault="001F559B" w:rsidP="001449F7">
            <w:pPr>
              <w:adjustRightInd w:val="0"/>
              <w:snapToGrid w:val="0"/>
              <w:spacing w:line="300" w:lineRule="atLeast"/>
              <w:jc w:val="center"/>
              <w:rPr>
                <w:rFonts w:ascii="SimHei" w:hAnsi="SimHei" w:eastAsia="黑体" w:cs="SimHei"/>
                <w:b/>
                <w:bCs/>
              </w:rPr>
            </w:pPr>
            <w:r>
              <w:rPr>
                <w:rFonts w:ascii="SimHei" w:hAnsi="SimHei" w:eastAsia="黑体" w:cs="SimHei"/>
                <w:b/>
                <w:bCs/>
              </w:rPr>
              <w:t>从业资格要求</w:t>
            </w:r>
          </w:p>
        </w:tc>
        <w:tc>
          <w:tcPr>
            <w:tcW w:w="4223" w:type="pct"/>
            <w:gridSpan w:val="4"/>
            <w:tcBorders>
              <w:top w:val="single" w:sz="4" w:space="0" w:color="auto"/>
              <w:left w:val="single" w:sz="8" w:space="0" w:color="auto"/>
              <w:bottom w:val="single" w:sz="4"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p>
        </w:tc>
      </w:tr>
      <w:tr w:rsidR="001F559B" w:rsidTr="001F559B">
        <w:trPr>
          <w:trHeight w:val="397"/>
          <w:jc w:val="center"/>
        </w:trPr>
        <w:tc>
          <w:tcPr>
            <w:tcW w:w="4996" w:type="pct"/>
            <w:gridSpan w:val="6"/>
            <w:tcBorders>
              <w:top w:val="single" w:sz="12" w:space="0" w:color="auto"/>
              <w:left w:val="single" w:sz="12" w:space="0" w:color="auto"/>
              <w:bottom w:val="single" w:sz="8" w:space="0" w:color="auto"/>
              <w:right w:val="single" w:sz="12" w:space="0" w:color="auto"/>
            </w:tcBorders>
            <w:vAlign w:val="center"/>
          </w:tcPr>
          <w:p w:rsidR="001F559B" w:rsidRDefault="001F559B" w:rsidP="001449F7">
            <w:pPr>
              <w:rPr>
                <w:rFonts w:ascii="SimHei" w:hAnsi="SimHei" w:eastAsia="黑体" w:cs="SimHei"/>
                <w:b/>
                <w:bCs/>
              </w:rPr>
            </w:pPr>
            <w:r>
              <w:rPr>
                <w:rFonts w:ascii="SimHei" w:hAnsi="SimHei" w:eastAsia="黑体" w:cs="SimHei"/>
                <w:b/>
                <w:bCs/>
              </w:rPr>
              <w:t>六、工作特征</w:t>
            </w:r>
          </w:p>
        </w:tc>
      </w:tr>
      <w:tr w:rsidR="001F559B" w:rsidTr="001F559B">
        <w:trPr>
          <w:trHeight w:val="397"/>
          <w:jc w:val="center"/>
        </w:trPr>
        <w:tc>
          <w:tcPr>
            <w:tcW w:w="773" w:type="pct"/>
            <w:gridSpan w:val="2"/>
            <w:tcBorders>
              <w:top w:val="single" w:sz="8" w:space="0" w:color="auto"/>
              <w:left w:val="single" w:sz="12" w:space="0" w:color="auto"/>
              <w:bottom w:val="single" w:sz="8"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bCs/>
              </w:rPr>
            </w:pPr>
            <w:r>
              <w:rPr>
                <w:rFonts w:ascii="SimHei" w:hAnsi="SimHei" w:eastAsia="黑体" w:cs="SimHei"/>
                <w:b/>
                <w:bCs/>
              </w:rPr>
              <w:t>使用工具</w:t>
            </w:r>
            <w:r>
              <w:rPr>
                <w:rFonts w:ascii="SimHei" w:hAnsi="SimHei" w:eastAsia="黑体" w:cs="SimHei"/>
                <w:b/>
                <w:bCs/>
              </w:rPr>
              <w:t>/设备</w:t>
            </w:r>
          </w:p>
        </w:tc>
        <w:tc>
          <w:tcPr>
            <w:tcW w:w="4223" w:type="pct"/>
            <w:gridSpan w:val="4"/>
            <w:tcBorders>
              <w:top w:val="single" w:sz="8" w:space="0" w:color="auto"/>
              <w:left w:val="single" w:sz="4" w:space="0" w:color="auto"/>
              <w:bottom w:val="single" w:sz="8"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rPr>
              <w:t>计算机、一般办公设备（电话、打印机、传真机、网络设备）、文件柜等</w:t>
            </w:r>
          </w:p>
        </w:tc>
      </w:tr>
      <w:tr w:rsidR="001F559B" w:rsidTr="001F559B">
        <w:trPr>
          <w:trHeight w:val="397"/>
          <w:jc w:val="center"/>
        </w:trPr>
        <w:tc>
          <w:tcPr>
            <w:tcW w:w="773" w:type="pct"/>
            <w:gridSpan w:val="2"/>
            <w:tcBorders>
              <w:top w:val="single" w:sz="8" w:space="0" w:color="auto"/>
              <w:left w:val="single" w:sz="12" w:space="0" w:color="auto"/>
              <w:bottom w:val="single" w:sz="8"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bCs/>
              </w:rPr>
            </w:pPr>
            <w:r>
              <w:rPr>
                <w:rFonts w:ascii="SimHei" w:hAnsi="SimHei" w:eastAsia="黑体" w:cs="SimHei"/>
                <w:b/>
                <w:bCs/>
              </w:rPr>
              <w:t>工作环境</w:t>
            </w:r>
          </w:p>
        </w:tc>
        <w:tc>
          <w:tcPr>
            <w:tcW w:w="4223" w:type="pct"/>
            <w:gridSpan w:val="4"/>
            <w:tcBorders>
              <w:top w:val="single" w:sz="8" w:space="0" w:color="auto"/>
              <w:left w:val="single" w:sz="4" w:space="0" w:color="auto"/>
              <w:bottom w:val="single" w:sz="8"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rPr>
              <w:t>办公室</w:t>
            </w:r>
          </w:p>
        </w:tc>
      </w:tr>
      <w:tr w:rsidR="001F559B" w:rsidTr="001F559B">
        <w:trPr>
          <w:trHeight w:val="397"/>
          <w:jc w:val="center"/>
        </w:trPr>
        <w:tc>
          <w:tcPr>
            <w:tcW w:w="773" w:type="pct"/>
            <w:gridSpan w:val="2"/>
            <w:tcBorders>
              <w:top w:val="single" w:sz="8" w:space="0" w:color="auto"/>
              <w:left w:val="single" w:sz="12" w:space="0" w:color="auto"/>
              <w:bottom w:val="single" w:sz="8" w:space="0" w:color="auto"/>
              <w:right w:val="single" w:sz="4" w:space="0" w:color="auto"/>
            </w:tcBorders>
            <w:vAlign w:val="center"/>
          </w:tcPr>
          <w:p w:rsidR="001F559B" w:rsidRDefault="001F559B" w:rsidP="001449F7">
            <w:pPr>
              <w:adjustRightInd w:val="0"/>
              <w:snapToGrid w:val="0"/>
              <w:spacing w:line="300" w:lineRule="atLeast"/>
              <w:jc w:val="center"/>
              <w:rPr>
                <w:rFonts w:ascii="SimHei" w:hAnsi="SimHei" w:eastAsia="黑体" w:cs="SimHei"/>
                <w:b/>
                <w:bCs/>
              </w:rPr>
            </w:pPr>
            <w:r>
              <w:rPr>
                <w:rFonts w:ascii="SimHei" w:hAnsi="SimHei" w:eastAsia="黑体" w:cs="SimHei"/>
                <w:b/>
                <w:bCs/>
              </w:rPr>
              <w:t>工作时间特征</w:t>
            </w:r>
          </w:p>
        </w:tc>
        <w:tc>
          <w:tcPr>
            <w:tcW w:w="4223" w:type="pct"/>
            <w:gridSpan w:val="4"/>
            <w:tcBorders>
              <w:top w:val="single" w:sz="8" w:space="0" w:color="auto"/>
              <w:left w:val="single" w:sz="4" w:space="0" w:color="auto"/>
              <w:bottom w:val="single" w:sz="8" w:space="0" w:color="auto"/>
              <w:right w:val="single" w:sz="12" w:space="0" w:color="auto"/>
            </w:tcBorders>
            <w:vAlign w:val="center"/>
          </w:tcPr>
          <w:p w:rsidR="001F559B" w:rsidRDefault="001F559B" w:rsidP="001449F7">
            <w:pPr>
              <w:adjustRightInd w:val="0"/>
              <w:snapToGrid w:val="0"/>
              <w:spacing w:line="300" w:lineRule="atLeast"/>
              <w:ind w:leftChars="-10" w:left="2" w:hangingChars="11" w:hanging="23"/>
              <w:rPr>
                <w:rFonts w:ascii="SimHei" w:hAnsi="SimHei" w:eastAsia="黑体" w:cs="SimHei"/>
                <w:szCs w:val="18"/>
              </w:rPr>
            </w:pPr>
            <w:r>
              <w:rPr>
                <w:rFonts w:ascii="SimHei" w:hAnsi="SimHei" w:eastAsia="黑体" w:cs="SimHei"/>
                <w:szCs w:val="18"/>
              </w:rPr>
              <w:t>经常加班，偶尔出差</w:t>
            </w:r>
          </w:p>
        </w:tc>
      </w:tr>
      <w:tr w:rsidR="001F559B" w:rsidTr="001F559B">
        <w:trPr>
          <w:trHeight w:val="397"/>
          <w:jc w:val="center"/>
        </w:trPr>
        <w:tc>
          <w:tcPr>
            <w:tcW w:w="5000" w:type="pct"/>
            <w:gridSpan w:val="6"/>
            <w:tcBorders>
              <w:top w:val="single" w:sz="12" w:space="0" w:color="auto"/>
              <w:left w:val="single" w:sz="12" w:space="0" w:color="auto"/>
              <w:bottom w:val="single" w:sz="12" w:space="0" w:color="auto"/>
              <w:right w:val="single" w:sz="12" w:space="0" w:color="auto"/>
            </w:tcBorders>
            <w:vAlign w:val="center"/>
          </w:tcPr>
          <w:p w:rsidR="001F559B" w:rsidRDefault="00404484" w:rsidP="001449F7">
            <w:pPr>
              <w:rPr>
                <w:rFonts w:ascii="SimHei" w:hAnsi="SimHei" w:eastAsia="黑体" w:cs="SimHei"/>
                <w:b/>
                <w:bCs/>
              </w:rPr>
            </w:pPr>
            <w:r>
              <w:rPr>
                <w:rFonts w:ascii="SimHei" w:hAnsi="SimHei" w:eastAsia="黑体" w:cs="SimHei"/>
                <w:b/>
                <w:bCs/>
              </w:rPr>
              <w:t>岗位责任签收：</w:t>
            </w:r>
          </w:p>
        </w:tc>
      </w:tr>
    </w:tbl>
    <w:p w:rsidR="00BD3272" w:rsidRPr="001F559B" w:rsidRDefault="00BD3272" w:rsidP="001F559B"/>
    <w:sectPr w:rsidR="00BD3272" w:rsidRPr="001F559B" w:rsidSect="00BD32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399" w:rsidRDefault="00416399" w:rsidP="00B85D2C">
      <w:r>
        <w:separator/>
      </w:r>
    </w:p>
  </w:endnote>
  <w:endnote w:type="continuationSeparator" w:id="0">
    <w:p w:rsidR="00416399" w:rsidRDefault="00416399" w:rsidP="00B85D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1"/>
    <w:charset w:val="86"/>
    <w:family w:val="auto"/>
    <w:pitch w:val="variable"/>
    <w:sig w:usb0="00000003" w:usb1="288F0000" w:usb2="00000016" w:usb3="00000000" w:csb0="00040001" w:csb1="00000000"/>
  </w:font>
  <w:font w:name="Times New Roman">
    <w:panose1 w:val="04"/>
    <w:charset w:val="00"/>
    <w:family w:val="roman"/>
    <w:pitch w:val="variable"/>
    <w:sig w:usb0="E0002AFF" w:usb1="C0007841" w:usb2="00000009" w:usb3="00000000" w:csb0="000001FF" w:csb1="00000000"/>
  </w:font>
  <w:font w:name="华文楷体">
    <w:altName w:val="宋体"/>
    <w:charset w:val="86"/>
    <w:family w:val="auto"/>
    <w:pitch w:val="variable"/>
    <w:sig w:usb0="00000287" w:usb1="080F0000" w:usb2="00000010" w:usb3="00000000" w:csb0="0004009F" w:csb1="00000000"/>
  </w:font>
  <w:font w:name="Cambria">
    <w:panose1 w:val="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399" w:rsidRDefault="00416399" w:rsidP="00B85D2C">
      <w:r>
        <w:separator/>
      </w:r>
    </w:p>
  </w:footnote>
  <w:footnote w:type="continuationSeparator" w:id="0">
    <w:p w:rsidR="00416399" w:rsidRDefault="00416399" w:rsidP="00B85D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559B"/>
    <w:rsid w:val="00170987"/>
    <w:rsid w:val="001F559B"/>
    <w:rsid w:val="00294491"/>
    <w:rsid w:val="002B328D"/>
    <w:rsid w:val="00345C26"/>
    <w:rsid w:val="00397F44"/>
    <w:rsid w:val="00404484"/>
    <w:rsid w:val="00416399"/>
    <w:rsid w:val="00420B68"/>
    <w:rsid w:val="00545F61"/>
    <w:rsid w:val="0056410A"/>
    <w:rsid w:val="005A0052"/>
    <w:rsid w:val="00AF43BE"/>
    <w:rsid w:val="00B85D2C"/>
    <w:rsid w:val="00BD3272"/>
    <w:rsid w:val="00BE17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272"/>
    <w:pPr>
      <w:widowControl w:val="0"/>
      <w:jc w:val="both"/>
    </w:pPr>
  </w:style>
  <w:style w:type="paragraph" w:styleId="3">
    <w:name w:val="heading 3"/>
    <w:aliases w:val="条 1"/>
    <w:basedOn w:val="a"/>
    <w:next w:val="a"/>
    <w:link w:val="3Char"/>
    <w:qFormat/>
    <w:rsid w:val="001F559B"/>
    <w:pPr>
      <w:keepNext/>
      <w:keepLines/>
      <w:spacing w:before="260" w:after="260" w:line="416" w:lineRule="auto"/>
      <w:outlineLvl w:val="2"/>
    </w:pPr>
    <w:rPr>
      <w:rFonts w:ascii="SimHei" w:hAnsi="SimHei" w:eastAsia="黑体" w:cs="SimHe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aliases w:val="条 1 Char"/>
    <w:basedOn w:val="a0"/>
    <w:link w:val="3"/>
    <w:rsid w:val="001F559B"/>
    <w:rPr>
      <w:rFonts w:ascii="SimHei" w:hAnsi="SimHei" w:eastAsia="黑体" w:cs="SimHei"/>
      <w:b/>
      <w:bCs/>
      <w:sz w:val="32"/>
      <w:szCs w:val="32"/>
    </w:rPr>
  </w:style>
  <w:style w:type="paragraph" w:styleId="a3">
    <w:name w:val="header"/>
    <w:basedOn w:val="a"/>
    <w:link w:val="Char"/>
    <w:semiHidden/>
    <w:rsid w:val="001F559B"/>
    <w:pPr>
      <w:pBdr>
        <w:bottom w:val="single" w:sz="6" w:space="1" w:color="auto"/>
      </w:pBdr>
      <w:tabs>
        <w:tab w:val="center" w:pos="4153"/>
        <w:tab w:val="right" w:pos="8306"/>
      </w:tabs>
      <w:snapToGrid w:val="0"/>
      <w:jc w:val="center"/>
    </w:pPr>
    <w:rPr>
      <w:rFonts w:ascii="SimHei" w:hAnsi="SimHei" w:eastAsia="黑体" w:cs="SimHei"/>
      <w:sz w:val="18"/>
      <w:szCs w:val="18"/>
    </w:rPr>
  </w:style>
  <w:style w:type="character" w:customStyle="1" w:styleId="Char">
    <w:name w:val="页眉 Char"/>
    <w:basedOn w:val="a0"/>
    <w:link w:val="a3"/>
    <w:semiHidden/>
    <w:rsid w:val="001F559B"/>
    <w:rPr>
      <w:rFonts w:ascii="SimHei" w:hAnsi="SimHei" w:eastAsia="黑体" w:cs="SimHei"/>
      <w:sz w:val="18"/>
      <w:szCs w:val="18"/>
    </w:rPr>
  </w:style>
  <w:style w:type="paragraph" w:styleId="1">
    <w:name w:val="toc 1"/>
    <w:basedOn w:val="a"/>
    <w:next w:val="a"/>
    <w:autoRedefine/>
    <w:semiHidden/>
    <w:rsid w:val="001F559B"/>
    <w:pPr>
      <w:spacing w:before="120" w:after="120"/>
      <w:jc w:val="center"/>
    </w:pPr>
    <w:rPr>
      <w:rFonts w:ascii="SimHei" w:hAnsi="SimHei" w:eastAsia="黑体" w:cs="SimHei"/>
      <w:caps/>
      <w:szCs w:val="24"/>
    </w:rPr>
  </w:style>
  <w:style w:type="paragraph" w:styleId="a4">
    <w:name w:val="Body Text"/>
    <w:basedOn w:val="a"/>
    <w:link w:val="Char0"/>
    <w:semiHidden/>
    <w:rsid w:val="001F559B"/>
    <w:pPr>
      <w:widowControl/>
      <w:jc w:val="left"/>
    </w:pPr>
    <w:rPr>
      <w:rFonts w:ascii="SimHei" w:hAnsi="SimHei" w:eastAsia="黑体" w:cs="SimHei"/>
      <w:szCs w:val="16"/>
    </w:rPr>
  </w:style>
  <w:style w:type="character" w:customStyle="1" w:styleId="Char0">
    <w:name w:val="正文文本 Char"/>
    <w:basedOn w:val="a0"/>
    <w:link w:val="a4"/>
    <w:semiHidden/>
    <w:rsid w:val="001F559B"/>
    <w:rPr>
      <w:rFonts w:ascii="SimHei" w:hAnsi="SimHei" w:eastAsia="黑体" w:cs="SimHei"/>
      <w:szCs w:val="16"/>
    </w:rPr>
  </w:style>
  <w:style w:type="paragraph" w:styleId="a5">
    <w:name w:val="footer"/>
    <w:basedOn w:val="a"/>
    <w:link w:val="Char1"/>
    <w:uiPriority w:val="99"/>
    <w:semiHidden/>
    <w:unhideWhenUsed/>
    <w:rsid w:val="00B85D2C"/>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B85D2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黄心平</dc:creator>
  <cp:lastModifiedBy>s</cp:lastModifiedBy>
  <cp:revision>8</cp:revision>
  <dcterms:created xsi:type="dcterms:W3CDTF">2016-08-14T06:10:00Z</dcterms:created>
  <dcterms:modified xsi:type="dcterms:W3CDTF">2016-11-01T07:37:00Z</dcterms:modified>
</cp:coreProperties>
</file>