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SimHei" w:hAnsi="SimHei" w:eastAsia="黑体" w:cs="SimHei"/>
          <w:b/>
          <w:bCs/>
          <w:sz w:val="36"/>
          <w:szCs w:val="36"/>
          <w:lang w:val="en-US" w:eastAsia="zh-CN"/>
        </w:rPr>
      </w:pPr>
      <w:r>
        <w:rPr>
          <w:rFonts w:ascii="SimHei" w:hAnsi="SimHei" w:eastAsia="黑体" w:cs="SimHei"/>
          <w:b/>
          <w:bCs/>
          <w:sz w:val="36"/>
          <w:szCs w:val="36"/>
          <w:lang w:val="en-US" w:eastAsia="zh-CN"/>
        </w:rPr>
        <w:t>销售总监岗位说明书</w:t>
      </w:r>
    </w:p>
    <w:p>
      <w:pPr>
        <w:spacing w:line="360" w:lineRule="auto"/>
        <w:jc w:val="center"/>
        <w:rPr>
          <w:rFonts w:ascii="SimHei" w:hAnsi="SimHei" w:eastAsia="黑体" w:cs="SimHei"/>
          <w:b/>
          <w:bCs/>
          <w:sz w:val="24"/>
          <w:szCs w:val="24"/>
        </w:rPr>
      </w:pPr>
    </w:p>
    <w:tbl>
      <w:tblPr>
        <w:tblStyle w:val="2"/>
        <w:tblW w:w="106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350"/>
        <w:gridCol w:w="227"/>
        <w:gridCol w:w="218"/>
        <w:gridCol w:w="1655"/>
        <w:gridCol w:w="250"/>
        <w:gridCol w:w="315"/>
        <w:gridCol w:w="440"/>
        <w:gridCol w:w="745"/>
        <w:gridCol w:w="105"/>
        <w:gridCol w:w="1730"/>
        <w:gridCol w:w="250"/>
        <w:gridCol w:w="330"/>
        <w:gridCol w:w="811"/>
        <w:gridCol w:w="344"/>
        <w:gridCol w:w="9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91" w:type="dxa"/>
            <w:gridSpan w:val="3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both"/>
              <w:rPr>
                <w:rFonts w:ascii="SimHei" w:hAnsi="SimHei" w:eastAsia="黑体" w:cs="SimHei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2438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销售总监</w:t>
            </w:r>
          </w:p>
        </w:tc>
        <w:tc>
          <w:tcPr>
            <w:tcW w:w="129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bCs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隶属部门</w:t>
            </w:r>
          </w:p>
        </w:tc>
        <w:tc>
          <w:tcPr>
            <w:tcW w:w="231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市场营销部</w:t>
            </w:r>
          </w:p>
        </w:tc>
        <w:tc>
          <w:tcPr>
            <w:tcW w:w="1245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bCs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直接上司</w:t>
            </w:r>
          </w:p>
        </w:tc>
        <w:tc>
          <w:tcPr>
            <w:tcW w:w="218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1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bCs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直接下级</w:t>
            </w:r>
          </w:p>
        </w:tc>
        <w:tc>
          <w:tcPr>
            <w:tcW w:w="946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销售经理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191" w:type="dxa"/>
            <w:gridSpan w:val="3"/>
            <w:tcBorders>
              <w:top w:val="single" w:color="auto" w:sz="12" w:space="0"/>
              <w:left w:val="double" w:color="auto" w:sz="4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工作概述</w:t>
            </w:r>
          </w:p>
        </w:tc>
        <w:tc>
          <w:tcPr>
            <w:tcW w:w="9465" w:type="dxa"/>
            <w:gridSpan w:val="14"/>
            <w:tcBorders>
              <w:top w:val="single" w:color="auto" w:sz="12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参与制定企业的销售战略具体销售计划和进行销售预测；组织与管理销售团队，完成企业产品销售目标。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656" w:type="dxa"/>
            <w:gridSpan w:val="17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  <w:shd w:val="clear" w:color="auto" w:fill="FFFFFF"/>
              </w:rPr>
              <w:t>工作协作关系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409" w:type="dxa"/>
            <w:gridSpan w:val="4"/>
            <w:tcBorders>
              <w:top w:val="single" w:color="auto" w:sz="12" w:space="0"/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bCs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内部关系</w:t>
            </w:r>
          </w:p>
        </w:tc>
        <w:tc>
          <w:tcPr>
            <w:tcW w:w="9247" w:type="dxa"/>
            <w:gridSpan w:val="13"/>
            <w:tcBorders>
              <w:top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定期或不定期汇报各项工作，审阅多项文件，协调本部门与各部门的工作关系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09" w:type="dxa"/>
            <w:gridSpan w:val="4"/>
            <w:tcBorders>
              <w:left w:val="double" w:color="auto" w:sz="4" w:space="0"/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bCs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外部关系</w:t>
            </w:r>
          </w:p>
        </w:tc>
        <w:tc>
          <w:tcPr>
            <w:tcW w:w="9247" w:type="dxa"/>
            <w:gridSpan w:val="13"/>
            <w:tcBorders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加强与屏制造商、机壳制造商、其他企业市场营销部门的联系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9" w:type="dxa"/>
            <w:gridSpan w:val="4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工作职责</w:t>
            </w:r>
          </w:p>
        </w:tc>
        <w:tc>
          <w:tcPr>
            <w:tcW w:w="9247" w:type="dxa"/>
            <w:gridSpan w:val="13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全面负责本部门的日常管理工作，协调部门内、外部工作事宜；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2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根据公司下达的年度销售目标组织制定、修改、实施年度销售计划，并对销售目标的实现负责；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3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参与制定公司的营销战略、具体营销计划和进行营销预测；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ind w:left="315" w:hanging="360" w:hangingChars="150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4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组织与管理市场营销团队，完成公司产品销售目标；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tabs>
                <w:tab w:val="left" w:pos="2747"/>
              </w:tabs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5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参加市场经营分析会及年、月、度的市场经营计划会。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6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控制销售预算、销售费用、销售范围与销售目标的平衡发展；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ind w:left="315" w:hanging="360" w:hangingChars="150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7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招募、培训、激励、考核下属员工，以及协助下属员工完成下达的任务指标；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8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收集各种市场信息，并及时反馈给总经理与其他有关部门；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9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参与制定和改进营销政策、规范、制度，使其不断适应市场的发展；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10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发展与协同企业和合作伙伴关系，如与经销商的关系、与代理商的关系；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11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协助总经理、协调各部门做好市场危机公关处理；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12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协助制定公司产品和公司品牌推广方案，并监督执行；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13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妥当处理客户投诉事件，以及接待客户的来访；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14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指导本部门员工的工作，实施员工培训，不断提高员工的业务水平；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14" w:type="dxa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15</w:t>
            </w:r>
          </w:p>
        </w:tc>
        <w:tc>
          <w:tcPr>
            <w:tcW w:w="10042" w:type="dxa"/>
            <w:gridSpan w:val="16"/>
            <w:tcBorders>
              <w:top w:val="single" w:color="auto" w:sz="12" w:space="0"/>
              <w:left w:val="doub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对下属员工的工作质量、纪律行为、工作秩序、整体精神面貌负责。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0656" w:type="dxa"/>
            <w:gridSpan w:val="17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岗位权限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top w:val="single" w:color="auto" w:sz="12" w:space="0"/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1</w:t>
            </w:r>
          </w:p>
        </w:tc>
        <w:tc>
          <w:tcPr>
            <w:tcW w:w="9692" w:type="dxa"/>
            <w:gridSpan w:val="15"/>
            <w:tcBorders>
              <w:top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对市场营销部开支的审核权；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2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对市场营销部下属工作的安排权；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3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对直接下属的工作调动、任免、培训的审批权；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4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对直接下属之下员工的工作调动、任免、培训的审批权；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5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对下属的工作有监督、检查权以及工作争议的裁决权；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6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对市场营销各部门及其负责人工作绩效的考核权；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4" w:type="dxa"/>
            <w:gridSpan w:val="2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9692" w:type="dxa"/>
            <w:gridSpan w:val="15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对年度市场营销计划有审批权；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964" w:type="dxa"/>
            <w:gridSpan w:val="2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任职资格</w:t>
            </w:r>
          </w:p>
        </w:tc>
        <w:tc>
          <w:tcPr>
            <w:tcW w:w="9692" w:type="dxa"/>
            <w:gridSpan w:val="15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09" w:type="dxa"/>
            <w:gridSpan w:val="4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学    历</w:t>
            </w:r>
          </w:p>
        </w:tc>
        <w:tc>
          <w:tcPr>
            <w:tcW w:w="1655" w:type="dxa"/>
            <w:tcBorders>
              <w:top w:val="doub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大专及以上学历</w:t>
            </w:r>
          </w:p>
        </w:tc>
        <w:tc>
          <w:tcPr>
            <w:tcW w:w="1005" w:type="dxa"/>
            <w:gridSpan w:val="3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专    业</w:t>
            </w:r>
          </w:p>
        </w:tc>
        <w:tc>
          <w:tcPr>
            <w:tcW w:w="2580" w:type="dxa"/>
            <w:gridSpan w:val="3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企业管理市场营销类相关专业</w:t>
            </w:r>
          </w:p>
        </w:tc>
        <w:tc>
          <w:tcPr>
            <w:tcW w:w="1391" w:type="dxa"/>
            <w:gridSpan w:val="3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经    验</w:t>
            </w:r>
          </w:p>
        </w:tc>
        <w:tc>
          <w:tcPr>
            <w:tcW w:w="2616" w:type="dxa"/>
            <w:gridSpan w:val="3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5年以上大中型电子类市场营销管理工作经验，其中至少2年以上主管经验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409" w:type="dxa"/>
            <w:gridSpan w:val="4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培训经历</w:t>
            </w:r>
          </w:p>
        </w:tc>
        <w:tc>
          <w:tcPr>
            <w:tcW w:w="9247" w:type="dxa"/>
            <w:gridSpan w:val="13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  <w:lang w:eastAsia="zh-CN"/>
              </w:rPr>
            </w:pPr>
            <w:bookmarkStart w:id="0" w:name="OLE_LINK2"/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《营销管理》培训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9" w:type="dxa"/>
            <w:gridSpan w:val="4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知    识</w:t>
            </w:r>
          </w:p>
        </w:tc>
        <w:tc>
          <w:tcPr>
            <w:tcW w:w="9247" w:type="dxa"/>
            <w:gridSpan w:val="13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熟悉市场管理；熟悉公司电源产品的市场环境、市场信息及市场现状；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9" w:type="dxa"/>
            <w:gridSpan w:val="4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技能技巧</w:t>
            </w:r>
          </w:p>
        </w:tc>
        <w:tc>
          <w:tcPr>
            <w:tcW w:w="9247" w:type="dxa"/>
            <w:gridSpan w:val="13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熟练使用办公自动化软件；组织能力、决策能力、计划能力、谈判能力强；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409" w:type="dxa"/>
            <w:gridSpan w:val="4"/>
            <w:tcBorders>
              <w:lef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其它素质</w:t>
            </w:r>
          </w:p>
        </w:tc>
        <w:tc>
          <w:tcPr>
            <w:tcW w:w="9247" w:type="dxa"/>
            <w:gridSpan w:val="13"/>
            <w:tcBorders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良好的敬业精神和职业道德操守，有很强的感召力和凝聚力。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9" w:type="dxa"/>
            <w:gridSpan w:val="4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b/>
                <w:bCs/>
                <w:sz w:val="24"/>
                <w:szCs w:val="24"/>
              </w:rPr>
              <w:t>考核指标</w:t>
            </w:r>
          </w:p>
        </w:tc>
        <w:tc>
          <w:tcPr>
            <w:tcW w:w="9247" w:type="dxa"/>
            <w:gridSpan w:val="13"/>
            <w:tcBorders>
              <w:top w:val="single" w:color="auto" w:sz="12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6" w:type="dxa"/>
            <w:gridSpan w:val="17"/>
            <w:tcBorders>
              <w:top w:val="single" w:color="auto" w:sz="12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SimHei" w:hAnsi="SimHei" w:eastAsia="黑体" w:cs="SimHei"/>
                <w:kern w:val="2"/>
                <w:sz w:val="24"/>
                <w:szCs w:val="24"/>
                <w:lang w:val="en-US" w:eastAsia="zh-CN" w:bidi="ar-SA"/>
              </w:rPr>
            </w:pPr>
            <w:bookmarkStart w:id="1" w:name="OLE_LINK1" w:colFirst="1" w:colLast="1"/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1.新和现有客户的业务开发及管理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6" w:type="dxa"/>
            <w:gridSpan w:val="17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2.管辖范围内</w:t>
            </w:r>
            <w:r>
              <w:rPr>
                <w:rFonts w:ascii="SimHei" w:hAnsi="SimHei" w:eastAsia="黑体" w:cs="SimHei"/>
                <w:sz w:val="24"/>
                <w:szCs w:val="24"/>
                <w:lang w:eastAsia="zh-CN"/>
              </w:rPr>
              <w:t>年度销售计划达成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656" w:type="dxa"/>
            <w:gridSpan w:val="17"/>
            <w:tcBorders>
              <w:top w:val="single" w:color="auto" w:sz="4" w:space="0"/>
              <w:left w:val="double" w:color="auto" w:sz="4" w:space="0"/>
              <w:bottom w:val="single" w:color="auto" w:sz="12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  <w:lang w:val="en-US" w:eastAsia="zh-CN"/>
              </w:rPr>
              <w:t>3.应收账款的准时和安全管理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9" w:type="dxa"/>
            <w:gridSpan w:val="4"/>
            <w:tcBorders>
              <w:top w:val="single" w:color="auto" w:sz="12" w:space="0"/>
              <w:left w:val="double" w:color="auto" w:sz="4" w:space="0"/>
              <w:bottom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拟  制</w:t>
            </w:r>
          </w:p>
        </w:tc>
        <w:tc>
          <w:tcPr>
            <w:tcW w:w="1905" w:type="dxa"/>
            <w:gridSpan w:val="2"/>
            <w:tcBorders>
              <w:top w:val="single" w:color="auto" w:sz="12" w:space="0"/>
              <w:bottom w:val="doub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审  核</w:t>
            </w:r>
          </w:p>
        </w:tc>
        <w:tc>
          <w:tcPr>
            <w:tcW w:w="2085" w:type="dxa"/>
            <w:gridSpan w:val="3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批  准</w:t>
            </w:r>
          </w:p>
        </w:tc>
        <w:tc>
          <w:tcPr>
            <w:tcW w:w="2272" w:type="dxa"/>
            <w:gridSpan w:val="2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</w:tbl>
    <w:p>
      <w:pPr>
        <w:rPr>
          <w:rFonts w:ascii="SimHei" w:hAnsi="SimHei" w:eastAsia="黑体" w:cs="SimHe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1"/>
    <w:charset w:val="86"/>
    <w:family w:val="modern"/>
    <w:pitch w:val="default"/>
    <w:sig w:usb0="00000283" w:usb1="288F0000" w:usb2="00000006" w:usb3="00000000" w:csb0="00040001" w:csb1="00000000"/>
  </w:font>
  <w:font w:name="某企业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13BC2"/>
    <w:rsid w:val="2691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2019-12-27T06:23:00Z</dcterms:created>
  <dc:creator>上兵伐谋</dc:creator>
  <cp:lastModifiedBy>上兵伐谋</cp:lastModifiedBy>
  <dcterms:modified xsi:type="dcterms:W3CDTF">2019-12-27T06:24:50Z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KSOTemplateUUID">
    <vt:lpwstr>v1.0_library_0Mi9lUBKupd/fD9ArYZm2w==</vt:lpwstr>
  </property>
</Properties>
</file>