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5"/>
        <w:spacing w:lineRule="exact" w:line="480"/>
        <w:rPr>
          <w:rFonts w:ascii="SimHei" w:hAnsi="SimHei" w:eastAsia="黑体" w:cs="SimHei"/>
          <w:bCs w:val="false"/>
          <w:sz w:val="36"/>
          <w:szCs w:val="36"/>
        </w:rPr>
      </w:pPr>
      <w:r>
        <w:rPr>
          <w:rFonts w:ascii="SimHei" w:hAnsi="SimHei" w:eastAsia="黑体" w:cs="SimHei"/>
          <w:bCs w:val="false"/>
          <w:sz w:val="36"/>
          <w:szCs w:val="36"/>
        </w:rPr>
        <w:t>（</w:t>
      </w:r>
      <w:r>
        <w:rPr>
          <w:rFonts w:ascii="SimHei" w:hAnsi="SimHei" w:eastAsia="黑体" w:cs="SimHei"/>
          <w:bCs w:val="false"/>
          <w:sz w:val="36"/>
          <w:szCs w:val="36"/>
        </w:rPr>
        <w:t xml:space="preserve"> </w:t>
      </w:r>
      <w:r>
        <w:rPr>
          <w:rFonts w:ascii="SimHei" w:hAnsi="SimHei" w:eastAsia="黑体" w:cs="SimHei"/>
          <w:bCs w:val="false"/>
          <w:sz w:val="36"/>
          <w:szCs w:val="36"/>
        </w:rPr>
        <w:t>UI</w:t>
      </w:r>
      <w:r>
        <w:rPr>
          <w:rFonts w:ascii="SimHei" w:hAnsi="SimHei" w:eastAsia="黑体" w:cs="SimHei"/>
          <w:bCs w:val="false"/>
          <w:sz w:val="36"/>
          <w:szCs w:val="36"/>
        </w:rPr>
        <w:t>设计师</w:t>
      </w:r>
      <w:r>
        <w:rPr>
          <w:rFonts w:ascii="SimHei" w:hAnsi="SimHei" w:eastAsia="黑体" w:cs="SimHei"/>
          <w:bCs w:val="false"/>
          <w:sz w:val="36"/>
          <w:szCs w:val="36"/>
        </w:rPr>
        <w:t>）岗位说明书</w:t>
      </w:r>
    </w:p>
    <w:p>
      <w:pPr>
        <w:pStyle w:val="Normal"/>
        <w:rPr>
          <w:rFonts w:ascii="SimHei" w:hAnsi="SimHei" w:eastAsia="黑体" w:cs="SimHei"/>
          <w:bCs/>
          <w:sz w:val="36"/>
          <w:szCs w:val="36"/>
        </w:rPr>
      </w:pPr>
      <w:r>
        <w:rPr>
          <w:rFonts w:ascii="SimHei" w:hAnsi="SimHei" w:eastAsia="黑体" w:cs="SimHei"/>
          <w:bCs/>
          <w:sz w:val="36"/>
          <w:szCs w:val="36"/>
        </w:rPr>
      </w:r>
    </w:p>
    <w:tbl>
      <w:tblPr>
        <w:tblW w:w="9374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96"/>
        <w:gridCol w:w="530"/>
        <w:gridCol w:w="1417"/>
        <w:gridCol w:w="284"/>
        <w:gridCol w:w="1078"/>
        <w:gridCol w:w="339"/>
        <w:gridCol w:w="916"/>
        <w:gridCol w:w="785"/>
        <w:gridCol w:w="27"/>
        <w:gridCol w:w="257"/>
        <w:gridCol w:w="850"/>
        <w:gridCol w:w="567"/>
        <w:gridCol w:w="1328"/>
      </w:tblGrid>
      <w:tr>
        <w:trPr>
          <w:trHeight w:val="469" w:hRule="atLeast"/>
        </w:trPr>
        <w:tc>
          <w:tcPr>
            <w:tcW w:w="152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62" w:after="62"/>
              <w:rPr>
                <w:b/>
                <w:b/>
                <w:szCs w:val="21"/>
              </w:rPr>
            </w:pPr>
            <w:r>
              <w:rPr>
                <w:b/>
                <w:szCs w:val="21"/>
              </w:rPr>
              <w:t>岗位名称</w:t>
            </w:r>
          </w:p>
        </w:tc>
        <w:tc>
          <w:tcPr>
            <w:tcW w:w="27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62" w:after="62"/>
              <w:rPr>
                <w:b/>
                <w:b/>
                <w:szCs w:val="21"/>
              </w:rPr>
            </w:pPr>
            <w:r>
              <w:rPr>
                <w:color w:val="000000"/>
                <w:szCs w:val="21"/>
              </w:rPr>
              <w:t>UI</w:t>
            </w:r>
            <w:r>
              <w:rPr>
                <w:color w:val="000000"/>
                <w:szCs w:val="21"/>
              </w:rPr>
              <w:t>设计师</w:t>
            </w:r>
          </w:p>
        </w:tc>
        <w:tc>
          <w:tcPr>
            <w:tcW w:w="125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62" w:after="62"/>
              <w:rPr>
                <w:b/>
                <w:b/>
                <w:szCs w:val="21"/>
              </w:rPr>
            </w:pPr>
            <w:r>
              <w:rPr>
                <w:b/>
                <w:szCs w:val="21"/>
              </w:rPr>
              <w:t>所属部门</w:t>
            </w:r>
          </w:p>
        </w:tc>
        <w:tc>
          <w:tcPr>
            <w:tcW w:w="381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62" w:after="62"/>
              <w:rPr>
                <w:b/>
                <w:b/>
                <w:szCs w:val="21"/>
              </w:rPr>
            </w:pPr>
            <w:r>
              <w:rPr>
                <w:bCs/>
                <w:szCs w:val="21"/>
              </w:rPr>
              <w:t>设计部</w:t>
            </w:r>
          </w:p>
        </w:tc>
      </w:tr>
      <w:tr>
        <w:trPr/>
        <w:tc>
          <w:tcPr>
            <w:tcW w:w="9374" w:type="dxa"/>
            <w:gridSpan w:val="1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pacing w:before="62" w:after="62"/>
              <w:rPr>
                <w:b/>
                <w:b/>
                <w:szCs w:val="21"/>
              </w:rPr>
            </w:pPr>
            <w:r>
              <w:rPr>
                <w:b/>
                <w:szCs w:val="21"/>
              </w:rPr>
              <w:t>岗位概述：</w:t>
            </w:r>
          </w:p>
        </w:tc>
      </w:tr>
      <w:tr>
        <w:trPr/>
        <w:tc>
          <w:tcPr>
            <w:tcW w:w="9374" w:type="dxa"/>
            <w:gridSpan w:val="1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360" w:leader="none"/>
              </w:tabs>
              <w:spacing w:before="62" w:after="62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</w:rPr>
              <w:t>负责界面的设计、编辑、美化等工作，提高用户体验。</w:t>
            </w:r>
          </w:p>
        </w:tc>
      </w:tr>
      <w:tr>
        <w:trPr/>
        <w:tc>
          <w:tcPr>
            <w:tcW w:w="9374" w:type="dxa"/>
            <w:gridSpan w:val="1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pacing w:before="62" w:after="62"/>
              <w:rPr>
                <w:b/>
                <w:b/>
                <w:szCs w:val="21"/>
              </w:rPr>
            </w:pPr>
            <w:r>
              <w:rPr>
                <w:b/>
                <w:szCs w:val="21"/>
              </w:rPr>
              <w:t>岗位主要关系：</w:t>
            </w:r>
          </w:p>
        </w:tc>
      </w:tr>
      <w:tr>
        <w:trPr/>
        <w:tc>
          <w:tcPr>
            <w:tcW w:w="152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62" w:after="62"/>
              <w:rPr>
                <w:szCs w:val="21"/>
              </w:rPr>
            </w:pPr>
            <w:r>
              <w:rPr>
                <w:szCs w:val="21"/>
              </w:rPr>
              <w:t>直接上级</w:t>
            </w:r>
          </w:p>
        </w:tc>
        <w:tc>
          <w:tcPr>
            <w:tcW w:w="311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62" w:after="62"/>
              <w:rPr>
                <w:color w:val="FF0000"/>
                <w:szCs w:val="21"/>
              </w:rPr>
            </w:pPr>
            <w:r>
              <w:rPr>
                <w:szCs w:val="21"/>
              </w:rPr>
              <w:t>产品经理、设计主管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62" w:after="62"/>
              <w:rPr>
                <w:szCs w:val="21"/>
              </w:rPr>
            </w:pPr>
            <w:r>
              <w:rPr>
                <w:szCs w:val="21"/>
              </w:rPr>
              <w:t>直接下级</w:t>
            </w:r>
            <w:r>
              <w:rPr>
                <w:szCs w:val="21"/>
              </w:rPr>
              <w:t>/</w:t>
            </w:r>
            <w:r>
              <w:rPr>
                <w:szCs w:val="21"/>
              </w:rPr>
              <w:t>人数</w:t>
            </w:r>
          </w:p>
        </w:tc>
        <w:tc>
          <w:tcPr>
            <w:tcW w:w="302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62" w:after="62"/>
              <w:rPr>
                <w:color w:val="FF0000"/>
                <w:szCs w:val="21"/>
              </w:rPr>
            </w:pPr>
            <w:r>
              <w:rPr>
                <w:color w:val="FF0000"/>
                <w:szCs w:val="21"/>
              </w:rPr>
            </w:r>
          </w:p>
        </w:tc>
      </w:tr>
      <w:tr>
        <w:trPr/>
        <w:tc>
          <w:tcPr>
            <w:tcW w:w="152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62" w:after="62"/>
              <w:rPr>
                <w:szCs w:val="21"/>
              </w:rPr>
            </w:pPr>
            <w:r>
              <w:rPr>
                <w:szCs w:val="21"/>
              </w:rPr>
              <w:t>内部协作关系</w:t>
            </w:r>
          </w:p>
        </w:tc>
        <w:tc>
          <w:tcPr>
            <w:tcW w:w="311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62" w:after="62"/>
              <w:rPr>
                <w:color w:val="FF0000"/>
                <w:szCs w:val="21"/>
              </w:rPr>
            </w:pPr>
            <w:r>
              <w:rPr>
                <w:szCs w:val="21"/>
              </w:rPr>
              <w:t>研发部、市场部、运营部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62" w:after="62"/>
              <w:rPr>
                <w:szCs w:val="21"/>
              </w:rPr>
            </w:pPr>
            <w:r>
              <w:rPr>
                <w:szCs w:val="21"/>
              </w:rPr>
              <w:t>外部协作关系</w:t>
            </w:r>
          </w:p>
        </w:tc>
        <w:tc>
          <w:tcPr>
            <w:tcW w:w="302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62" w:after="62"/>
              <w:rPr>
                <w:color w:val="FF0000"/>
                <w:szCs w:val="21"/>
              </w:rPr>
            </w:pPr>
            <w:r>
              <w:rPr>
                <w:color w:val="FF0000"/>
                <w:szCs w:val="21"/>
              </w:rPr>
            </w:r>
          </w:p>
        </w:tc>
      </w:tr>
      <w:tr>
        <w:trPr/>
        <w:tc>
          <w:tcPr>
            <w:tcW w:w="9374" w:type="dxa"/>
            <w:gridSpan w:val="1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pacing w:before="62" w:after="62"/>
              <w:rPr>
                <w:b/>
                <w:b/>
                <w:szCs w:val="21"/>
              </w:rPr>
            </w:pPr>
            <w:r>
              <w:rPr>
                <w:b/>
                <w:szCs w:val="21"/>
              </w:rPr>
              <w:t>岗位职责及工作标准：</w:t>
            </w:r>
          </w:p>
        </w:tc>
      </w:tr>
      <w:tr>
        <w:trPr/>
        <w:tc>
          <w:tcPr>
            <w:tcW w:w="9374" w:type="dxa"/>
            <w:gridSpan w:val="1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pacing w:before="20" w:after="20"/>
              <w:rPr>
                <w:b/>
                <w:b/>
                <w:szCs w:val="21"/>
              </w:rPr>
            </w:pPr>
            <w:r>
              <w:rPr>
                <w:b/>
                <w:szCs w:val="21"/>
              </w:rPr>
              <w:t>岗位职责</w:t>
            </w:r>
          </w:p>
        </w:tc>
      </w:tr>
      <w:tr>
        <w:trPr/>
        <w:tc>
          <w:tcPr>
            <w:tcW w:w="9374" w:type="dxa"/>
            <w:gridSpan w:val="1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62" w:after="62"/>
              <w:rPr>
                <w:b/>
                <w:b/>
                <w:szCs w:val="21"/>
              </w:rPr>
            </w:pPr>
            <w:r>
              <w:rPr>
                <w:b/>
                <w:szCs w:val="21"/>
              </w:rPr>
              <w:t>职责一：</w:t>
            </w:r>
            <w:r>
              <w:rPr>
                <w:rFonts w:ascii="SimHei" w:hAnsi="SimHei" w:eastAsia="黑体" w:cs="SimHei"/>
                <w:kern w:val="0"/>
                <w:szCs w:val="21"/>
              </w:rPr>
              <w:t>针对项目的需求，设计不同风格的美术界面，参与项目评审并提出有效的修改方案</w:t>
            </w:r>
          </w:p>
        </w:tc>
      </w:tr>
      <w:tr>
        <w:trPr>
          <w:trHeight w:val="346" w:hRule="atLeast"/>
        </w:trPr>
        <w:tc>
          <w:tcPr>
            <w:tcW w:w="9374" w:type="dxa"/>
            <w:gridSpan w:val="1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ind w:firstLine="420"/>
              <w:rPr>
                <w:szCs w:val="21"/>
              </w:rPr>
            </w:pPr>
            <w:r>
              <w:rPr>
                <w:rFonts w:ascii="SimHei" w:hAnsi="SimHei" w:eastAsia="黑体" w:cs="SimHei"/>
              </w:rPr>
              <w:t>1.1</w:t>
            </w:r>
            <w:r>
              <w:rPr>
                <w:rFonts w:ascii="SimHei" w:hAnsi="SimHei" w:eastAsia="黑体" w:cs="SimHei"/>
              </w:rPr>
              <w:t>针对需求，设计界面</w:t>
            </w:r>
          </w:p>
        </w:tc>
      </w:tr>
      <w:tr>
        <w:trPr>
          <w:trHeight w:val="346" w:hRule="atLeast"/>
        </w:trPr>
        <w:tc>
          <w:tcPr>
            <w:tcW w:w="9374" w:type="dxa"/>
            <w:gridSpan w:val="1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ind w:firstLine="420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  <w:t>1.2</w:t>
            </w:r>
            <w:r>
              <w:rPr>
                <w:rFonts w:ascii="SimHei" w:hAnsi="SimHei" w:eastAsia="黑体" w:cs="SimHei"/>
              </w:rPr>
              <w:t>参与方案审核，提出建议</w:t>
            </w:r>
          </w:p>
        </w:tc>
      </w:tr>
      <w:tr>
        <w:trPr/>
        <w:tc>
          <w:tcPr>
            <w:tcW w:w="9374" w:type="dxa"/>
            <w:gridSpan w:val="1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62" w:after="62"/>
              <w:rPr>
                <w:b/>
                <w:b/>
                <w:szCs w:val="21"/>
              </w:rPr>
            </w:pPr>
            <w:r>
              <w:rPr>
                <w:b/>
                <w:szCs w:val="21"/>
              </w:rPr>
              <w:t>职责二：</w:t>
            </w:r>
            <w:r>
              <w:rPr>
                <w:rFonts w:ascii="SimHei" w:hAnsi="SimHei" w:eastAsia="黑体" w:cs="SimHei"/>
                <w:kern w:val="0"/>
                <w:szCs w:val="21"/>
              </w:rPr>
              <w:t>实时把握</w:t>
            </w:r>
            <w:r>
              <w:rPr>
                <w:rFonts w:ascii="SimHei" w:hAnsi="SimHei" w:eastAsia="黑体" w:cs="SimHei"/>
                <w:kern w:val="0"/>
                <w:szCs w:val="21"/>
              </w:rPr>
              <w:t>web</w:t>
            </w:r>
            <w:r>
              <w:rPr>
                <w:rFonts w:ascii="SimHei" w:hAnsi="SimHei" w:eastAsia="黑体" w:cs="SimHei"/>
                <w:kern w:val="0"/>
                <w:szCs w:val="21"/>
              </w:rPr>
              <w:t>设计的流行趋势，提出崭新的创意策略</w:t>
            </w:r>
          </w:p>
        </w:tc>
      </w:tr>
      <w:tr>
        <w:trPr/>
        <w:tc>
          <w:tcPr>
            <w:tcW w:w="9374" w:type="dxa"/>
            <w:gridSpan w:val="1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ind w:firstLine="420"/>
              <w:rPr>
                <w:b/>
                <w:b/>
                <w:szCs w:val="21"/>
              </w:rPr>
            </w:pPr>
            <w:r>
              <w:rPr>
                <w:rFonts w:ascii="SimHei" w:hAnsi="SimHei" w:eastAsia="黑体" w:cs="SimHei"/>
              </w:rPr>
              <w:t>2.1</w:t>
            </w:r>
            <w:r>
              <w:rPr>
                <w:rFonts w:ascii="SimHei" w:hAnsi="SimHei" w:eastAsia="黑体" w:cs="SimHei"/>
              </w:rPr>
              <w:t>把握</w:t>
            </w:r>
            <w:r>
              <w:rPr>
                <w:rFonts w:ascii="SimHei" w:hAnsi="SimHei" w:eastAsia="黑体" w:cs="SimHei"/>
              </w:rPr>
              <w:t>web</w:t>
            </w:r>
            <w:r>
              <w:rPr>
                <w:rFonts w:ascii="SimHei" w:hAnsi="SimHei" w:eastAsia="黑体" w:cs="SimHei"/>
              </w:rPr>
              <w:t>设计趋势</w:t>
            </w:r>
          </w:p>
        </w:tc>
      </w:tr>
      <w:tr>
        <w:trPr/>
        <w:tc>
          <w:tcPr>
            <w:tcW w:w="9374" w:type="dxa"/>
            <w:gridSpan w:val="1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ind w:firstLine="420"/>
              <w:rPr>
                <w:b/>
                <w:b/>
                <w:szCs w:val="21"/>
              </w:rPr>
            </w:pPr>
            <w:r>
              <w:rPr>
                <w:rFonts w:ascii="SimHei" w:hAnsi="SimHei" w:eastAsia="黑体" w:cs="SimHei"/>
              </w:rPr>
              <w:t>2.2</w:t>
            </w:r>
            <w:r>
              <w:rPr>
                <w:rFonts w:ascii="SimHei" w:hAnsi="SimHei" w:eastAsia="黑体" w:cs="SimHei"/>
              </w:rPr>
              <w:t>提出创新策略</w:t>
            </w:r>
          </w:p>
        </w:tc>
      </w:tr>
      <w:tr>
        <w:trPr/>
        <w:tc>
          <w:tcPr>
            <w:tcW w:w="9374" w:type="dxa"/>
            <w:gridSpan w:val="1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rPr>
                <w:b/>
                <w:b/>
                <w:szCs w:val="21"/>
              </w:rPr>
            </w:pPr>
            <w:r>
              <w:rPr>
                <w:b/>
                <w:szCs w:val="21"/>
              </w:rPr>
              <w:t>职责三：</w:t>
            </w:r>
            <w:r>
              <w:rPr>
                <w:rFonts w:ascii="SimHei" w:hAnsi="SimHei" w:eastAsia="黑体" w:cs="SimHei"/>
                <w:kern w:val="0"/>
                <w:szCs w:val="21"/>
              </w:rPr>
              <w:t>分析网站架构、频道策划，站在用户角度思考，优化设计</w:t>
            </w:r>
          </w:p>
        </w:tc>
      </w:tr>
      <w:tr>
        <w:trPr/>
        <w:tc>
          <w:tcPr>
            <w:tcW w:w="9374" w:type="dxa"/>
            <w:gridSpan w:val="1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ind w:firstLine="420"/>
              <w:rPr>
                <w:b/>
                <w:b/>
                <w:szCs w:val="21"/>
              </w:rPr>
            </w:pPr>
            <w:r>
              <w:rPr>
                <w:rFonts w:ascii="SimHei" w:hAnsi="SimHei" w:eastAsia="黑体" w:cs="SimHei"/>
              </w:rPr>
              <w:t>3.1</w:t>
            </w:r>
            <w:r>
              <w:rPr>
                <w:rFonts w:ascii="SimHei" w:hAnsi="SimHei" w:eastAsia="黑体" w:cs="SimHei"/>
              </w:rPr>
              <w:t>分析网站架构</w:t>
            </w:r>
          </w:p>
        </w:tc>
      </w:tr>
      <w:tr>
        <w:trPr>
          <w:trHeight w:val="337" w:hRule="atLeast"/>
        </w:trPr>
        <w:tc>
          <w:tcPr>
            <w:tcW w:w="9374" w:type="dxa"/>
            <w:gridSpan w:val="1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ind w:firstLine="420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  <w:t>3.2</w:t>
            </w:r>
            <w:r>
              <w:rPr>
                <w:rFonts w:ascii="SimHei" w:hAnsi="SimHei" w:eastAsia="黑体" w:cs="SimHei"/>
              </w:rPr>
              <w:t>关注用户需求</w:t>
            </w:r>
          </w:p>
        </w:tc>
      </w:tr>
      <w:tr>
        <w:trPr>
          <w:trHeight w:val="337" w:hRule="atLeast"/>
        </w:trPr>
        <w:tc>
          <w:tcPr>
            <w:tcW w:w="9374" w:type="dxa"/>
            <w:gridSpan w:val="1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ind w:firstLine="420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  <w:t>3.3</w:t>
            </w:r>
            <w:r>
              <w:rPr>
                <w:rFonts w:ascii="SimHei" w:hAnsi="SimHei" w:eastAsia="黑体" w:cs="SimHei"/>
              </w:rPr>
              <w:t>提出优化方案</w:t>
            </w:r>
          </w:p>
        </w:tc>
      </w:tr>
      <w:tr>
        <w:trPr/>
        <w:tc>
          <w:tcPr>
            <w:tcW w:w="9374" w:type="dxa"/>
            <w:gridSpan w:val="1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rPr>
                <w:b/>
                <w:b/>
                <w:szCs w:val="21"/>
              </w:rPr>
            </w:pPr>
            <w:r>
              <w:rPr>
                <w:b/>
                <w:szCs w:val="21"/>
              </w:rPr>
              <w:t>职责四：</w:t>
            </w:r>
            <w:r>
              <w:rPr>
                <w:rFonts w:ascii="SimHei" w:hAnsi="SimHei" w:eastAsia="黑体" w:cs="SimHei"/>
                <w:kern w:val="0"/>
                <w:szCs w:val="21"/>
              </w:rPr>
              <w:t>参与设计体验、流程的制定和规范</w:t>
            </w:r>
          </w:p>
        </w:tc>
      </w:tr>
      <w:tr>
        <w:trPr/>
        <w:tc>
          <w:tcPr>
            <w:tcW w:w="9374" w:type="dxa"/>
            <w:gridSpan w:val="1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ind w:firstLine="420"/>
              <w:rPr>
                <w:b/>
                <w:b/>
                <w:szCs w:val="21"/>
              </w:rPr>
            </w:pPr>
            <w:r>
              <w:rPr>
                <w:rFonts w:ascii="SimHei" w:hAnsi="SimHei" w:eastAsia="黑体" w:cs="SimHei"/>
              </w:rPr>
              <w:t>4.1</w:t>
            </w:r>
            <w:r>
              <w:rPr>
                <w:rFonts w:ascii="SimHei" w:hAnsi="SimHei" w:eastAsia="黑体" w:cs="SimHei"/>
              </w:rPr>
              <w:t>参与设计体验，流程制定和规范</w:t>
            </w:r>
          </w:p>
        </w:tc>
      </w:tr>
      <w:tr>
        <w:trPr/>
        <w:tc>
          <w:tcPr>
            <w:tcW w:w="9374" w:type="dxa"/>
            <w:gridSpan w:val="1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rPr>
                <w:b/>
                <w:b/>
                <w:szCs w:val="21"/>
              </w:rPr>
            </w:pPr>
            <w:r>
              <w:rPr>
                <w:b/>
                <w:szCs w:val="21"/>
              </w:rPr>
              <w:t>职责五：</w:t>
            </w:r>
            <w:r>
              <w:rPr>
                <w:rFonts w:ascii="SimHei" w:hAnsi="SimHei" w:eastAsia="黑体" w:cs="SimHei"/>
              </w:rPr>
              <w:t>其他与美术设计相关的工作</w:t>
            </w:r>
          </w:p>
        </w:tc>
      </w:tr>
      <w:tr>
        <w:trPr/>
        <w:tc>
          <w:tcPr>
            <w:tcW w:w="9374" w:type="dxa"/>
            <w:gridSpan w:val="1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ind w:firstLine="420"/>
              <w:rPr>
                <w:b/>
                <w:b/>
                <w:szCs w:val="21"/>
              </w:rPr>
            </w:pPr>
            <w:r>
              <w:rPr>
                <w:rFonts w:ascii="SimHei" w:hAnsi="SimHei" w:eastAsia="黑体" w:cs="SimHei"/>
              </w:rPr>
              <w:t>5.1</w:t>
            </w:r>
            <w:r>
              <w:rPr>
                <w:rFonts w:ascii="SimHei" w:hAnsi="SimHei" w:eastAsia="黑体" w:cs="SimHei"/>
              </w:rPr>
              <w:t>其他相关工作</w:t>
            </w:r>
          </w:p>
        </w:tc>
      </w:tr>
      <w:tr>
        <w:trPr/>
        <w:tc>
          <w:tcPr>
            <w:tcW w:w="9374" w:type="dxa"/>
            <w:gridSpan w:val="1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pacing w:before="20" w:after="20"/>
              <w:rPr>
                <w:b/>
                <w:b/>
                <w:szCs w:val="21"/>
              </w:rPr>
            </w:pPr>
            <w:r>
              <w:rPr>
                <w:b/>
                <w:szCs w:val="21"/>
              </w:rPr>
              <w:t>任职资格：（有选择项的，在对应选项括号内打勾）</w:t>
            </w:r>
          </w:p>
        </w:tc>
      </w:tr>
      <w:tr>
        <w:trPr/>
        <w:tc>
          <w:tcPr>
            <w:tcW w:w="99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rPr>
                <w:szCs w:val="21"/>
              </w:rPr>
            </w:pPr>
            <w:r>
              <w:rPr>
                <w:szCs w:val="21"/>
              </w:rPr>
              <w:t>知识与学历</w:t>
            </w:r>
          </w:p>
        </w:tc>
        <w:tc>
          <w:tcPr>
            <w:tcW w:w="223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rPr>
                <w:szCs w:val="21"/>
              </w:rPr>
            </w:pPr>
            <w:r>
              <w:rPr>
                <w:szCs w:val="21"/>
              </w:rPr>
              <w:t>最低学历要求</w:t>
            </w:r>
          </w:p>
          <w:p>
            <w:pPr>
              <w:pStyle w:val="Normal"/>
              <w:spacing w:before="20" w:after="20"/>
              <w:rPr>
                <w:color w:val="FF0000"/>
                <w:szCs w:val="21"/>
              </w:rPr>
            </w:pPr>
            <w:r>
              <w:rPr>
                <w:color w:val="FF0000"/>
                <w:szCs w:val="21"/>
              </w:rPr>
            </w:r>
          </w:p>
        </w:tc>
        <w:tc>
          <w:tcPr>
            <w:tcW w:w="6147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10" w:leader="none"/>
              </w:tabs>
              <w:spacing w:before="20" w:after="20"/>
              <w:ind w:start="510" w:hanging="360"/>
              <w:rPr>
                <w:szCs w:val="21"/>
              </w:rPr>
            </w:pPr>
            <w:r>
              <w:rPr>
                <w:szCs w:val="21"/>
              </w:rPr>
              <w:t>初中（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>
              <w:rPr>
                <w:szCs w:val="21"/>
              </w:rPr>
              <w:t>）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10" w:leader="none"/>
              </w:tabs>
              <w:spacing w:before="20" w:after="20"/>
              <w:ind w:start="510" w:hanging="360"/>
              <w:rPr>
                <w:szCs w:val="21"/>
              </w:rPr>
            </w:pPr>
            <w:r>
              <w:rPr>
                <w:szCs w:val="21"/>
              </w:rPr>
              <w:t>中专</w:t>
            </w:r>
            <w:r>
              <w:rPr>
                <w:szCs w:val="21"/>
              </w:rPr>
              <w:t>/</w:t>
            </w:r>
            <w:r>
              <w:rPr>
                <w:szCs w:val="21"/>
              </w:rPr>
              <w:t>技校或高中（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>
              <w:rPr>
                <w:szCs w:val="21"/>
              </w:rPr>
              <w:t>）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10" w:leader="none"/>
              </w:tabs>
              <w:spacing w:before="20" w:after="20"/>
              <w:ind w:start="510" w:hanging="360"/>
              <w:rPr>
                <w:szCs w:val="21"/>
              </w:rPr>
            </w:pPr>
            <w:r>
              <w:rPr>
                <w:szCs w:val="21"/>
              </w:rPr>
              <w:t>大专（√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>
              <w:rPr>
                <w:szCs w:val="21"/>
              </w:rPr>
              <w:t>）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10" w:leader="none"/>
              </w:tabs>
              <w:spacing w:before="20" w:after="20"/>
              <w:ind w:start="510" w:hanging="360"/>
              <w:rPr>
                <w:szCs w:val="21"/>
              </w:rPr>
            </w:pPr>
            <w:r>
              <w:rPr>
                <w:szCs w:val="21"/>
              </w:rPr>
              <w:t>大学本科（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>
              <w:rPr>
                <w:szCs w:val="21"/>
              </w:rPr>
              <w:t>）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10" w:leader="none"/>
              </w:tabs>
              <w:spacing w:before="20" w:after="20"/>
              <w:ind w:start="510" w:hanging="360"/>
              <w:rPr>
                <w:szCs w:val="21"/>
              </w:rPr>
            </w:pPr>
            <w:r>
              <w:rPr>
                <w:szCs w:val="21"/>
              </w:rPr>
              <w:t>硕士及以上（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>
              <w:rPr>
                <w:szCs w:val="21"/>
              </w:rPr>
              <w:t>）</w:t>
            </w:r>
          </w:p>
        </w:tc>
      </w:tr>
      <w:tr>
        <w:trPr/>
        <w:tc>
          <w:tcPr>
            <w:tcW w:w="99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23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rPr>
                <w:szCs w:val="21"/>
              </w:rPr>
            </w:pPr>
            <w:r>
              <w:rPr>
                <w:szCs w:val="21"/>
              </w:rPr>
              <w:t>专业知识要求</w:t>
            </w:r>
          </w:p>
        </w:tc>
        <w:tc>
          <w:tcPr>
            <w:tcW w:w="6147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40" w:after="40"/>
              <w:rPr>
                <w:rFonts w:ascii="SimHei" w:hAnsi="SimHei" w:eastAsia="黑体" w:cs="SimHei"/>
                <w:kern w:val="0"/>
              </w:rPr>
            </w:pPr>
            <w:r>
              <w:rPr>
                <w:rFonts w:ascii="SimHei" w:hAnsi="SimHei" w:eastAsia="黑体" w:cs="SimHei"/>
                <w:kern w:val="0"/>
              </w:rPr>
              <w:t>对用户界面设计，交互设计相关工作有浓厚兴趣，熟悉界面设计的流程方法；</w:t>
            </w:r>
          </w:p>
          <w:p>
            <w:pPr>
              <w:pStyle w:val="Normal"/>
              <w:widowControl/>
              <w:tabs>
                <w:tab w:val="clear" w:pos="4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40" w:after="40"/>
              <w:rPr>
                <w:rFonts w:ascii="SimHei" w:hAnsi="SimHei" w:eastAsia="黑体" w:cs="SimHei"/>
                <w:kern w:val="0"/>
              </w:rPr>
            </w:pPr>
            <w:r>
              <w:rPr>
                <w:rFonts w:ascii="SimHei" w:hAnsi="SimHei" w:eastAsia="黑体" w:cs="SimHei"/>
                <w:kern w:val="0"/>
              </w:rPr>
              <w:t>具有深厚的美术功底和良好的创意构思能力；</w:t>
            </w:r>
          </w:p>
          <w:p>
            <w:pPr>
              <w:pStyle w:val="Normal"/>
              <w:widowControl/>
              <w:tabs>
                <w:tab w:val="clear" w:pos="4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40" w:after="40"/>
              <w:rPr>
                <w:rFonts w:ascii="SimHei" w:hAnsi="SimHei" w:eastAsia="黑体" w:cs="SimHei"/>
                <w:kern w:val="0"/>
              </w:rPr>
            </w:pPr>
            <w:r>
              <w:rPr>
                <w:rFonts w:ascii="SimHei" w:hAnsi="SimHei" w:eastAsia="黑体" w:cs="SimHei"/>
                <w:kern w:val="0"/>
              </w:rPr>
              <w:t>对色彩有深刻的把握力、设计风格简洁大方、有独到的创意视点；</w:t>
            </w:r>
          </w:p>
          <w:p>
            <w:pPr>
              <w:pStyle w:val="Normal"/>
              <w:widowControl/>
              <w:tabs>
                <w:tab w:val="clear" w:pos="4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40" w:after="40"/>
              <w:rPr>
                <w:rFonts w:ascii="SimHei" w:hAnsi="SimHei" w:eastAsia="黑体" w:cs="SimHei"/>
                <w:kern w:val="0"/>
              </w:rPr>
            </w:pPr>
            <w:r>
              <w:rPr>
                <w:rFonts w:ascii="SimHei" w:hAnsi="SimHei" w:eastAsia="黑体" w:cs="SimHei"/>
                <w:kern w:val="0"/>
              </w:rPr>
              <w:t>能熟练使用</w:t>
            </w:r>
            <w:r>
              <w:rPr>
                <w:rFonts w:ascii="SimHei" w:hAnsi="SimHei" w:eastAsia="黑体" w:cs="SimHei"/>
                <w:kern w:val="0"/>
              </w:rPr>
              <w:t>Photoshop</w:t>
            </w:r>
            <w:r>
              <w:rPr>
                <w:rFonts w:ascii="SimHei" w:hAnsi="SimHei" w:eastAsia="黑体" w:cs="SimHei"/>
                <w:kern w:val="0"/>
              </w:rPr>
              <w:t>、</w:t>
            </w:r>
            <w:r>
              <w:rPr>
                <w:rFonts w:ascii="SimHei" w:hAnsi="SimHei" w:eastAsia="黑体" w:cs="SimHei"/>
                <w:kern w:val="0"/>
              </w:rPr>
              <w:t>Dreamweaver</w:t>
            </w:r>
            <w:r>
              <w:rPr>
                <w:rFonts w:ascii="SimHei" w:hAnsi="SimHei" w:eastAsia="黑体" w:cs="SimHei"/>
                <w:kern w:val="0"/>
              </w:rPr>
              <w:t>、</w:t>
            </w:r>
            <w:r>
              <w:rPr>
                <w:rFonts w:ascii="SimHei" w:hAnsi="SimHei" w:eastAsia="黑体" w:cs="SimHei"/>
                <w:kern w:val="0"/>
              </w:rPr>
              <w:t>FLASH</w:t>
            </w:r>
            <w:r>
              <w:rPr>
                <w:rFonts w:ascii="SimHei" w:hAnsi="SimHei" w:eastAsia="黑体" w:cs="SimHei"/>
                <w:kern w:val="0"/>
              </w:rPr>
              <w:t>等设计软件；</w:t>
            </w:r>
          </w:p>
          <w:p>
            <w:pPr>
              <w:pStyle w:val="Normal"/>
              <w:spacing w:before="20" w:after="20"/>
              <w:rPr>
                <w:szCs w:val="21"/>
              </w:rPr>
            </w:pPr>
            <w:r>
              <w:rPr>
                <w:rFonts w:ascii="SimHei" w:hAnsi="SimHei" w:eastAsia="黑体" w:cs="SimHei"/>
                <w:kern w:val="0"/>
              </w:rPr>
              <w:t>能独立完成软件界面、图标的设计。</w:t>
            </w:r>
          </w:p>
        </w:tc>
      </w:tr>
      <w:tr>
        <w:trPr/>
        <w:tc>
          <w:tcPr>
            <w:tcW w:w="99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23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rPr>
                <w:szCs w:val="21"/>
              </w:rPr>
            </w:pPr>
            <w:r>
              <w:rPr>
                <w:szCs w:val="21"/>
              </w:rPr>
              <w:t>执（职）业资格要求</w:t>
            </w:r>
          </w:p>
        </w:tc>
        <w:tc>
          <w:tcPr>
            <w:tcW w:w="6147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0" w:leader="none"/>
              </w:tabs>
              <w:spacing w:before="20" w:after="20"/>
              <w:rPr>
                <w:szCs w:val="21"/>
              </w:rPr>
            </w:pPr>
            <w:r>
              <w:rPr>
                <w:szCs w:val="21"/>
              </w:rPr>
              <w:tab/>
            </w:r>
          </w:p>
        </w:tc>
      </w:tr>
      <w:tr>
        <w:trPr>
          <w:trHeight w:val="1340" w:hRule="atLeast"/>
        </w:trPr>
        <w:tc>
          <w:tcPr>
            <w:tcW w:w="99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23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rPr>
                <w:szCs w:val="21"/>
              </w:rPr>
            </w:pPr>
            <w:r>
              <w:rPr>
                <w:szCs w:val="21"/>
              </w:rPr>
              <w:t>相关专业技术职务</w:t>
            </w:r>
          </w:p>
          <w:p>
            <w:pPr>
              <w:pStyle w:val="Normal"/>
              <w:spacing w:before="20" w:after="20"/>
              <w:rPr>
                <w:szCs w:val="21"/>
              </w:rPr>
            </w:pPr>
            <w:r>
              <w:rPr>
                <w:szCs w:val="21"/>
              </w:rPr>
              <w:t>任职资格</w:t>
            </w:r>
          </w:p>
        </w:tc>
        <w:tc>
          <w:tcPr>
            <w:tcW w:w="6147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10" w:leader="none"/>
              </w:tabs>
              <w:spacing w:before="20" w:after="20"/>
              <w:ind w:start="510" w:hanging="360"/>
              <w:rPr>
                <w:szCs w:val="21"/>
              </w:rPr>
            </w:pPr>
            <w:r>
              <w:rPr>
                <w:szCs w:val="21"/>
              </w:rPr>
              <w:t>无需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>
              <w:rPr>
                <w:szCs w:val="21"/>
              </w:rPr>
              <w:t>（√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>
              <w:rPr>
                <w:szCs w:val="21"/>
              </w:rPr>
              <w:t>）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10" w:leader="none"/>
              </w:tabs>
              <w:spacing w:before="20" w:after="20"/>
              <w:ind w:start="510" w:hanging="360"/>
              <w:rPr>
                <w:szCs w:val="21"/>
              </w:rPr>
            </w:pPr>
            <w:r>
              <w:rPr>
                <w:szCs w:val="21"/>
              </w:rPr>
              <w:t>初级职称（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>
              <w:rPr>
                <w:szCs w:val="21"/>
              </w:rPr>
              <w:t>）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10" w:leader="none"/>
              </w:tabs>
              <w:spacing w:before="20" w:after="20"/>
              <w:ind w:start="510" w:hanging="360"/>
              <w:rPr>
                <w:szCs w:val="21"/>
              </w:rPr>
            </w:pPr>
            <w:r>
              <w:rPr>
                <w:szCs w:val="21"/>
              </w:rPr>
              <w:t>中级职称（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>
              <w:rPr>
                <w:szCs w:val="21"/>
              </w:rPr>
              <w:t>）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10" w:leader="none"/>
                <w:tab w:val="left" w:pos="907" w:leader="none"/>
              </w:tabs>
              <w:spacing w:before="20" w:after="20"/>
              <w:ind w:start="510" w:hanging="360"/>
              <w:rPr>
                <w:szCs w:val="21"/>
              </w:rPr>
            </w:pPr>
            <w:r>
              <w:rPr>
                <w:szCs w:val="21"/>
              </w:rPr>
              <w:t>高级职称（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>
              <w:rPr>
                <w:szCs w:val="21"/>
              </w:rPr>
              <w:t>）</w:t>
            </w:r>
          </w:p>
          <w:p>
            <w:pPr>
              <w:pStyle w:val="Normal"/>
              <w:spacing w:before="20" w:after="20"/>
              <w:rPr/>
            </w:pPr>
            <w:r>
              <w:rPr>
                <w:szCs w:val="21"/>
              </w:rPr>
              <w:t>如果需要职称，同时请注明职称类型：</w:t>
            </w:r>
            <w:r>
              <w:rPr>
                <w:rFonts w:ascii="SimHei" w:hAnsi="SimHei" w:eastAsia="黑体" w:cs="SimHei"/>
                <w:szCs w:val="21"/>
                <w:u w:val="single"/>
              </w:rPr>
              <w:t xml:space="preserve">             </w:t>
            </w:r>
          </w:p>
        </w:tc>
      </w:tr>
      <w:tr>
        <w:trPr/>
        <w:tc>
          <w:tcPr>
            <w:tcW w:w="99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rPr>
                <w:szCs w:val="21"/>
                <w:u w:val="single"/>
              </w:rPr>
            </w:pPr>
            <w:r>
              <w:rPr>
                <w:szCs w:val="21"/>
                <w:u w:val="single"/>
              </w:rPr>
            </w:r>
          </w:p>
        </w:tc>
        <w:tc>
          <w:tcPr>
            <w:tcW w:w="223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rPr>
                <w:szCs w:val="21"/>
              </w:rPr>
            </w:pPr>
            <w:r>
              <w:rPr>
                <w:szCs w:val="21"/>
              </w:rPr>
              <w:t>外语要求</w:t>
            </w:r>
          </w:p>
        </w:tc>
        <w:tc>
          <w:tcPr>
            <w:tcW w:w="6147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10" w:leader="none"/>
              </w:tabs>
              <w:spacing w:before="20" w:after="20"/>
              <w:ind w:start="510" w:hanging="360"/>
              <w:rPr>
                <w:szCs w:val="21"/>
              </w:rPr>
            </w:pPr>
            <w:r>
              <w:rPr>
                <w:szCs w:val="21"/>
              </w:rPr>
              <w:t>无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>
              <w:rPr>
                <w:szCs w:val="21"/>
              </w:rPr>
              <w:t>（√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>
              <w:rPr>
                <w:szCs w:val="21"/>
              </w:rPr>
              <w:t>）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10" w:leader="none"/>
              </w:tabs>
              <w:spacing w:before="20" w:after="20"/>
              <w:ind w:start="510" w:hanging="360"/>
              <w:rPr>
                <w:szCs w:val="21"/>
              </w:rPr>
            </w:pPr>
            <w:r>
              <w:rPr>
                <w:szCs w:val="21"/>
              </w:rPr>
              <w:t>一般英语水平（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>
              <w:rPr>
                <w:szCs w:val="21"/>
              </w:rPr>
              <w:t>）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10" w:leader="none"/>
              </w:tabs>
              <w:spacing w:before="20" w:after="20"/>
              <w:ind w:start="510" w:hanging="360"/>
              <w:rPr>
                <w:szCs w:val="21"/>
              </w:rPr>
            </w:pPr>
            <w:r>
              <w:rPr>
                <w:szCs w:val="21"/>
              </w:rPr>
              <w:t>较熟练的英语水平（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>
              <w:rPr>
                <w:szCs w:val="21"/>
              </w:rPr>
              <w:t>）</w:t>
            </w:r>
          </w:p>
        </w:tc>
      </w:tr>
      <w:tr>
        <w:trPr/>
        <w:tc>
          <w:tcPr>
            <w:tcW w:w="99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23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rPr>
                <w:szCs w:val="21"/>
              </w:rPr>
            </w:pPr>
            <w:r>
              <w:rPr>
                <w:szCs w:val="21"/>
              </w:rPr>
              <w:t>计算机知识要求</w:t>
            </w:r>
          </w:p>
        </w:tc>
        <w:tc>
          <w:tcPr>
            <w:tcW w:w="6147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10" w:leader="none"/>
              </w:tabs>
              <w:spacing w:before="20" w:after="20"/>
              <w:ind w:start="510" w:hanging="360"/>
              <w:rPr>
                <w:szCs w:val="21"/>
              </w:rPr>
            </w:pPr>
            <w:r>
              <w:rPr>
                <w:szCs w:val="21"/>
              </w:rPr>
              <w:t>无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>
              <w:rPr>
                <w:szCs w:val="21"/>
              </w:rPr>
              <w:t>（√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>
              <w:rPr>
                <w:szCs w:val="21"/>
              </w:rPr>
              <w:t>）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10" w:leader="none"/>
              </w:tabs>
              <w:spacing w:before="20" w:after="20"/>
              <w:ind w:start="510" w:hanging="360"/>
              <w:rPr>
                <w:szCs w:val="21"/>
              </w:rPr>
            </w:pPr>
            <w:r>
              <w:rPr>
                <w:szCs w:val="21"/>
              </w:rPr>
              <w:t>基本的办公软件操作（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>
              <w:rPr>
                <w:szCs w:val="21"/>
              </w:rPr>
              <w:t>）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10" w:leader="none"/>
              </w:tabs>
              <w:spacing w:before="20" w:after="20"/>
              <w:ind w:start="510" w:hanging="360"/>
              <w:rPr>
                <w:szCs w:val="21"/>
              </w:rPr>
            </w:pPr>
            <w:r>
              <w:rPr>
                <w:szCs w:val="21"/>
              </w:rPr>
              <w:t>专业的软件程序或计算机维护（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>
              <w:rPr>
                <w:szCs w:val="21"/>
              </w:rPr>
              <w:t>）</w:t>
            </w:r>
          </w:p>
        </w:tc>
      </w:tr>
      <w:tr>
        <w:trPr/>
        <w:tc>
          <w:tcPr>
            <w:tcW w:w="99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rPr>
                <w:szCs w:val="21"/>
              </w:rPr>
            </w:pPr>
            <w:r>
              <w:rPr>
                <w:szCs w:val="21"/>
              </w:rPr>
              <w:t>工作经验</w:t>
            </w:r>
          </w:p>
        </w:tc>
        <w:tc>
          <w:tcPr>
            <w:tcW w:w="223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rPr>
                <w:szCs w:val="21"/>
              </w:rPr>
            </w:pPr>
            <w:r>
              <w:rPr>
                <w:szCs w:val="21"/>
              </w:rPr>
              <w:t>工作熟练期</w:t>
            </w:r>
          </w:p>
        </w:tc>
        <w:tc>
          <w:tcPr>
            <w:tcW w:w="6147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10" w:leader="none"/>
              </w:tabs>
              <w:spacing w:before="20" w:after="20"/>
              <w:ind w:start="510" w:hanging="360"/>
              <w:rPr>
                <w:szCs w:val="21"/>
              </w:rPr>
            </w:pPr>
            <w:r>
              <w:rPr>
                <w:szCs w:val="21"/>
              </w:rPr>
              <w:t>无需熟练期（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>
              <w:rPr>
                <w:szCs w:val="21"/>
              </w:rPr>
              <w:t>）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10" w:leader="none"/>
              </w:tabs>
              <w:spacing w:before="20" w:after="20"/>
              <w:ind w:start="510" w:hanging="360"/>
              <w:rPr>
                <w:szCs w:val="21"/>
              </w:rPr>
            </w:pPr>
            <w:r>
              <w:rPr>
                <w:szCs w:val="21"/>
              </w:rPr>
              <w:t>3</w:t>
            </w:r>
            <w:r>
              <w:rPr>
                <w:szCs w:val="21"/>
              </w:rPr>
              <w:t>个月相关工作经验（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>
              <w:rPr>
                <w:szCs w:val="21"/>
              </w:rPr>
              <w:t>）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10" w:leader="none"/>
              </w:tabs>
              <w:spacing w:before="20" w:after="20"/>
              <w:ind w:start="510" w:hanging="360"/>
              <w:rPr>
                <w:szCs w:val="21"/>
              </w:rPr>
            </w:pPr>
            <w:r>
              <w:rPr>
                <w:szCs w:val="21"/>
              </w:rPr>
              <w:t>约</w:t>
            </w:r>
            <w:r>
              <w:rPr>
                <w:szCs w:val="21"/>
              </w:rPr>
              <w:t>1-3</w:t>
            </w:r>
            <w:r>
              <w:rPr>
                <w:szCs w:val="21"/>
              </w:rPr>
              <w:t>年相关工作经验（√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>
              <w:rPr>
                <w:szCs w:val="21"/>
              </w:rPr>
              <w:t>）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10" w:leader="none"/>
              </w:tabs>
              <w:spacing w:before="20" w:after="20"/>
              <w:ind w:start="510" w:hanging="360"/>
              <w:rPr>
                <w:szCs w:val="21"/>
              </w:rPr>
            </w:pPr>
            <w:r>
              <w:rPr>
                <w:szCs w:val="21"/>
              </w:rPr>
              <w:t>3-5</w:t>
            </w:r>
            <w:r>
              <w:rPr>
                <w:szCs w:val="21"/>
              </w:rPr>
              <w:t>年相关工作经验（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>
              <w:rPr>
                <w:szCs w:val="21"/>
              </w:rPr>
              <w:t>）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10" w:leader="none"/>
              </w:tabs>
              <w:spacing w:before="20" w:after="20"/>
              <w:ind w:start="510" w:hanging="360"/>
              <w:rPr>
                <w:szCs w:val="21"/>
              </w:rPr>
            </w:pPr>
            <w:r>
              <w:rPr>
                <w:szCs w:val="21"/>
              </w:rPr>
              <w:t>5</w:t>
            </w:r>
            <w:r>
              <w:rPr>
                <w:szCs w:val="21"/>
              </w:rPr>
              <w:t>年以上相关工作经验（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>
              <w:rPr>
                <w:szCs w:val="21"/>
              </w:rPr>
              <w:t>）</w:t>
            </w:r>
          </w:p>
        </w:tc>
      </w:tr>
      <w:tr>
        <w:trPr/>
        <w:tc>
          <w:tcPr>
            <w:tcW w:w="99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23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rPr>
                <w:szCs w:val="21"/>
              </w:rPr>
            </w:pPr>
            <w:r>
              <w:rPr>
                <w:szCs w:val="21"/>
              </w:rPr>
              <w:t>工作经验多样性</w:t>
            </w:r>
          </w:p>
        </w:tc>
        <w:tc>
          <w:tcPr>
            <w:tcW w:w="6147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10" w:leader="none"/>
              </w:tabs>
              <w:spacing w:before="20" w:after="20"/>
              <w:ind w:start="510" w:hanging="360"/>
              <w:rPr>
                <w:szCs w:val="21"/>
              </w:rPr>
            </w:pPr>
            <w:r>
              <w:rPr>
                <w:szCs w:val="21"/>
              </w:rPr>
              <w:t>无需多岗位</w:t>
            </w:r>
            <w:r>
              <w:rPr>
                <w:szCs w:val="21"/>
              </w:rPr>
              <w:t>/</w:t>
            </w:r>
            <w:r>
              <w:rPr>
                <w:szCs w:val="21"/>
              </w:rPr>
              <w:t>工种的工作经验（√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>
              <w:rPr>
                <w:szCs w:val="21"/>
              </w:rPr>
              <w:t>）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10" w:leader="none"/>
              </w:tabs>
              <w:spacing w:before="20" w:after="20"/>
              <w:ind w:start="510" w:hanging="360"/>
              <w:rPr>
                <w:szCs w:val="21"/>
              </w:rPr>
            </w:pPr>
            <w:r>
              <w:rPr>
                <w:szCs w:val="21"/>
              </w:rPr>
              <w:t>需要</w:t>
            </w:r>
            <w:r>
              <w:rPr>
                <w:szCs w:val="21"/>
              </w:rPr>
              <w:t>1</w:t>
            </w:r>
            <w:r>
              <w:rPr>
                <w:szCs w:val="21"/>
              </w:rPr>
              <w:t>种相关岗位</w:t>
            </w:r>
            <w:r>
              <w:rPr>
                <w:szCs w:val="21"/>
              </w:rPr>
              <w:t>/</w:t>
            </w:r>
            <w:r>
              <w:rPr>
                <w:szCs w:val="21"/>
              </w:rPr>
              <w:t>工种的工作经验（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>
              <w:rPr>
                <w:szCs w:val="21"/>
              </w:rPr>
              <w:t>）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10" w:leader="none"/>
              </w:tabs>
              <w:spacing w:before="20" w:after="20"/>
              <w:ind w:start="510" w:hanging="360"/>
              <w:rPr>
                <w:szCs w:val="21"/>
              </w:rPr>
            </w:pPr>
            <w:r>
              <w:rPr>
                <w:szCs w:val="21"/>
              </w:rPr>
              <w:t>需要</w:t>
            </w:r>
            <w:r>
              <w:rPr>
                <w:szCs w:val="21"/>
              </w:rPr>
              <w:t>2-4</w:t>
            </w:r>
            <w:r>
              <w:rPr>
                <w:szCs w:val="21"/>
              </w:rPr>
              <w:t>种相关岗位</w:t>
            </w:r>
            <w:r>
              <w:rPr>
                <w:szCs w:val="21"/>
              </w:rPr>
              <w:t>/</w:t>
            </w:r>
            <w:r>
              <w:rPr>
                <w:szCs w:val="21"/>
              </w:rPr>
              <w:t>工种的工作经验（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>
              <w:rPr>
                <w:szCs w:val="21"/>
              </w:rPr>
              <w:t>）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10" w:leader="none"/>
              </w:tabs>
              <w:spacing w:before="20" w:after="20"/>
              <w:ind w:start="510" w:hanging="360"/>
              <w:rPr>
                <w:szCs w:val="21"/>
              </w:rPr>
            </w:pPr>
            <w:r>
              <w:rPr>
                <w:szCs w:val="21"/>
              </w:rPr>
              <w:t>需要</w:t>
            </w:r>
            <w:r>
              <w:rPr>
                <w:szCs w:val="21"/>
              </w:rPr>
              <w:t>5</w:t>
            </w:r>
            <w:r>
              <w:rPr>
                <w:szCs w:val="21"/>
              </w:rPr>
              <w:t>种及以上的相关岗位</w:t>
            </w:r>
            <w:r>
              <w:rPr>
                <w:szCs w:val="21"/>
              </w:rPr>
              <w:t>/</w:t>
            </w:r>
            <w:r>
              <w:rPr>
                <w:szCs w:val="21"/>
              </w:rPr>
              <w:t>工种的工作经验（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>
              <w:rPr>
                <w:szCs w:val="21"/>
              </w:rPr>
              <w:t>）</w:t>
            </w:r>
          </w:p>
        </w:tc>
      </w:tr>
      <w:tr>
        <w:trPr/>
        <w:tc>
          <w:tcPr>
            <w:tcW w:w="9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rPr>
                <w:szCs w:val="21"/>
              </w:rPr>
            </w:pPr>
            <w:r>
              <w:rPr>
                <w:szCs w:val="21"/>
              </w:rPr>
              <w:t>所需基础培训</w:t>
            </w:r>
          </w:p>
        </w:tc>
        <w:tc>
          <w:tcPr>
            <w:tcW w:w="8378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rPr>
                <w:szCs w:val="21"/>
              </w:rPr>
            </w:pPr>
            <w:r>
              <w:rPr>
                <w:szCs w:val="21"/>
              </w:rPr>
            </w:r>
          </w:p>
        </w:tc>
      </w:tr>
      <w:tr>
        <w:trPr>
          <w:trHeight w:val="207" w:hRule="atLeast"/>
        </w:trPr>
        <w:tc>
          <w:tcPr>
            <w:tcW w:w="99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rPr>
                <w:szCs w:val="21"/>
              </w:rPr>
            </w:pPr>
            <w:r>
              <w:rPr>
                <w:szCs w:val="21"/>
              </w:rPr>
              <w:t>所需基本能力</w:t>
            </w:r>
          </w:p>
        </w:tc>
        <w:tc>
          <w:tcPr>
            <w:tcW w:w="2231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rPr>
                <w:szCs w:val="21"/>
              </w:rPr>
            </w:pPr>
            <w:r>
              <w:rPr>
                <w:szCs w:val="21"/>
              </w:rPr>
              <w:t>人际交往能力</w:t>
            </w:r>
          </w:p>
        </w:tc>
        <w:tc>
          <w:tcPr>
            <w:tcW w:w="340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ind w:start="150" w:hanging="0"/>
              <w:rPr>
                <w:szCs w:val="21"/>
              </w:rPr>
            </w:pPr>
            <w:r>
              <w:rPr>
                <w:szCs w:val="21"/>
              </w:rPr>
              <w:t>能力名称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ind w:start="150" w:hanging="0"/>
              <w:rPr>
                <w:szCs w:val="21"/>
              </w:rPr>
            </w:pPr>
            <w:r>
              <w:rPr>
                <w:szCs w:val="21"/>
              </w:rPr>
              <w:t>一般水平</w:t>
            </w:r>
          </w:p>
        </w:tc>
        <w:tc>
          <w:tcPr>
            <w:tcW w:w="13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ind w:start="150" w:hanging="0"/>
              <w:rPr>
                <w:szCs w:val="21"/>
              </w:rPr>
            </w:pPr>
            <w:r>
              <w:rPr>
                <w:szCs w:val="21"/>
              </w:rPr>
              <w:t>较强水平</w:t>
            </w:r>
          </w:p>
        </w:tc>
      </w:tr>
      <w:tr>
        <w:trPr>
          <w:trHeight w:val="311" w:hRule="atLeast"/>
        </w:trPr>
        <w:tc>
          <w:tcPr>
            <w:tcW w:w="99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231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340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10" w:leader="none"/>
                <w:tab w:val="left" w:pos="907" w:leader="none"/>
              </w:tabs>
              <w:spacing w:before="20" w:after="20"/>
              <w:ind w:start="510" w:hanging="360"/>
              <w:rPr>
                <w:szCs w:val="21"/>
              </w:rPr>
            </w:pPr>
            <w:r>
              <w:rPr>
                <w:szCs w:val="21"/>
              </w:rPr>
              <w:t>团队合作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13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jc w:val="center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√</w:t>
            </w:r>
          </w:p>
        </w:tc>
      </w:tr>
      <w:tr>
        <w:trPr>
          <w:trHeight w:val="273" w:hRule="atLeast"/>
        </w:trPr>
        <w:tc>
          <w:tcPr>
            <w:tcW w:w="99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231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340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10" w:leader="none"/>
              </w:tabs>
              <w:spacing w:before="20" w:after="20"/>
              <w:ind w:start="510" w:hanging="360"/>
              <w:rPr>
                <w:szCs w:val="21"/>
              </w:rPr>
            </w:pPr>
            <w:r>
              <w:rPr>
                <w:szCs w:val="21"/>
              </w:rPr>
              <w:t>语言表达能力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13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jc w:val="center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√</w:t>
            </w:r>
          </w:p>
        </w:tc>
      </w:tr>
      <w:tr>
        <w:trPr>
          <w:trHeight w:val="221" w:hRule="atLeast"/>
        </w:trPr>
        <w:tc>
          <w:tcPr>
            <w:tcW w:w="99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231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340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10" w:leader="none"/>
              </w:tabs>
              <w:spacing w:before="20" w:after="20"/>
              <w:ind w:start="510" w:hanging="360"/>
              <w:rPr>
                <w:szCs w:val="21"/>
              </w:rPr>
            </w:pPr>
            <w:r>
              <w:rPr>
                <w:szCs w:val="21"/>
              </w:rPr>
              <w:t>文字处理能力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13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jc w:val="center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√</w:t>
            </w:r>
          </w:p>
        </w:tc>
      </w:tr>
      <w:tr>
        <w:trPr>
          <w:trHeight w:val="325" w:hRule="atLeast"/>
        </w:trPr>
        <w:tc>
          <w:tcPr>
            <w:tcW w:w="99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231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340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10" w:leader="none"/>
              </w:tabs>
              <w:spacing w:before="20" w:after="20"/>
              <w:ind w:start="510" w:hanging="360"/>
              <w:rPr>
                <w:szCs w:val="21"/>
              </w:rPr>
            </w:pPr>
            <w:r>
              <w:rPr>
                <w:szCs w:val="21"/>
              </w:rPr>
              <w:t>说服能力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13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jc w:val="center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√</w:t>
            </w:r>
          </w:p>
        </w:tc>
      </w:tr>
      <w:tr>
        <w:trPr>
          <w:trHeight w:val="325" w:hRule="atLeast"/>
        </w:trPr>
        <w:tc>
          <w:tcPr>
            <w:tcW w:w="99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231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340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10" w:leader="none"/>
              </w:tabs>
              <w:spacing w:before="20" w:after="20"/>
              <w:ind w:start="510" w:hanging="360"/>
              <w:rPr>
                <w:szCs w:val="21"/>
              </w:rPr>
            </w:pPr>
            <w:r>
              <w:rPr>
                <w:szCs w:val="21"/>
              </w:rPr>
              <w:t>谈判能力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jc w:val="center"/>
              <w:rPr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√</w:t>
            </w:r>
          </w:p>
        </w:tc>
        <w:tc>
          <w:tcPr>
            <w:tcW w:w="13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</w:tr>
      <w:tr>
        <w:trPr>
          <w:trHeight w:val="325" w:hRule="atLeast"/>
        </w:trPr>
        <w:tc>
          <w:tcPr>
            <w:tcW w:w="99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231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340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10" w:leader="none"/>
              </w:tabs>
              <w:spacing w:before="20" w:after="20"/>
              <w:ind w:start="510" w:hanging="360"/>
              <w:rPr>
                <w:szCs w:val="21"/>
              </w:rPr>
            </w:pPr>
            <w:r>
              <w:rPr>
                <w:szCs w:val="21"/>
              </w:rPr>
              <w:t>其他（请注明）</w:t>
            </w:r>
            <w:r>
              <w:rPr>
                <w:rFonts w:ascii="SimHei" w:hAnsi="SimHei" w:eastAsia="黑体" w:cs="SimHei"/>
                <w:szCs w:val="21"/>
                <w:u w:val="single"/>
              </w:rPr>
              <w:t xml:space="preserve">          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13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</w:tr>
      <w:tr>
        <w:trPr>
          <w:trHeight w:val="325" w:hRule="atLeast"/>
        </w:trPr>
        <w:tc>
          <w:tcPr>
            <w:tcW w:w="99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231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rPr>
                <w:szCs w:val="21"/>
              </w:rPr>
            </w:pPr>
            <w:r>
              <w:rPr>
                <w:szCs w:val="21"/>
              </w:rPr>
              <w:t>管理技能</w:t>
            </w:r>
          </w:p>
        </w:tc>
        <w:tc>
          <w:tcPr>
            <w:tcW w:w="340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10" w:leader="none"/>
              </w:tabs>
              <w:spacing w:before="20" w:after="20"/>
              <w:ind w:start="510" w:hanging="360"/>
              <w:rPr>
                <w:szCs w:val="21"/>
              </w:rPr>
            </w:pPr>
            <w:r>
              <w:rPr>
                <w:szCs w:val="21"/>
              </w:rPr>
              <w:t>领导能力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jc w:val="center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√</w:t>
            </w:r>
          </w:p>
        </w:tc>
        <w:tc>
          <w:tcPr>
            <w:tcW w:w="13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</w:tr>
      <w:tr>
        <w:trPr>
          <w:trHeight w:val="325" w:hRule="atLeast"/>
        </w:trPr>
        <w:tc>
          <w:tcPr>
            <w:tcW w:w="99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231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340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10" w:leader="none"/>
              </w:tabs>
              <w:spacing w:before="20" w:after="20"/>
              <w:ind w:start="510" w:hanging="360"/>
              <w:rPr>
                <w:szCs w:val="21"/>
              </w:rPr>
            </w:pPr>
            <w:r>
              <w:rPr>
                <w:szCs w:val="21"/>
              </w:rPr>
              <w:t>组织协调能力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jc w:val="center"/>
              <w:rPr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√</w:t>
            </w:r>
          </w:p>
        </w:tc>
        <w:tc>
          <w:tcPr>
            <w:tcW w:w="13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</w:tr>
      <w:tr>
        <w:trPr>
          <w:trHeight w:val="325" w:hRule="atLeast"/>
        </w:trPr>
        <w:tc>
          <w:tcPr>
            <w:tcW w:w="99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231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340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10" w:leader="none"/>
              </w:tabs>
              <w:spacing w:before="20" w:after="20"/>
              <w:ind w:start="510" w:hanging="360"/>
              <w:rPr>
                <w:szCs w:val="21"/>
              </w:rPr>
            </w:pPr>
            <w:r>
              <w:rPr>
                <w:szCs w:val="21"/>
              </w:rPr>
              <w:t>计划能力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13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jc w:val="center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√</w:t>
            </w:r>
          </w:p>
        </w:tc>
      </w:tr>
      <w:tr>
        <w:trPr>
          <w:trHeight w:val="325" w:hRule="atLeast"/>
        </w:trPr>
        <w:tc>
          <w:tcPr>
            <w:tcW w:w="99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231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340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10" w:leader="none"/>
              </w:tabs>
              <w:spacing w:before="20" w:after="20"/>
              <w:ind w:start="510" w:hanging="360"/>
              <w:rPr>
                <w:szCs w:val="21"/>
              </w:rPr>
            </w:pPr>
            <w:r>
              <w:rPr>
                <w:szCs w:val="21"/>
              </w:rPr>
              <w:t>时间管理能力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13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jc w:val="center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√</w:t>
            </w:r>
          </w:p>
        </w:tc>
      </w:tr>
      <w:tr>
        <w:trPr>
          <w:trHeight w:val="325" w:hRule="atLeast"/>
        </w:trPr>
        <w:tc>
          <w:tcPr>
            <w:tcW w:w="99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231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340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10" w:leader="none"/>
              </w:tabs>
              <w:spacing w:before="20" w:after="20"/>
              <w:ind w:start="510" w:hanging="360"/>
              <w:rPr>
                <w:szCs w:val="21"/>
              </w:rPr>
            </w:pPr>
            <w:r>
              <w:rPr>
                <w:szCs w:val="21"/>
              </w:rPr>
              <w:t>其他（请注明）</w:t>
            </w:r>
            <w:r>
              <w:rPr>
                <w:rFonts w:ascii="SimHei" w:hAnsi="SimHei" w:eastAsia="黑体" w:cs="SimHei"/>
                <w:szCs w:val="21"/>
                <w:u w:val="single"/>
              </w:rPr>
              <w:t xml:space="preserve">          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13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</w:tr>
      <w:tr>
        <w:trPr>
          <w:trHeight w:val="325" w:hRule="atLeast"/>
        </w:trPr>
        <w:tc>
          <w:tcPr>
            <w:tcW w:w="99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231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rPr>
                <w:szCs w:val="21"/>
              </w:rPr>
            </w:pPr>
            <w:r>
              <w:rPr>
                <w:szCs w:val="21"/>
              </w:rPr>
              <w:t>创新能力和开拓能力</w:t>
            </w:r>
          </w:p>
        </w:tc>
        <w:tc>
          <w:tcPr>
            <w:tcW w:w="340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10" w:leader="none"/>
              </w:tabs>
              <w:spacing w:before="20" w:after="20"/>
              <w:ind w:start="510" w:hanging="360"/>
              <w:rPr>
                <w:szCs w:val="21"/>
              </w:rPr>
            </w:pPr>
            <w:r>
              <w:rPr>
                <w:szCs w:val="21"/>
              </w:rPr>
              <w:t>创新能力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13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jc w:val="center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√</w:t>
            </w:r>
          </w:p>
        </w:tc>
      </w:tr>
      <w:tr>
        <w:trPr>
          <w:trHeight w:val="325" w:hRule="atLeast"/>
        </w:trPr>
        <w:tc>
          <w:tcPr>
            <w:tcW w:w="99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231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340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10" w:leader="none"/>
              </w:tabs>
              <w:spacing w:before="20" w:after="20"/>
              <w:ind w:start="510" w:hanging="360"/>
              <w:rPr>
                <w:szCs w:val="21"/>
              </w:rPr>
            </w:pPr>
            <w:r>
              <w:rPr>
                <w:szCs w:val="21"/>
              </w:rPr>
              <w:t>开拓能力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jc w:val="center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√</w:t>
            </w:r>
          </w:p>
        </w:tc>
        <w:tc>
          <w:tcPr>
            <w:tcW w:w="13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</w:tr>
      <w:tr>
        <w:trPr>
          <w:trHeight w:val="325" w:hRule="atLeast"/>
        </w:trPr>
        <w:tc>
          <w:tcPr>
            <w:tcW w:w="99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231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rPr>
                <w:szCs w:val="21"/>
              </w:rPr>
            </w:pPr>
            <w:r>
              <w:rPr>
                <w:szCs w:val="21"/>
              </w:rPr>
              <w:t>判断决策能力</w:t>
            </w:r>
          </w:p>
        </w:tc>
        <w:tc>
          <w:tcPr>
            <w:tcW w:w="340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10" w:leader="none"/>
              </w:tabs>
              <w:spacing w:before="20" w:after="20"/>
              <w:ind w:start="510" w:hanging="360"/>
              <w:rPr>
                <w:szCs w:val="21"/>
              </w:rPr>
            </w:pPr>
            <w:r>
              <w:rPr>
                <w:szCs w:val="21"/>
              </w:rPr>
              <w:t>战略思考能力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1064" w:leader="none"/>
              </w:tabs>
              <w:spacing w:before="20" w:after="20"/>
              <w:jc w:val="center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√</w:t>
            </w:r>
          </w:p>
        </w:tc>
        <w:tc>
          <w:tcPr>
            <w:tcW w:w="13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</w:tr>
      <w:tr>
        <w:trPr>
          <w:trHeight w:val="325" w:hRule="atLeast"/>
        </w:trPr>
        <w:tc>
          <w:tcPr>
            <w:tcW w:w="99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231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340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10" w:leader="none"/>
              </w:tabs>
              <w:spacing w:before="20" w:after="20"/>
              <w:ind w:start="510" w:hanging="360"/>
              <w:rPr>
                <w:szCs w:val="21"/>
              </w:rPr>
            </w:pPr>
            <w:r>
              <w:rPr>
                <w:szCs w:val="21"/>
              </w:rPr>
              <w:t>问题分析能力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jc w:val="center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√</w:t>
            </w:r>
          </w:p>
        </w:tc>
        <w:tc>
          <w:tcPr>
            <w:tcW w:w="13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</w:tr>
      <w:tr>
        <w:trPr>
          <w:trHeight w:val="325" w:hRule="atLeast"/>
        </w:trPr>
        <w:tc>
          <w:tcPr>
            <w:tcW w:w="99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231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340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10" w:leader="none"/>
              </w:tabs>
              <w:spacing w:before="20" w:after="20"/>
              <w:ind w:start="510" w:hanging="360"/>
              <w:rPr>
                <w:szCs w:val="21"/>
              </w:rPr>
            </w:pPr>
            <w:r>
              <w:rPr>
                <w:szCs w:val="21"/>
              </w:rPr>
              <w:t>推断评估能力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jc w:val="center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√</w:t>
            </w:r>
          </w:p>
        </w:tc>
        <w:tc>
          <w:tcPr>
            <w:tcW w:w="13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</w:tr>
      <w:tr>
        <w:trPr>
          <w:trHeight w:val="325" w:hRule="atLeast"/>
        </w:trPr>
        <w:tc>
          <w:tcPr>
            <w:tcW w:w="99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231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340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10" w:leader="none"/>
              </w:tabs>
              <w:spacing w:before="20" w:after="20"/>
              <w:ind w:start="510" w:hanging="360"/>
              <w:rPr>
                <w:szCs w:val="21"/>
              </w:rPr>
            </w:pPr>
            <w:r>
              <w:rPr>
                <w:szCs w:val="21"/>
              </w:rPr>
              <w:t>决策能力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13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</w:tr>
      <w:tr>
        <w:trPr/>
        <w:tc>
          <w:tcPr>
            <w:tcW w:w="99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23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rPr>
                <w:szCs w:val="21"/>
              </w:rPr>
            </w:pPr>
            <w:r>
              <w:rPr>
                <w:szCs w:val="21"/>
              </w:rPr>
              <w:t>其他能力</w:t>
            </w:r>
          </w:p>
        </w:tc>
        <w:tc>
          <w:tcPr>
            <w:tcW w:w="6147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10" w:leader="none"/>
              </w:tabs>
              <w:spacing w:before="20" w:after="20"/>
              <w:ind w:start="510" w:hanging="360"/>
              <w:rPr>
                <w:szCs w:val="21"/>
              </w:rPr>
            </w:pPr>
            <w:r>
              <w:rPr>
                <w:szCs w:val="21"/>
              </w:rPr>
              <w:t>请注明：</w:t>
            </w:r>
            <w:r>
              <w:rPr>
                <w:rFonts w:ascii="SimHei" w:hAnsi="SimHei" w:eastAsia="黑体" w:cs="SimHei"/>
                <w:szCs w:val="21"/>
                <w:u w:val="single"/>
              </w:rPr>
              <w:t xml:space="preserve">              </w:t>
            </w:r>
          </w:p>
        </w:tc>
      </w:tr>
      <w:tr>
        <w:trPr/>
        <w:tc>
          <w:tcPr>
            <w:tcW w:w="9374" w:type="dxa"/>
            <w:gridSpan w:val="1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pacing w:before="20" w:after="20"/>
              <w:rPr>
                <w:b/>
                <w:b/>
                <w:szCs w:val="21"/>
              </w:rPr>
            </w:pPr>
            <w:r>
              <w:rPr>
                <w:b/>
                <w:szCs w:val="21"/>
              </w:rPr>
              <w:t>其他：</w:t>
            </w:r>
          </w:p>
        </w:tc>
      </w:tr>
      <w:tr>
        <w:trPr/>
        <w:tc>
          <w:tcPr>
            <w:tcW w:w="152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rPr>
                <w:szCs w:val="21"/>
              </w:rPr>
            </w:pPr>
            <w:r>
              <w:rPr>
                <w:szCs w:val="21"/>
              </w:rPr>
              <w:t>使用工具设备</w:t>
            </w:r>
          </w:p>
        </w:tc>
        <w:tc>
          <w:tcPr>
            <w:tcW w:w="7848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10" w:leader="none"/>
              </w:tabs>
              <w:spacing w:before="20" w:after="20"/>
              <w:ind w:start="510" w:hanging="360"/>
              <w:rPr>
                <w:szCs w:val="21"/>
              </w:rPr>
            </w:pPr>
            <w:r>
              <w:rPr>
                <w:szCs w:val="21"/>
              </w:rPr>
              <w:t>普通办公设备（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>
              <w:rPr>
                <w:szCs w:val="21"/>
              </w:rPr>
              <w:t>）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10" w:leader="none"/>
              </w:tabs>
              <w:spacing w:before="20" w:after="20"/>
              <w:ind w:start="510" w:hanging="360"/>
              <w:rPr>
                <w:szCs w:val="21"/>
              </w:rPr>
            </w:pPr>
            <w:r>
              <w:rPr>
                <w:szCs w:val="21"/>
              </w:rPr>
              <w:t>专业办公设备（√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>
              <w:rPr>
                <w:szCs w:val="21"/>
              </w:rPr>
              <w:t>）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10" w:leader="none"/>
              </w:tabs>
              <w:spacing w:before="20" w:after="20"/>
              <w:ind w:start="510" w:hanging="360"/>
              <w:rPr>
                <w:szCs w:val="21"/>
              </w:rPr>
            </w:pPr>
            <w:r>
              <w:rPr>
                <w:szCs w:val="21"/>
              </w:rPr>
              <w:t>生产操作设备（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>
              <w:rPr>
                <w:szCs w:val="21"/>
              </w:rPr>
              <w:t>）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10" w:leader="none"/>
              </w:tabs>
              <w:spacing w:before="20" w:after="20"/>
              <w:ind w:start="510" w:hanging="360"/>
              <w:rPr>
                <w:szCs w:val="21"/>
              </w:rPr>
            </w:pPr>
            <w:r>
              <w:rPr>
                <w:szCs w:val="21"/>
              </w:rPr>
              <w:t>其他：</w:t>
            </w:r>
            <w:r>
              <w:rPr>
                <w:rFonts w:ascii="SimHei" w:hAnsi="SimHei" w:eastAsia="黑体" w:cs="SimHei"/>
                <w:szCs w:val="21"/>
                <w:u w:val="single"/>
              </w:rPr>
              <w:t xml:space="preserve">                  </w:t>
            </w:r>
          </w:p>
        </w:tc>
      </w:tr>
      <w:tr>
        <w:trPr/>
        <w:tc>
          <w:tcPr>
            <w:tcW w:w="1526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rPr>
                <w:szCs w:val="21"/>
              </w:rPr>
            </w:pPr>
            <w:r>
              <w:rPr>
                <w:szCs w:val="21"/>
              </w:rPr>
              <w:t>工作环境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rPr>
                <w:szCs w:val="21"/>
              </w:rPr>
            </w:pPr>
            <w:r>
              <w:rPr>
                <w:szCs w:val="21"/>
              </w:rPr>
              <w:t>消耗体力的程度：</w:t>
            </w:r>
          </w:p>
        </w:tc>
        <w:tc>
          <w:tcPr>
            <w:tcW w:w="6147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10" w:leader="none"/>
              </w:tabs>
              <w:spacing w:before="20" w:after="20"/>
              <w:ind w:start="510" w:hanging="360"/>
              <w:rPr>
                <w:szCs w:val="21"/>
              </w:rPr>
            </w:pPr>
            <w:r>
              <w:rPr>
                <w:szCs w:val="21"/>
              </w:rPr>
              <w:t>轻松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>
              <w:rPr>
                <w:szCs w:val="21"/>
              </w:rPr>
              <w:t>（√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>
              <w:rPr>
                <w:szCs w:val="21"/>
              </w:rPr>
              <w:t>）</w:t>
            </w:r>
            <w:r>
              <w:rPr>
                <w:rFonts w:ascii="SimHei" w:hAnsi="SimHei" w:eastAsia="黑体" w:cs="SimHei"/>
                <w:szCs w:val="21"/>
              </w:rPr>
              <w:t xml:space="preserve">      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10" w:leader="none"/>
              </w:tabs>
              <w:spacing w:before="20" w:after="20"/>
              <w:ind w:start="510" w:hanging="360"/>
              <w:rPr>
                <w:szCs w:val="21"/>
              </w:rPr>
            </w:pPr>
            <w:r>
              <w:rPr>
                <w:szCs w:val="21"/>
              </w:rPr>
              <w:t>一般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>
              <w:rPr>
                <w:szCs w:val="21"/>
              </w:rPr>
              <w:t>（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>
              <w:rPr>
                <w:szCs w:val="21"/>
              </w:rPr>
              <w:t>）</w:t>
            </w:r>
            <w:r>
              <w:rPr>
                <w:rFonts w:ascii="SimHei" w:hAnsi="SimHei" w:eastAsia="黑体" w:cs="SimHei"/>
                <w:szCs w:val="21"/>
              </w:rPr>
              <w:t xml:space="preserve">   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10" w:leader="none"/>
              </w:tabs>
              <w:spacing w:before="20" w:after="20"/>
              <w:ind w:start="510" w:hanging="360"/>
              <w:rPr>
                <w:szCs w:val="21"/>
              </w:rPr>
            </w:pPr>
            <w:r>
              <w:rPr>
                <w:szCs w:val="21"/>
              </w:rPr>
              <w:t>较繁重（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>
              <w:rPr>
                <w:szCs w:val="21"/>
              </w:rPr>
              <w:t>）</w:t>
            </w:r>
          </w:p>
        </w:tc>
      </w:tr>
      <w:tr>
        <w:trPr/>
        <w:tc>
          <w:tcPr>
            <w:tcW w:w="1526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rPr>
                <w:szCs w:val="21"/>
              </w:rPr>
            </w:pPr>
            <w:r>
              <w:rPr>
                <w:szCs w:val="21"/>
              </w:rPr>
              <w:t>工作环境的舒适性</w:t>
            </w:r>
          </w:p>
        </w:tc>
        <w:tc>
          <w:tcPr>
            <w:tcW w:w="6147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10" w:leader="none"/>
              </w:tabs>
              <w:spacing w:before="20" w:after="20"/>
              <w:ind w:start="510" w:hanging="360"/>
              <w:rPr>
                <w:szCs w:val="21"/>
              </w:rPr>
            </w:pPr>
            <w:r>
              <w:rPr>
                <w:szCs w:val="21"/>
              </w:rPr>
              <w:t>舒适（主要在办公室）（√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>
              <w:rPr>
                <w:szCs w:val="21"/>
              </w:rPr>
              <w:t>）</w:t>
            </w:r>
            <w:r>
              <w:rPr>
                <w:rFonts w:ascii="SimHei" w:hAnsi="SimHei" w:eastAsia="黑体" w:cs="SimHei"/>
                <w:szCs w:val="21"/>
              </w:rPr>
              <w:t xml:space="preserve">     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10" w:leader="none"/>
              </w:tabs>
              <w:spacing w:before="20" w:after="20"/>
              <w:ind w:start="510" w:hanging="360"/>
              <w:rPr>
                <w:szCs w:val="21"/>
              </w:rPr>
            </w:pPr>
            <w:r>
              <w:rPr>
                <w:szCs w:val="21"/>
              </w:rPr>
              <w:t>一般（办公室工作人员，经常到作业现场进行工作指导、检查）（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>
              <w:rPr>
                <w:szCs w:val="21"/>
              </w:rPr>
              <w:t>）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10" w:leader="none"/>
              </w:tabs>
              <w:spacing w:before="20" w:after="20"/>
              <w:ind w:start="510" w:hanging="360"/>
              <w:rPr>
                <w:szCs w:val="21"/>
              </w:rPr>
            </w:pPr>
            <w:r>
              <w:rPr>
                <w:szCs w:val="21"/>
              </w:rPr>
              <w:t>较差（主要在生产作业现场或室外）（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>
              <w:rPr>
                <w:szCs w:val="21"/>
              </w:rPr>
              <w:t>）</w:t>
            </w:r>
          </w:p>
        </w:tc>
      </w:tr>
      <w:tr>
        <w:trPr/>
        <w:tc>
          <w:tcPr>
            <w:tcW w:w="1526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rPr>
                <w:szCs w:val="21"/>
              </w:rPr>
            </w:pPr>
            <w:r>
              <w:rPr>
                <w:szCs w:val="21"/>
              </w:rPr>
              <w:t>工作环境的危险性</w:t>
            </w:r>
          </w:p>
        </w:tc>
        <w:tc>
          <w:tcPr>
            <w:tcW w:w="6147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10" w:leader="none"/>
              </w:tabs>
              <w:spacing w:before="20" w:after="20"/>
              <w:ind w:start="510" w:hanging="360"/>
              <w:rPr>
                <w:szCs w:val="21"/>
              </w:rPr>
            </w:pPr>
            <w:r>
              <w:rPr>
                <w:szCs w:val="21"/>
              </w:rPr>
              <w:t>有职业病危险（工作环境潮湿、噪音、粉尘、高热、高空、露天作业等带来生命危险或者职业病危险）（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>
              <w:rPr>
                <w:szCs w:val="21"/>
              </w:rPr>
              <w:t>）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10" w:leader="none"/>
              </w:tabs>
              <w:spacing w:before="20" w:after="20"/>
              <w:ind w:start="510" w:hanging="360"/>
              <w:rPr>
                <w:szCs w:val="21"/>
              </w:rPr>
            </w:pPr>
            <w:r>
              <w:rPr>
                <w:szCs w:val="21"/>
              </w:rPr>
              <w:t>无职业病危险（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>
              <w:rPr>
                <w:szCs w:val="21"/>
              </w:rPr>
              <w:t>）</w:t>
            </w:r>
          </w:p>
        </w:tc>
      </w:tr>
      <w:tr>
        <w:trPr/>
        <w:tc>
          <w:tcPr>
            <w:tcW w:w="152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rPr>
                <w:szCs w:val="21"/>
              </w:rPr>
            </w:pPr>
            <w:r>
              <w:rPr>
                <w:szCs w:val="21"/>
              </w:rPr>
              <w:t>工作时间</w:t>
            </w:r>
          </w:p>
        </w:tc>
        <w:tc>
          <w:tcPr>
            <w:tcW w:w="7848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10" w:leader="none"/>
              </w:tabs>
              <w:spacing w:before="20" w:after="20"/>
              <w:ind w:start="510" w:hanging="360"/>
              <w:rPr>
                <w:szCs w:val="21"/>
                <w:u w:val="single"/>
              </w:rPr>
            </w:pPr>
            <w:r>
              <w:rPr>
                <w:szCs w:val="21"/>
              </w:rPr>
              <w:t>8</w:t>
            </w:r>
            <w:r>
              <w:rPr>
                <w:szCs w:val="21"/>
              </w:rPr>
              <w:t>小时工作制（√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>
              <w:rPr>
                <w:szCs w:val="21"/>
              </w:rPr>
              <w:t>）</w:t>
            </w:r>
            <w:r>
              <w:rPr>
                <w:rFonts w:ascii="SimHei" w:hAnsi="SimHei" w:eastAsia="黑体" w:cs="SimHei"/>
                <w:szCs w:val="21"/>
              </w:rPr>
              <w:t xml:space="preserve">      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10" w:leader="none"/>
              </w:tabs>
              <w:spacing w:before="20" w:after="20"/>
              <w:ind w:start="510" w:hanging="360"/>
              <w:rPr>
                <w:szCs w:val="21"/>
                <w:u w:val="single"/>
              </w:rPr>
            </w:pPr>
            <w:r>
              <w:rPr>
                <w:szCs w:val="21"/>
              </w:rPr>
              <w:t>综合计算工时工作制（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>
              <w:rPr>
                <w:szCs w:val="21"/>
              </w:rPr>
              <w:t>）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10" w:leader="none"/>
              </w:tabs>
              <w:spacing w:before="20" w:after="20"/>
              <w:ind w:start="510" w:hanging="360"/>
              <w:rPr>
                <w:szCs w:val="21"/>
                <w:u w:val="single"/>
              </w:rPr>
            </w:pPr>
            <w:r>
              <w:rPr>
                <w:szCs w:val="21"/>
              </w:rPr>
              <w:t>不定时工作制（</w:t>
            </w:r>
            <w:r>
              <w:rPr>
                <w:rFonts w:ascii="SimHei" w:hAnsi="SimHei" w:eastAsia="黑体" w:cs="SimHei"/>
                <w:szCs w:val="21"/>
              </w:rPr>
              <w:t xml:space="preserve"> </w:t>
            </w:r>
            <w:r>
              <w:rPr>
                <w:szCs w:val="21"/>
              </w:rPr>
              <w:t>）</w:t>
            </w:r>
            <w:r>
              <w:rPr>
                <w:rFonts w:ascii="SimHei" w:hAnsi="SimHei" w:eastAsia="黑体" w:cs="SimHei"/>
                <w:szCs w:val="21"/>
              </w:rPr>
              <w:t xml:space="preserve">   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510" w:leader="none"/>
              </w:tabs>
              <w:spacing w:before="20" w:after="20"/>
              <w:ind w:start="510" w:hanging="360"/>
              <w:rPr/>
            </w:pPr>
            <w:r>
              <w:rPr>
                <w:szCs w:val="21"/>
              </w:rPr>
              <w:t>其他：</w:t>
            </w:r>
            <w:r>
              <w:rPr>
                <w:rFonts w:ascii="SimHei" w:hAnsi="SimHei" w:eastAsia="黑体" w:cs="SimHei"/>
                <w:szCs w:val="21"/>
                <w:u w:val="single"/>
              </w:rPr>
              <w:t xml:space="preserve">                  </w:t>
            </w:r>
          </w:p>
        </w:tc>
      </w:tr>
      <w:tr>
        <w:trPr/>
        <w:tc>
          <w:tcPr>
            <w:tcW w:w="9374" w:type="dxa"/>
            <w:gridSpan w:val="1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pacing w:before="20" w:after="20"/>
              <w:rPr>
                <w:b/>
                <w:b/>
                <w:szCs w:val="21"/>
              </w:rPr>
            </w:pPr>
            <w:r>
              <w:rPr>
                <w:b/>
                <w:szCs w:val="21"/>
              </w:rPr>
              <w:t>备注：</w:t>
            </w:r>
          </w:p>
        </w:tc>
      </w:tr>
      <w:tr>
        <w:trPr>
          <w:trHeight w:val="555" w:hRule="atLeast"/>
        </w:trPr>
        <w:tc>
          <w:tcPr>
            <w:tcW w:w="152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rPr>
                <w:b/>
                <w:b/>
                <w:szCs w:val="21"/>
              </w:rPr>
            </w:pPr>
            <w:r>
              <w:rPr>
                <w:b/>
                <w:szCs w:val="21"/>
              </w:rPr>
              <w:t>编制日期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rPr>
                <w:b/>
                <w:b/>
                <w:szCs w:val="21"/>
              </w:rPr>
            </w:pPr>
            <w:r>
              <w:rPr>
                <w:b/>
                <w:szCs w:val="21"/>
              </w:rPr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rPr>
                <w:b/>
                <w:b/>
                <w:szCs w:val="21"/>
              </w:rPr>
            </w:pPr>
            <w:r>
              <w:rPr>
                <w:b/>
                <w:szCs w:val="21"/>
              </w:rPr>
              <w:t>生效日期</w:t>
            </w:r>
          </w:p>
        </w:tc>
        <w:tc>
          <w:tcPr>
            <w:tcW w:w="206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rPr>
                <w:b/>
                <w:b/>
                <w:szCs w:val="21"/>
              </w:rPr>
            </w:pPr>
            <w:r>
              <w:rPr>
                <w:b/>
                <w:szCs w:val="21"/>
              </w:rPr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rPr>
                <w:b/>
                <w:b/>
                <w:szCs w:val="21"/>
              </w:rPr>
            </w:pPr>
            <w:r>
              <w:rPr>
                <w:b/>
                <w:szCs w:val="21"/>
              </w:rPr>
              <w:t>撰写人</w:t>
            </w:r>
          </w:p>
        </w:tc>
        <w:tc>
          <w:tcPr>
            <w:tcW w:w="189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rPr>
                <w:b/>
                <w:b/>
                <w:szCs w:val="21"/>
              </w:rPr>
            </w:pPr>
            <w:r>
              <w:rPr>
                <w:b/>
                <w:szCs w:val="21"/>
              </w:rPr>
            </w:r>
          </w:p>
        </w:tc>
      </w:tr>
      <w:tr>
        <w:trPr>
          <w:trHeight w:val="465" w:hRule="atLeast"/>
        </w:trPr>
        <w:tc>
          <w:tcPr>
            <w:tcW w:w="152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rPr>
                <w:b/>
                <w:b/>
                <w:szCs w:val="21"/>
              </w:rPr>
            </w:pPr>
            <w:r>
              <w:rPr>
                <w:b/>
                <w:szCs w:val="21"/>
              </w:rPr>
              <w:t>审核人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rPr>
                <w:b/>
                <w:b/>
                <w:szCs w:val="21"/>
              </w:rPr>
            </w:pPr>
            <w:r>
              <w:rPr>
                <w:b/>
                <w:szCs w:val="21"/>
              </w:rPr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rPr>
                <w:b/>
                <w:b/>
                <w:szCs w:val="21"/>
              </w:rPr>
            </w:pPr>
            <w:r>
              <w:rPr>
                <w:b/>
                <w:szCs w:val="21"/>
              </w:rPr>
              <w:t>复核人</w:t>
            </w:r>
          </w:p>
        </w:tc>
        <w:tc>
          <w:tcPr>
            <w:tcW w:w="206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rPr>
                <w:b/>
                <w:b/>
                <w:szCs w:val="21"/>
              </w:rPr>
            </w:pPr>
            <w:r>
              <w:rPr>
                <w:b/>
                <w:szCs w:val="21"/>
              </w:rPr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20" w:after="20"/>
              <w:rPr>
                <w:b/>
                <w:b/>
                <w:szCs w:val="21"/>
              </w:rPr>
            </w:pPr>
            <w:r>
              <w:rPr>
                <w:b/>
                <w:szCs w:val="21"/>
              </w:rPr>
              <w:t>批准人</w:t>
            </w:r>
          </w:p>
        </w:tc>
        <w:tc>
          <w:tcPr>
            <w:tcW w:w="189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0" w:after="20"/>
              <w:rPr>
                <w:b/>
                <w:b/>
                <w:szCs w:val="21"/>
              </w:rPr>
            </w:pPr>
            <w:r>
              <w:rPr>
                <w:b/>
                <w:szCs w:val="21"/>
              </w:rPr>
            </w:r>
          </w:p>
        </w:tc>
      </w:tr>
    </w:tbl>
    <w:p>
      <w:pPr>
        <w:pStyle w:val="Normal"/>
        <w:rPr>
          <w:b/>
          <w:b/>
          <w:sz w:val="24"/>
        </w:rPr>
      </w:pPr>
      <w:r>
        <w:rPr>
          <w:b/>
          <w:sz w:val="24"/>
        </w:rPr>
      </w:r>
    </w:p>
    <w:sectPr>
      <w:headerReference w:type="default" r:id="rId2"/>
      <w:footerReference w:type="default" r:id="rId3"/>
      <w:type w:val="nextPage"/>
      <w:pgSz w:w="11906" w:h="16838"/>
      <w:pgMar w:left="1701" w:right="1701" w:header="851" w:top="1440" w:footer="992" w:bottom="1440" w:gutter="0"/>
      <w:pgNumType w:start="1"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Wingdings">
    <w:charset w:val="02"/>
    <w:family w:val="auto"/>
    <w:pitch w:val="variable"/>
  </w:font>
  <w:font w:name="Liberation Sans">
    <w:altName w:val="Arial"/>
    <w:charset w:val="01" w:characterSet="utf-8"/>
    <w:family w:val="swiss"/>
    <w:pitch w:val="variable"/>
  </w:font>
  <w:font w:name="宋体">
    <w:altName w:val="SimSun"/>
    <w:charset w:val="86"/>
    <w:family w:val="auto"/>
    <w:pitch w:val="variable"/>
  </w:font>
  <w:font w:name="方正小标宋简体">
    <w:altName w:val="宋体"/>
    <w:charset w:val="86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57785" cy="126365"/>
              <wp:effectExtent l="0" t="0" r="0" b="0"/>
              <wp:wrapSquare wrapText="largest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2636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.55pt;height:9.95pt;mso-wrap-distance-left:0pt;mso-wrap-distance-right:0pt;mso-wrap-distance-top:0pt;mso-wrap-distance-bottom:0pt;margin-top:0.05pt;mso-position-vertical-relative:text;margin-left:210.3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ind w:end="360" w:hanging="0"/>
      <w:jc w:val="both"/>
      <w:rPr>
        <w:rFonts w:ascii="SimHei" w:hAnsi="SimHei" w:eastAsia="黑体" w:cs="SimHei"/>
      </w:rPr>
    </w:pPr>
    <w:r>
      <w:rPr>
        <w:rFonts w:ascii="SimHei" w:hAnsi="SimHei" w:eastAsia="黑体" w:cs="SimHei"/>
      </w:rPr>
      <w:t>岗位说明书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pStyle w:val="Heading5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bullet"/>
      <w:lvlText w:val="•"/>
      <w:lvlJc w:val="start"/>
      <w:pPr>
        <w:tabs>
          <w:tab w:val="num" w:pos="907"/>
        </w:tabs>
        <w:ind w:start="907" w:hanging="170"/>
      </w:pPr>
      <w:rPr>
        <w:rFonts w:ascii="SimHei" w:hAnsi="SimHei" w:eastAsia="黑体" w:cs="SimHei"/>
        <w:sz w:val="24"/>
        <w:szCs w:val="24"/>
      </w:rPr>
    </w:lvl>
    <w:lvl w:ilvl="1">
      <w:start w:val="1"/>
      <w:numFmt w:val="bullet"/>
      <w:lvlText w:val=""/>
      <w:lvlJc w:val="start"/>
      <w:pPr>
        <w:tabs>
          <w:tab w:val="num" w:pos="840"/>
        </w:tabs>
        <w:ind w:start="840" w:hanging="420"/>
      </w:pPr>
      <w:rPr>
        <w:rFonts w:ascii="SimHei" w:hAnsi="SimHei" w:eastAsia="黑体" w:cs="SimHei"/>
      </w:rPr>
    </w:lvl>
    <w:lvl w:ilvl="2">
      <w:start w:val="1"/>
      <w:numFmt w:val="bullet"/>
      <w:lvlText w:val=""/>
      <w:lvlJc w:val="start"/>
      <w:pPr>
        <w:tabs>
          <w:tab w:val="num" w:pos="1260"/>
        </w:tabs>
        <w:ind w:start="1260" w:hanging="420"/>
      </w:pPr>
      <w:rPr>
        <w:rFonts w:ascii="SimHei" w:hAnsi="SimHei" w:eastAsia="黑体" w:cs="SimHei"/>
      </w:rPr>
    </w:lvl>
    <w:lvl w:ilvl="3">
      <w:start w:val="1"/>
      <w:numFmt w:val="bullet"/>
      <w:lvlText w:val=""/>
      <w:lvlJc w:val="start"/>
      <w:pPr>
        <w:tabs>
          <w:tab w:val="num" w:pos="1680"/>
        </w:tabs>
        <w:ind w:start="1680" w:hanging="420"/>
      </w:pPr>
      <w:rPr>
        <w:rFonts w:ascii="SimHei" w:hAnsi="SimHei" w:eastAsia="黑体" w:cs="SimHei"/>
      </w:rPr>
    </w:lvl>
    <w:lvl w:ilvl="4">
      <w:start w:val="1"/>
      <w:numFmt w:val="bullet"/>
      <w:lvlText w:val=""/>
      <w:lvlJc w:val="start"/>
      <w:pPr>
        <w:tabs>
          <w:tab w:val="num" w:pos="2100"/>
        </w:tabs>
        <w:ind w:start="2100" w:hanging="420"/>
      </w:pPr>
      <w:rPr>
        <w:rFonts w:ascii="SimHei" w:hAnsi="SimHei" w:eastAsia="黑体" w:cs="SimHei"/>
      </w:rPr>
    </w:lvl>
    <w:lvl w:ilvl="5">
      <w:start w:val="1"/>
      <w:numFmt w:val="bullet"/>
      <w:lvlText w:val=""/>
      <w:lvlJc w:val="start"/>
      <w:pPr>
        <w:tabs>
          <w:tab w:val="num" w:pos="2520"/>
        </w:tabs>
        <w:ind w:start="2520" w:hanging="420"/>
      </w:pPr>
      <w:rPr>
        <w:rFonts w:ascii="SimHei" w:hAnsi="SimHei" w:eastAsia="黑体" w:cs="SimHei"/>
      </w:rPr>
    </w:lvl>
    <w:lvl w:ilvl="6">
      <w:start w:val="1"/>
      <w:numFmt w:val="bullet"/>
      <w:lvlText w:val=""/>
      <w:lvlJc w:val="start"/>
      <w:pPr>
        <w:tabs>
          <w:tab w:val="num" w:pos="2940"/>
        </w:tabs>
        <w:ind w:start="2940" w:hanging="420"/>
      </w:pPr>
      <w:rPr>
        <w:rFonts w:ascii="SimHei" w:hAnsi="SimHei" w:eastAsia="黑体" w:cs="SimHei"/>
      </w:rPr>
    </w:lvl>
    <w:lvl w:ilvl="7">
      <w:start w:val="1"/>
      <w:numFmt w:val="bullet"/>
      <w:lvlText w:val=""/>
      <w:lvlJc w:val="start"/>
      <w:pPr>
        <w:tabs>
          <w:tab w:val="num" w:pos="3360"/>
        </w:tabs>
        <w:ind w:start="3360" w:hanging="420"/>
      </w:pPr>
      <w:rPr>
        <w:rFonts w:ascii="SimHei" w:hAnsi="SimHei" w:eastAsia="黑体" w:cs="SimHei"/>
      </w:rPr>
    </w:lvl>
    <w:lvl w:ilvl="8">
      <w:start w:val="1"/>
      <w:numFmt w:val="bullet"/>
      <w:lvlText w:val=""/>
      <w:lvlJc w:val="start"/>
      <w:pPr>
        <w:tabs>
          <w:tab w:val="num" w:pos="3780"/>
        </w:tabs>
        <w:ind w:start="3780" w:hanging="420"/>
      </w:pPr>
      <w:rPr>
        <w:rFonts w:ascii="SimHei" w:hAnsi="SimHei" w:eastAsia="黑体" w:cs="SimHei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paragraph" w:styleId="Heading5">
    <w:name w:val="Heading 5"/>
    <w:basedOn w:val="Normal"/>
    <w:next w:val="Normal"/>
    <w:qFormat/>
    <w:pPr>
      <w:keepNext w:val="true"/>
      <w:keepLines/>
      <w:numPr>
        <w:ilvl w:val="4"/>
        <w:numId w:val="1"/>
      </w:numPr>
      <w:jc w:val="center"/>
      <w:outlineLvl w:val="4"/>
    </w:pPr>
    <w:rPr>
      <w:b/>
      <w:bCs/>
      <w:sz w:val="28"/>
      <w:szCs w:val="28"/>
    </w:rPr>
  </w:style>
  <w:style w:type="character" w:styleId="WW8Num1z0">
    <w:name w:val="WW8Num1z0"/>
    <w:qFormat/>
    <w:rPr>
      <w:rFonts w:ascii="SimHei" w:hAnsi="SimHei" w:eastAsia="黑体" w:cs="SimHei"/>
      <w:sz w:val="24"/>
      <w:szCs w:val="24"/>
    </w:rPr>
  </w:style>
  <w:style w:type="character" w:styleId="WW8Num1z1">
    <w:name w:val="WW8Num1z1"/>
    <w:qFormat/>
    <w:rPr>
      <w:rFonts w:ascii="SimHei" w:hAnsi="SimHei" w:eastAsia="黑体" w:cs="SimHei"/>
    </w:rPr>
  </w:style>
  <w:style w:type="character" w:styleId="Style13">
    <w:name w:val="默认段落字体"/>
    <w:qFormat/>
    <w:rPr/>
  </w:style>
  <w:style w:type="character" w:styleId="PageNumber">
    <w:name w:val="Page Number"/>
    <w:basedOn w:val="Style13"/>
    <w:rPr/>
  </w:style>
  <w:style w:type="character" w:styleId="Style14">
    <w:name w:val="批注引用"/>
    <w:qFormat/>
    <w:rPr>
      <w:sz w:val="21"/>
      <w:szCs w:val="21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Index1">
    <w:name w:val="Index 1"/>
    <w:basedOn w:val="Normal"/>
    <w:next w:val="Normal"/>
    <w:pPr/>
    <w:rPr/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Style15">
    <w:name w:val="批注框文本"/>
    <w:basedOn w:val="Normal"/>
    <w:qFormat/>
    <w:pPr/>
    <w:rPr>
      <w:sz w:val="18"/>
      <w:szCs w:val="18"/>
    </w:rPr>
  </w:style>
  <w:style w:type="paragraph" w:styleId="Style16">
    <w:name w:val="批注文字"/>
    <w:basedOn w:val="Normal"/>
    <w:qFormat/>
    <w:pPr>
      <w:jc w:val="start"/>
    </w:pPr>
    <w:rPr/>
  </w:style>
  <w:style w:type="paragraph" w:styleId="Style17">
    <w:name w:val="批注主题"/>
    <w:basedOn w:val="Style16"/>
    <w:next w:val="Style16"/>
    <w:qFormat/>
    <w:pPr/>
    <w:rPr>
      <w:b/>
      <w:bCs/>
    </w:rPr>
  </w:style>
  <w:style w:type="paragraph" w:styleId="4">
    <w:name w:val="标题4"/>
    <w:basedOn w:val="Normal"/>
    <w:qFormat/>
    <w:pPr>
      <w:spacing w:lineRule="auto" w:line="360"/>
      <w:ind w:firstLine="480"/>
    </w:pPr>
    <w:rPr>
      <w:b/>
      <w:sz w:val="24"/>
    </w:rPr>
  </w:style>
  <w:style w:type="paragraph" w:styleId="1">
    <w:name w:val="样式1"/>
    <w:basedOn w:val="Index1"/>
    <w:qFormat/>
    <w:pPr>
      <w:widowControl/>
      <w:spacing w:lineRule="atLeast" w:line="330"/>
      <w:ind w:firstLine="420"/>
      <w:jc w:val="start"/>
    </w:pPr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2008-08-15T10:30:00Z</dcterms:created>
  <dc:creator>kecho</dc:creator>
  <dc:description/>
  <cp:keywords> </cp:keywords>
  <dc:language>en-US</dc:language>
  <cp:lastModifiedBy>mshz</cp:lastModifiedBy>
  <dcterms:modified xsi:type="dcterms:W3CDTF">2017-08-16T14:28:00Z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