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360" w:before="313" w:after="312"/>
        <w:jc w:val="center"/>
        <w:textAlignment w:val="auto"/>
        <w:rPr>
          <w:rFonts w:ascii="楷体;汉仪楷体KW" w:hAnsi="楷体;汉仪楷体KW" w:eastAsia="楷体;汉仪楷体KW" w:cs="宋体;汉仪书宋二KW"/>
          <w:color w:val="000000"/>
          <w:sz w:val="24"/>
          <w:szCs w:val="28"/>
        </w:rPr>
      </w:pPr>
      <w:r>
        <w:rPr>
          <w:rFonts w:ascii="楷体;汉仪楷体KW" w:hAnsi="楷体;汉仪楷体KW" w:cs="宋体;汉仪书宋二KW" w:eastAsia="楷体;汉仪楷体KW"/>
          <w:b/>
          <w:bCs/>
          <w:color w:val="000000"/>
          <w:kern w:val="0"/>
          <w:sz w:val="36"/>
        </w:rPr>
        <w:t>公司员工绩效评估报告</w:t>
      </w:r>
    </w:p>
    <w:p>
      <w:pPr>
        <w:pStyle w:val="Style14"/>
        <w:spacing w:lineRule="auto" w:line="360"/>
        <w:ind w:firstLine="423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b/>
          <w:bCs/>
          <w:color w:val="000000"/>
          <w:sz w:val="28"/>
          <w:szCs w:val="30"/>
        </w:rPr>
        <w:t>一、绩效评定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宋体;汉仪书宋二KW" w:ascii="楷体;汉仪楷体KW" w:hAnsi="楷体;汉仪楷体KW"/>
          <w:color w:val="000000"/>
          <w:sz w:val="24"/>
        </w:rPr>
        <w:t>1.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对员工整体绩效的评定：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□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不满意——未达预期目标，必须加以改进。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□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可接受——多数重要项目已达预期目标。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□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满意——少数重要项目超出预期目标。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□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超平均——多项重要项目均超出预期目标。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□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卓越——大部分重要项目均超出预期目标。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宋体;汉仪书宋二KW" w:ascii="楷体;汉仪楷体KW" w:hAnsi="楷体;汉仪楷体KW"/>
          <w:color w:val="000000"/>
          <w:sz w:val="24"/>
        </w:rPr>
        <w:t>2.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评定日期：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宋体;汉仪书宋二KW" w:ascii="楷体;汉仪楷体KW" w:hAnsi="楷体;汉仪楷体KW"/>
          <w:color w:val="000000"/>
          <w:sz w:val="24"/>
        </w:rPr>
        <w:t>3.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整体评定的基础是什么 。</w:t>
      </w:r>
    </w:p>
    <w:p>
      <w:pPr>
        <w:pStyle w:val="Style14"/>
        <w:spacing w:lineRule="auto" w:line="360"/>
        <w:ind w:firstLine="423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b/>
          <w:bCs/>
          <w:color w:val="000000"/>
          <w:sz w:val="28"/>
          <w:szCs w:val="30"/>
        </w:rPr>
        <w:t>二、发展计划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宋体;汉仪书宋二KW" w:ascii="楷体;汉仪楷体KW" w:hAnsi="楷体;汉仪楷体KW"/>
          <w:color w:val="000000"/>
          <w:sz w:val="24"/>
        </w:rPr>
        <w:t>1.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 xml:space="preserve">发展需要——为培养员工晋升能力或改善现有工作绩效，有哪些教育计划、人员改进、特殊训练或业务部门的经验可以运用？   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宋体;汉仪书宋二KW" w:ascii="楷体;汉仪楷体KW" w:hAnsi="楷体;汉仪楷体KW"/>
          <w:color w:val="000000"/>
          <w:sz w:val="24"/>
        </w:rPr>
        <w:t>2.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行动计划——基于上述发展需要计划有哪些具体行动？何时去做？谁来负责完成计划？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宋体;汉仪书宋二KW" w:ascii="楷体;汉仪楷体KW" w:hAnsi="楷体;汉仪楷体KW"/>
          <w:color w:val="000000"/>
          <w:sz w:val="24"/>
        </w:rPr>
        <w:t>3.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先前行动计划检讨——员工前期发展计划中，已取得哪些具体成果？</w:t>
      </w:r>
    </w:p>
    <w:p>
      <w:pPr>
        <w:pStyle w:val="Style14"/>
        <w:spacing w:lineRule="auto" w:line="360"/>
        <w:ind w:firstLine="423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b/>
          <w:bCs/>
          <w:color w:val="000000"/>
          <w:sz w:val="28"/>
          <w:szCs w:val="30"/>
        </w:rPr>
        <w:t>三、晋升潜能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宋体;汉仪书宋二KW" w:ascii="楷体;汉仪楷体KW" w:hAnsi="楷体;汉仪楷体KW"/>
          <w:color w:val="000000"/>
          <w:sz w:val="24"/>
        </w:rPr>
        <w:t>1.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员工的兴趣与目标 （平日接触观察所得）。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宋体;汉仪书宋二KW" w:ascii="楷体;汉仪楷体KW" w:hAnsi="楷体;汉仪楷体KW"/>
          <w:color w:val="000000"/>
          <w:sz w:val="24"/>
        </w:rPr>
        <w:t>2.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有何事迹显示员工能够担负更多职责？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宋体;汉仪书宋二KW" w:ascii="楷体;汉仪楷体KW" w:hAnsi="楷体;汉仪楷体KW"/>
          <w:color w:val="000000"/>
          <w:sz w:val="24"/>
        </w:rPr>
        <w:t>3.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在哪些方面，员工有晋升潜力？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宋体;汉仪书宋二KW" w:ascii="楷体;汉仪楷体KW" w:hAnsi="楷体;汉仪楷体KW"/>
          <w:color w:val="000000"/>
          <w:sz w:val="24"/>
        </w:rPr>
        <w:t>4.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晋升可能性 （您如何评定该员工晋升可能性？）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□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日前不能晋升，原因是：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□</w:t>
      </w:r>
      <w:r>
        <w:rPr>
          <w:rFonts w:eastAsia="楷体;汉仪楷体KW" w:cs="宋体;汉仪书宋二KW" w:ascii="楷体;汉仪楷体KW" w:hAnsi="楷体;汉仪楷体KW"/>
          <w:color w:val="000000"/>
          <w:sz w:val="24"/>
        </w:rPr>
        <w:t>____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月以前，才升任或调任现职 （亦即有晋升潜力，但需有更多的现职经验）。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□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考虑其晋升前需先达成具体的发展目标。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□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个人因素 （即健康、兴趣、家庭住处等问题）。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4"/>
        </w:rPr>
        <w:t>请指明：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□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有适于一种或多种职位的晋升能力。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□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有适于一种或多种卓越的晋升能力。如有晋升能力，请具体指出应予考虑的职位 （可以考虑其他地区、部门）。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□  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员工对改变工作地点的看法 （考虑家庭及其他的因素）</w:t>
      </w:r>
    </w:p>
    <w:p>
      <w:pPr>
        <w:pStyle w:val="Style14"/>
        <w:spacing w:lineRule="auto" w:line="360"/>
        <w:ind w:firstLine="423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b/>
          <w:bCs/>
          <w:color w:val="000000"/>
          <w:sz w:val="28"/>
          <w:szCs w:val="30"/>
        </w:rPr>
        <w:t>四、递补计划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4"/>
        </w:rPr>
        <w:t>该员工晋升后，遗缺递补状况如何？请就下列各项选择其一：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□  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合格之递补人选 在本人职权范围内之合格人选有：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□  </w:t>
      </w:r>
      <w:r>
        <w:rPr>
          <w:rFonts w:eastAsia="楷体;汉仪楷体KW" w:cs="宋体;汉仪书宋二KW" w:ascii="楷体;汉仪楷体KW" w:hAnsi="楷体;汉仪楷体KW"/>
          <w:color w:val="000000"/>
          <w:sz w:val="24"/>
        </w:rPr>
        <w:t>18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 xml:space="preserve">个月递补计划 在本人职权范围内可经由 </w:t>
      </w:r>
      <w:r>
        <w:rPr>
          <w:rFonts w:eastAsia="楷体;汉仪楷体KW" w:cs="宋体;汉仪书宋二KW" w:ascii="楷体;汉仪楷体KW" w:hAnsi="楷体;汉仪楷体KW"/>
          <w:color w:val="000000"/>
          <w:sz w:val="24"/>
        </w:rPr>
        <w:t>18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个月之训练计划而成为合格之人选者有：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□  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 xml:space="preserve">无人选 目前无合格的人选，亦无可接受 </w:t>
      </w:r>
      <w:r>
        <w:rPr>
          <w:rFonts w:eastAsia="楷体;汉仪楷体KW" w:cs="宋体;汉仪书宋二KW" w:ascii="楷体;汉仪楷体KW" w:hAnsi="楷体;汉仪楷体KW"/>
          <w:color w:val="000000"/>
          <w:sz w:val="24"/>
        </w:rPr>
        <w:t>18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个月递补计划的人选。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□  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>其他可能人选 本人职权范围以外的可能入选者 （考虑其他地区、部门）：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4"/>
        </w:rPr>
        <w:t>意见：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4"/>
        </w:rPr>
        <w:t>报告人：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4"/>
        </w:rPr>
        <w:t>签  名：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4"/>
        </w:rPr>
        <w:t>日  期：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4"/>
        </w:rPr>
        <w:t>复核意见：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4"/>
        </w:rPr>
        <w:t>复核人签名：</w:t>
      </w:r>
    </w:p>
    <w:p>
      <w:pPr>
        <w:pStyle w:val="Style14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4"/>
        </w:rPr>
        <w:t>日  期：</w:t>
      </w:r>
    </w:p>
    <w:sectPr>
      <w:type w:val="nextPage"/>
      <w:pgSz w:w="11906" w:h="16838"/>
      <w:pgMar w:left="1474" w:right="1474" w:header="0" w:top="850" w:footer="0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宋体">
    <w:altName w:val="汉仪书宋二KW"/>
    <w:charset w:val="86"/>
    <w:family w:val="auto"/>
    <w:pitch w:val="default"/>
  </w:font>
  <w:font w:name="楷体">
    <w:altName w:val="汉仪楷体KW"/>
    <w:charset w:val="00" w:characterSet="windows-1252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5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汉仪书宋二KW" w:cs="Times New Roman"/>
      <w:color w:val="auto"/>
      <w:kern w:val="2"/>
      <w:sz w:val="21"/>
      <w:szCs w:val="24"/>
      <w:lang w:val="en-US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415" w:before="260" w:after="260"/>
      <w:outlineLvl w:val="1"/>
    </w:pPr>
    <w:rPr>
      <w:rFonts w:ascii="Arial" w:hAnsi="Arial" w:eastAsia="黑体;汉仪中黑KW" w:cs="Arial"/>
      <w:b/>
      <w:bCs/>
      <w:sz w:val="32"/>
      <w:szCs w:val="32"/>
    </w:rPr>
  </w:style>
  <w:style w:type="character" w:styleId="Style13">
    <w:name w:val="默认段落字体"/>
    <w:qFormat/>
    <w:rPr/>
  </w:style>
  <w:style w:type="character" w:styleId="2Char">
    <w:name w:val="标题 2 Char"/>
    <w:basedOn w:val="Style13"/>
    <w:qFormat/>
    <w:rPr>
      <w:rFonts w:ascii="Arial" w:hAnsi="Arial" w:eastAsia="黑体;汉仪中黑KW" w:cs="Arial"/>
      <w:b/>
      <w:bCs/>
      <w:kern w:val="2"/>
      <w:sz w:val="32"/>
      <w:szCs w:val="32"/>
    </w:rPr>
  </w:style>
  <w:style w:type="character" w:styleId="PageNumber">
    <w:name w:val="Page Number"/>
    <w:basedOn w:val="Style13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Style14">
    <w:name w:val="纯文本"/>
    <w:basedOn w:val="Normal"/>
    <w:qFormat/>
    <w:pPr/>
    <w:rPr>
      <w:rFonts w:ascii="宋体;汉仪书宋二KW" w:hAnsi="宋体;汉仪书宋二KW" w:cs="Courier New"/>
      <w:szCs w:val="21"/>
    </w:rPr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sz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2019-04-10T16:59:00Z</dcterms:created>
  <dc:creator>Data</dc:creator>
  <dc:description/>
  <dc:language>en-US</dc:language>
  <cp:lastModifiedBy>dae</cp:lastModifiedBy>
  <dcterms:modified xsi:type="dcterms:W3CDTF">2022-03-03T05:55:32Z</dcterms:modified>
  <cp:revision>3</cp:revision>
  <dc:subject/>
  <dc:title>公司员工绩效评估报告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