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312"/>
        <w:jc w:val="center"/>
        <w:rPr>
          <w:rFonts w:ascii="宋体;SimSun" w:hAnsi="宋体;SimSun" w:cs="宋体;SimSun"/>
          <w:b/>
          <w:b/>
          <w:sz w:val="44"/>
          <w:szCs w:val="44"/>
        </w:rPr>
      </w:pPr>
      <w:r>
        <w:rPr>
          <w:rFonts w:ascii="宋体;SimSun" w:hAnsi="宋体;SimSun" w:cs="宋体;SimSun"/>
          <w:b/>
          <w:sz w:val="44"/>
          <w:szCs w:val="44"/>
        </w:rPr>
        <w:t>员工晋升管理办法</w:t>
      </w:r>
      <w:r>
        <w:rPr>
          <w:rFonts w:cs="宋体;SimSun" w:ascii="宋体;SimSun" w:hAnsi="宋体;SimSun"/>
          <w:b/>
          <w:sz w:val="44"/>
          <w:szCs w:val="44"/>
        </w:rPr>
        <w:t>(</w:t>
      </w:r>
      <w:r>
        <w:rPr>
          <w:rFonts w:ascii="宋体;SimSun" w:hAnsi="宋体;SimSun" w:cs="宋体;SimSun"/>
          <w:b/>
          <w:sz w:val="44"/>
          <w:szCs w:val="44"/>
        </w:rPr>
        <w:t>草案</w:t>
      </w:r>
      <w:r>
        <w:rPr>
          <w:rFonts w:cs="宋体;SimSun" w:ascii="宋体;SimSun" w:hAnsi="宋体;SimSun"/>
          <w:b/>
          <w:sz w:val="44"/>
          <w:szCs w:val="44"/>
        </w:rPr>
        <w:t>)</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第一章 总 则</w:t>
      </w:r>
    </w:p>
    <w:p>
      <w:pPr>
        <w:pStyle w:val="Normal"/>
        <w:spacing w:before="156" w:after="156"/>
        <w:rPr>
          <w:rFonts w:ascii="宋体;SimSun" w:hAnsi="宋体;SimSun" w:cs="宋体;SimSun"/>
          <w:b/>
          <w:b/>
          <w:sz w:val="24"/>
        </w:rPr>
      </w:pPr>
      <w:r>
        <w:rPr>
          <w:rFonts w:ascii="宋体;SimSun" w:hAnsi="宋体;SimSun" w:cs="宋体;SimSun"/>
          <w:b/>
          <w:sz w:val="24"/>
        </w:rPr>
        <w:t>一、目的</w:t>
      </w:r>
    </w:p>
    <w:p>
      <w:pPr>
        <w:pStyle w:val="Normal"/>
        <w:spacing w:lineRule="auto" w:line="360"/>
        <w:ind w:firstLine="420"/>
        <w:rPr>
          <w:rFonts w:ascii="宋体;SimSun" w:hAnsi="宋体;SimSun" w:cs="宋体;SimSun"/>
          <w:szCs w:val="21"/>
        </w:rPr>
      </w:pPr>
      <w:r>
        <w:rPr>
          <w:rFonts w:ascii="宋体;SimSun" w:hAnsi="宋体;SimSun" w:cs="宋体;SimSun"/>
          <w:szCs w:val="21"/>
        </w:rPr>
        <w:t>为达到人尽其才、各尽其能的目的，达成优良的工作绩效，促使本公司职务升迁管道畅通</w:t>
      </w:r>
      <w:r>
        <w:rPr>
          <w:rFonts w:cs="宋体;SimSun" w:ascii="宋体;SimSun" w:hAnsi="宋体;SimSun"/>
          <w:szCs w:val="21"/>
        </w:rPr>
        <w:t>,</w:t>
      </w:r>
      <w:r>
        <w:rPr>
          <w:rFonts w:ascii="宋体;SimSun" w:hAnsi="宋体;SimSun" w:cs="宋体;SimSun"/>
          <w:szCs w:val="21"/>
        </w:rPr>
        <w:t>满足公司和员工个人发展需要，提高公司和员工个人的核心竞争力，进而提升经营绩效，特制定本管理办法。</w:t>
      </w:r>
    </w:p>
    <w:p>
      <w:pPr>
        <w:pStyle w:val="Normal"/>
        <w:spacing w:before="156" w:after="156"/>
        <w:rPr>
          <w:rFonts w:ascii="宋体;SimSun" w:hAnsi="宋体;SimSun" w:cs="宋体;SimSun"/>
          <w:b/>
          <w:b/>
          <w:sz w:val="24"/>
        </w:rPr>
      </w:pPr>
      <w:r>
        <w:rPr>
          <w:rFonts w:ascii="宋体;SimSun" w:hAnsi="宋体;SimSun" w:cs="宋体;SimSun"/>
          <w:b/>
          <w:sz w:val="24"/>
        </w:rPr>
        <w:t>二、范围</w:t>
      </w:r>
    </w:p>
    <w:p>
      <w:pPr>
        <w:pStyle w:val="Normal"/>
        <w:spacing w:lineRule="auto" w:line="360"/>
        <w:ind w:firstLine="420"/>
        <w:rPr>
          <w:rFonts w:ascii="宋体;SimSun" w:hAnsi="宋体;SimSun" w:cs="宋体;SimSun"/>
          <w:szCs w:val="21"/>
        </w:rPr>
      </w:pPr>
      <w:r>
        <w:rPr>
          <w:rFonts w:ascii="宋体;SimSun" w:hAnsi="宋体;SimSun" w:cs="宋体;SimSun"/>
          <w:szCs w:val="21"/>
        </w:rPr>
        <w:t>适用于公司所有员工。</w:t>
      </w:r>
    </w:p>
    <w:p>
      <w:pPr>
        <w:pStyle w:val="Normal"/>
        <w:spacing w:before="156" w:after="156"/>
        <w:rPr>
          <w:rFonts w:ascii="宋体;SimSun" w:hAnsi="宋体;SimSun" w:cs="宋体;SimSun"/>
          <w:b/>
          <w:b/>
          <w:sz w:val="24"/>
        </w:rPr>
      </w:pPr>
      <w:r>
        <w:rPr>
          <w:rFonts w:ascii="宋体;SimSun" w:hAnsi="宋体;SimSun" w:cs="宋体;SimSun"/>
          <w:b/>
          <w:sz w:val="24"/>
        </w:rPr>
        <w:t>三、基本原则</w:t>
      </w:r>
    </w:p>
    <w:p>
      <w:pPr>
        <w:pStyle w:val="Normal"/>
        <w:spacing w:lineRule="auto" w:line="360"/>
        <w:ind w:firstLine="420"/>
        <w:rPr>
          <w:rFonts w:ascii="宋体;SimSun" w:hAnsi="宋体;SimSun" w:cs="宋体;SimSun"/>
          <w:szCs w:val="21"/>
        </w:rPr>
      </w:pPr>
      <w:r>
        <w:rPr>
          <w:rFonts w:cs="宋体;SimSun" w:ascii="宋体;SimSun" w:hAnsi="宋体;SimSun"/>
          <w:szCs w:val="21"/>
        </w:rPr>
        <w:t xml:space="preserve">(1) </w:t>
      </w:r>
      <w:r>
        <w:rPr>
          <w:rFonts w:ascii="宋体;SimSun" w:hAnsi="宋体;SimSun" w:cs="宋体;SimSun"/>
          <w:szCs w:val="21"/>
        </w:rPr>
        <w:t>德能和业绩并重的原则。晋升需全面考虑员工的个人素质、能力以及在工作中取得的成绩。</w:t>
      </w:r>
    </w:p>
    <w:p>
      <w:pPr>
        <w:pStyle w:val="Normal"/>
        <w:spacing w:lineRule="auto" w:line="360"/>
        <w:ind w:firstLine="420"/>
        <w:rPr>
          <w:rFonts w:ascii="宋体;SimSun" w:hAnsi="宋体;SimSun" w:cs="宋体;SimSun"/>
          <w:szCs w:val="21"/>
        </w:rPr>
      </w:pPr>
      <w:r>
        <w:rPr>
          <w:rFonts w:cs="宋体;SimSun" w:ascii="宋体;SimSun" w:hAnsi="宋体;SimSun"/>
          <w:szCs w:val="21"/>
        </w:rPr>
        <w:t>(2</w:t>
      </w:r>
      <w:r>
        <w:rPr>
          <w:rFonts w:ascii="宋体;SimSun" w:hAnsi="宋体;SimSun" w:cs="宋体;SimSun"/>
          <w:szCs w:val="21"/>
        </w:rPr>
        <w:t>）逐级晋升与越级晋升相结合的原则。员工一般逐级晋升，为公司做出了突出贡献或有特殊才干者，可以越级晋升。</w:t>
      </w:r>
    </w:p>
    <w:p>
      <w:pPr>
        <w:pStyle w:val="Normal"/>
        <w:spacing w:lineRule="auto" w:line="360"/>
        <w:ind w:firstLine="420"/>
        <w:rPr>
          <w:rFonts w:ascii="宋体;SimSun" w:hAnsi="宋体;SimSun" w:cs="宋体;SimSun"/>
          <w:szCs w:val="21"/>
        </w:rPr>
      </w:pPr>
      <w:r>
        <w:rPr>
          <w:rFonts w:cs="宋体;SimSun" w:ascii="宋体;SimSun" w:hAnsi="宋体;SimSun"/>
          <w:szCs w:val="21"/>
        </w:rPr>
        <w:t>(3</w:t>
      </w:r>
      <w:r>
        <w:rPr>
          <w:rFonts w:ascii="宋体;SimSun" w:hAnsi="宋体;SimSun" w:cs="宋体;SimSun"/>
          <w:szCs w:val="21"/>
        </w:rPr>
        <w:t>）纵向晋升与横向晋升相结合的原则。员工可以沿一条通道晋升，也可以随着发展方向的变化而调整晋升通道。</w:t>
      </w:r>
    </w:p>
    <w:p>
      <w:pPr>
        <w:pStyle w:val="Normal"/>
        <w:spacing w:lineRule="auto" w:line="360"/>
        <w:ind w:firstLine="420"/>
        <w:rPr>
          <w:rFonts w:ascii="宋体;SimSun" w:hAnsi="宋体;SimSun" w:cs="宋体;SimSun"/>
          <w:szCs w:val="21"/>
        </w:rPr>
      </w:pPr>
      <w:r>
        <w:rPr>
          <w:rFonts w:cs="宋体;SimSun" w:ascii="宋体;SimSun" w:hAnsi="宋体;SimSun"/>
          <w:szCs w:val="21"/>
        </w:rPr>
        <w:t>(4</w:t>
      </w:r>
      <w:r>
        <w:rPr>
          <w:rFonts w:ascii="宋体;SimSun" w:hAnsi="宋体;SimSun" w:cs="宋体;SimSun"/>
          <w:szCs w:val="21"/>
        </w:rPr>
        <w:t>）能升能降的原则。根据绩效考核结果，员工职位可升可降。</w:t>
      </w:r>
    </w:p>
    <w:p>
      <w:pPr>
        <w:pStyle w:val="Normal"/>
        <w:spacing w:lineRule="auto" w:line="360"/>
        <w:ind w:firstLine="420"/>
        <w:rPr>
          <w:rFonts w:ascii="宋体;SimSun" w:hAnsi="宋体;SimSun" w:cs="宋体;SimSun"/>
          <w:szCs w:val="21"/>
        </w:rPr>
      </w:pPr>
      <w:r>
        <w:rPr>
          <w:rFonts w:cs="宋体;SimSun" w:ascii="宋体;SimSun" w:hAnsi="宋体;SimSun"/>
          <w:szCs w:val="21"/>
        </w:rPr>
        <w:t>(5</w:t>
      </w:r>
      <w:r>
        <w:rPr>
          <w:rFonts w:ascii="宋体;SimSun" w:hAnsi="宋体;SimSun" w:cs="宋体;SimSun"/>
          <w:szCs w:val="21"/>
        </w:rPr>
        <w:t>）职位空缺时，首先考虑内部人员，在没有合适人选时，考虑外部招聘。</w:t>
      </w:r>
    </w:p>
    <w:p>
      <w:pPr>
        <w:pStyle w:val="Normal"/>
        <w:spacing w:before="156" w:after="156"/>
        <w:rPr>
          <w:rFonts w:ascii="宋体;SimSun" w:hAnsi="宋体;SimSun" w:cs="宋体;SimSun"/>
          <w:b/>
          <w:b/>
          <w:sz w:val="24"/>
        </w:rPr>
      </w:pPr>
      <w:r>
        <w:rPr>
          <w:rFonts w:ascii="宋体;SimSun" w:hAnsi="宋体;SimSun" w:cs="宋体;SimSun"/>
          <w:b/>
          <w:sz w:val="24"/>
        </w:rPr>
        <w:t>四、 晋升需具备的条件：</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1</w:t>
      </w:r>
      <w:r>
        <w:rPr>
          <w:rFonts w:ascii="宋体;SimSun" w:hAnsi="宋体;SimSun" w:cs="宋体;SimSun"/>
          <w:szCs w:val="21"/>
        </w:rPr>
        <w:t>）具备较高职位的技能；</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2</w:t>
      </w:r>
      <w:r>
        <w:rPr>
          <w:rFonts w:ascii="宋体;SimSun" w:hAnsi="宋体;SimSun" w:cs="宋体;SimSun"/>
          <w:szCs w:val="21"/>
        </w:rPr>
        <w:t>）相关工作经验和资历；</w:t>
      </w:r>
    </w:p>
    <w:p>
      <w:pPr>
        <w:pStyle w:val="Normal"/>
        <w:spacing w:lineRule="auto" w:line="360"/>
        <w:ind w:firstLine="420"/>
        <w:rPr/>
      </w:pPr>
      <w:r>
        <w:rPr>
          <w:rFonts w:ascii="宋体;SimSun" w:hAnsi="宋体;SimSun" w:cs="宋体;SimSun"/>
          <w:szCs w:val="21"/>
        </w:rPr>
        <w:t>（</w:t>
      </w:r>
      <w:r>
        <w:rPr>
          <w:rFonts w:cs="宋体;SimSun" w:ascii="宋体;SimSun" w:hAnsi="宋体;SimSun"/>
          <w:szCs w:val="21"/>
        </w:rPr>
        <w:t>3</w:t>
      </w:r>
      <w:r>
        <w:rPr>
          <w:rFonts w:ascii="宋体;SimSun" w:hAnsi="宋体;SimSun" w:cs="宋体;SimSun"/>
          <w:szCs w:val="21"/>
        </w:rPr>
        <w:t>）在职工作表现及职业道德；</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4</w:t>
      </w:r>
      <w:r>
        <w:rPr>
          <w:rFonts w:ascii="宋体;SimSun" w:hAnsi="宋体;SimSun" w:cs="宋体;SimSun"/>
          <w:szCs w:val="21"/>
        </w:rPr>
        <w:t>）完成职位所需的有关训练课程；</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5</w:t>
      </w:r>
      <w:r>
        <w:rPr>
          <w:rFonts w:ascii="宋体;SimSun" w:hAnsi="宋体;SimSun" w:cs="宋体;SimSun"/>
          <w:szCs w:val="21"/>
        </w:rPr>
        <w:t>）具有较好的适应性和潜力。</w:t>
      </w:r>
    </w:p>
    <w:p>
      <w:pPr>
        <w:pStyle w:val="Normal"/>
        <w:spacing w:before="156" w:after="156"/>
        <w:rPr>
          <w:rFonts w:ascii="宋体;SimSun" w:hAnsi="宋体;SimSun" w:cs="宋体;SimSun"/>
          <w:b/>
          <w:b/>
          <w:sz w:val="24"/>
        </w:rPr>
      </w:pPr>
      <w:r>
        <w:rPr>
          <w:rFonts w:ascii="宋体;SimSun" w:hAnsi="宋体;SimSun" w:cs="宋体;SimSun"/>
          <w:b/>
          <w:sz w:val="24"/>
        </w:rPr>
        <w:t>五、 晋升核定权限：</w:t>
      </w:r>
    </w:p>
    <w:p>
      <w:pPr>
        <w:pStyle w:val="Normal"/>
        <w:spacing w:lineRule="auto" w:line="360"/>
        <w:ind w:firstLine="420"/>
        <w:rPr>
          <w:rFonts w:ascii="宋体;SimSun" w:hAnsi="宋体;SimSun" w:cs="宋体;SimSun"/>
          <w:szCs w:val="21"/>
        </w:rPr>
      </w:pPr>
      <w:r>
        <w:rPr>
          <w:rFonts w:cs="宋体;SimSun" w:ascii="宋体;SimSun" w:hAnsi="宋体;SimSun"/>
          <w:szCs w:val="21"/>
        </w:rPr>
        <w:t>(1)</w:t>
      </w:r>
      <w:r>
        <w:rPr>
          <w:rFonts w:ascii="宋体;SimSun" w:hAnsi="宋体;SimSun" w:cs="宋体;SimSun"/>
          <w:szCs w:val="21"/>
        </w:rPr>
        <w:t>高层由董事长提议，经董事会核定；</w:t>
      </w:r>
    </w:p>
    <w:p>
      <w:pPr>
        <w:pStyle w:val="Normal"/>
        <w:spacing w:lineRule="auto" w:line="360"/>
        <w:ind w:firstLine="420"/>
        <w:rPr>
          <w:rFonts w:ascii="宋体;SimSun" w:hAnsi="宋体;SimSun" w:cs="宋体;SimSun"/>
          <w:szCs w:val="21"/>
        </w:rPr>
      </w:pPr>
      <w:r>
        <w:rPr>
          <w:rFonts w:cs="宋体;SimSun" w:ascii="宋体;SimSun" w:hAnsi="宋体;SimSun"/>
          <w:szCs w:val="21"/>
        </w:rPr>
        <w:t>(2)</w:t>
      </w:r>
      <w:r>
        <w:rPr>
          <w:rFonts w:ascii="宋体;SimSun" w:hAnsi="宋体;SimSun" w:cs="宋体;SimSun"/>
          <w:szCs w:val="21"/>
        </w:rPr>
        <w:t>副经理以上由董事长核定；</w:t>
      </w:r>
    </w:p>
    <w:p>
      <w:pPr>
        <w:pStyle w:val="Normal"/>
        <w:spacing w:lineRule="auto" w:line="360"/>
        <w:ind w:firstLine="420"/>
        <w:rPr>
          <w:rFonts w:ascii="宋体;SimSun" w:hAnsi="宋体;SimSun" w:cs="宋体;SimSun"/>
          <w:szCs w:val="21"/>
        </w:rPr>
      </w:pPr>
      <w:r>
        <w:rPr>
          <w:rFonts w:cs="宋体;SimSun" w:ascii="宋体;SimSun" w:hAnsi="宋体;SimSun"/>
          <w:szCs w:val="21"/>
        </w:rPr>
        <w:t>(3)</w:t>
      </w:r>
      <w:r>
        <w:rPr>
          <w:rFonts w:ascii="宋体;SimSun" w:hAnsi="宋体;SimSun" w:cs="宋体;SimSun"/>
          <w:szCs w:val="21"/>
        </w:rPr>
        <w:t>各部门主管或助理，由公司总经理核定；</w:t>
      </w:r>
    </w:p>
    <w:p>
      <w:pPr>
        <w:pStyle w:val="Normal"/>
        <w:spacing w:lineRule="auto" w:line="360"/>
        <w:ind w:firstLine="420"/>
        <w:rPr>
          <w:rFonts w:ascii="宋体;SimSun" w:hAnsi="宋体;SimSun" w:cs="宋体;SimSun"/>
          <w:szCs w:val="21"/>
        </w:rPr>
      </w:pPr>
      <w:r>
        <w:rPr>
          <w:rFonts w:cs="宋体;SimSun" w:ascii="宋体;SimSun" w:hAnsi="宋体;SimSun"/>
          <w:szCs w:val="21"/>
        </w:rPr>
        <w:t>(4)</w:t>
      </w:r>
      <w:r>
        <w:rPr>
          <w:rFonts w:ascii="宋体;SimSun" w:hAnsi="宋体;SimSun" w:cs="宋体;SimSun"/>
          <w:szCs w:val="21"/>
        </w:rPr>
        <w:t>各部门主管以下各级人员，由各级公司主管提议，呈总经理核定。</w:t>
      </w:r>
    </w:p>
    <w:p>
      <w:pPr>
        <w:pStyle w:val="Normal"/>
        <w:spacing w:before="156" w:after="156"/>
        <w:rPr>
          <w:rFonts w:ascii="宋体;SimSun" w:hAnsi="宋体;SimSun" w:cs="宋体;SimSun"/>
          <w:b/>
          <w:b/>
          <w:sz w:val="24"/>
        </w:rPr>
      </w:pPr>
      <w:r>
        <w:rPr>
          <w:rFonts w:ascii="宋体;SimSun" w:hAnsi="宋体;SimSun" w:cs="宋体;SimSun"/>
          <w:b/>
          <w:sz w:val="24"/>
        </w:rPr>
        <w:t>六、管理职责划分</w:t>
      </w:r>
    </w:p>
    <w:p>
      <w:pPr>
        <w:pStyle w:val="Normal"/>
        <w:spacing w:lineRule="auto" w:line="360"/>
        <w:ind w:firstLine="420"/>
        <w:rPr/>
      </w:pPr>
      <w:r>
        <w:rPr>
          <w:rFonts w:ascii="宋体;SimSun" w:hAnsi="宋体;SimSun" w:cs="宋体;SimSun"/>
          <w:szCs w:val="21"/>
        </w:rPr>
        <w:t>人事部负责员工晋升工作的组织、任职资格条件的审查、任职公布等业务运作，是员工晋升的具体执行部门。各用人部门负责向公司推荐符合晋升条件的员工；由员工主动提出晋升时，任职部门负责对其任职条件进行初步核查。</w:t>
      </w:r>
    </w:p>
    <w:p>
      <w:pPr>
        <w:pStyle w:val="Normal"/>
        <w:rPr>
          <w:rFonts w:ascii="宋体;SimSun" w:hAnsi="宋体;SimSun" w:cs="宋体;SimSun"/>
          <w:szCs w:val="21"/>
        </w:rPr>
      </w:pPr>
      <w:r>
        <w:rPr>
          <w:rFonts w:cs="宋体;SimSun" w:ascii="宋体;SimSun" w:hAnsi="宋体;SimSun"/>
          <w:szCs w:val="21"/>
        </w:rPr>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第二章</w:t>
      </w:r>
      <w:r>
        <w:rPr>
          <w:rFonts w:ascii="宋体;SimSun" w:hAnsi="宋体;SimSun" w:cs="宋体;SimSun"/>
          <w:b/>
          <w:sz w:val="32"/>
          <w:szCs w:val="32"/>
        </w:rPr>
        <w:t xml:space="preserve"> </w:t>
      </w:r>
      <w:r>
        <w:rPr>
          <w:rFonts w:ascii="宋体;SimSun" w:hAnsi="宋体;SimSun" w:cs="宋体;SimSun"/>
          <w:b/>
          <w:sz w:val="32"/>
          <w:szCs w:val="32"/>
        </w:rPr>
        <w:t>员工职业发展通道</w:t>
      </w:r>
    </w:p>
    <w:p>
      <w:pPr>
        <w:pStyle w:val="Normal"/>
        <w:spacing w:before="156" w:after="156"/>
        <w:rPr>
          <w:rFonts w:ascii="宋体;SimSun" w:hAnsi="宋体;SimSun" w:cs="宋体;SimSun"/>
          <w:b/>
          <w:b/>
          <w:sz w:val="24"/>
        </w:rPr>
      </w:pPr>
      <w:r>
        <w:rPr>
          <w:rFonts w:ascii="宋体;SimSun" w:hAnsi="宋体;SimSun" w:cs="宋体;SimSun"/>
          <w:b/>
          <w:sz w:val="24"/>
        </w:rPr>
        <w:t>一、</w:t>
      </w:r>
      <w:r>
        <w:rPr>
          <w:rFonts w:ascii="宋体;SimSun" w:hAnsi="宋体;SimSun" w:cs="宋体;SimSun"/>
          <w:b/>
          <w:sz w:val="24"/>
        </w:rPr>
        <w:t xml:space="preserve"> </w:t>
      </w:r>
      <w:r>
        <w:rPr>
          <w:rFonts w:ascii="宋体;SimSun" w:hAnsi="宋体;SimSun" w:cs="宋体;SimSun"/>
          <w:b/>
          <w:sz w:val="24"/>
        </w:rPr>
        <w:t>纵向发展</w:t>
      </w:r>
    </w:p>
    <w:p>
      <w:pPr>
        <w:pStyle w:val="Normal"/>
        <w:spacing w:lineRule="auto" w:line="360"/>
        <w:ind w:firstLine="420"/>
        <w:rPr>
          <w:rFonts w:ascii="宋体;SimSun" w:hAnsi="宋体;SimSun" w:cs="宋体;SimSun"/>
          <w:szCs w:val="21"/>
        </w:rPr>
      </w:pPr>
      <w:r>
        <w:rPr>
          <w:rFonts w:ascii="宋体;SimSun" w:hAnsi="宋体;SimSun" w:cs="宋体;SimSun"/>
          <w:szCs w:val="21"/>
        </w:rPr>
        <w:t>部门普通员工－部门主管或助理－部门经理或副经理—公司经理或副经理—高层—董事会—股东</w:t>
      </w:r>
    </w:p>
    <w:p>
      <w:pPr>
        <w:pStyle w:val="Normal"/>
        <w:spacing w:before="156" w:after="156"/>
        <w:rPr>
          <w:rFonts w:ascii="宋体;SimSun" w:hAnsi="宋体;SimSun" w:cs="宋体;SimSun"/>
          <w:b/>
          <w:b/>
          <w:sz w:val="24"/>
        </w:rPr>
      </w:pPr>
      <w:r>
        <w:rPr>
          <w:rFonts w:ascii="宋体;SimSun" w:hAnsi="宋体;SimSun" w:cs="宋体;SimSun"/>
          <w:b/>
          <w:sz w:val="24"/>
        </w:rPr>
        <w:t>二、</w:t>
      </w:r>
      <w:r>
        <w:rPr>
          <w:rFonts w:ascii="宋体;SimSun" w:hAnsi="宋体;SimSun" w:cs="宋体;SimSun"/>
          <w:b/>
          <w:sz w:val="24"/>
        </w:rPr>
        <w:t xml:space="preserve"> </w:t>
      </w:r>
      <w:r>
        <w:rPr>
          <w:rFonts w:ascii="宋体;SimSun" w:hAnsi="宋体;SimSun" w:cs="宋体;SimSun"/>
          <w:b/>
          <w:sz w:val="24"/>
        </w:rPr>
        <w:t>横向发展</w:t>
      </w:r>
    </w:p>
    <w:p>
      <w:pPr>
        <w:pStyle w:val="Normal"/>
        <w:spacing w:lineRule="auto" w:line="360"/>
        <w:ind w:firstLine="420"/>
        <w:rPr>
          <w:rFonts w:ascii="宋体;SimSun" w:hAnsi="宋体;SimSun" w:cs="宋体;SimSun"/>
          <w:szCs w:val="21"/>
        </w:rPr>
      </w:pPr>
      <w:r>
        <w:rPr>
          <w:rFonts w:ascii="宋体;SimSun" w:hAnsi="宋体;SimSun" w:cs="宋体;SimSun"/>
          <w:szCs w:val="21"/>
        </w:rPr>
        <w:t>有时员工选择的工作不一定是自己最合适的，如果发现其另有所长，可以在公司内重新选择如工程到预算，再晋升为某一系列岗位管理职位；或者是集团内各子公司之间各岗位的调整。（集团—开发公司—环境公司—酒业公司—贸易公司—物业公司）</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第三章</w:t>
      </w:r>
      <w:r>
        <w:rPr>
          <w:rFonts w:ascii="宋体;SimSun" w:hAnsi="宋体;SimSun" w:cs="宋体;SimSun"/>
          <w:b/>
          <w:sz w:val="32"/>
          <w:szCs w:val="32"/>
        </w:rPr>
        <w:t xml:space="preserve"> </w:t>
      </w:r>
      <w:r>
        <w:rPr>
          <w:rFonts w:ascii="宋体;SimSun" w:hAnsi="宋体;SimSun" w:cs="宋体;SimSun"/>
          <w:b/>
          <w:sz w:val="32"/>
          <w:szCs w:val="32"/>
        </w:rPr>
        <w:t>员工职业发展管理</w:t>
      </w:r>
    </w:p>
    <w:p>
      <w:pPr>
        <w:pStyle w:val="Normal"/>
        <w:spacing w:lineRule="auto" w:line="360"/>
        <w:ind w:firstLine="420"/>
        <w:rPr>
          <w:rFonts w:ascii="宋体;SimSun" w:hAnsi="宋体;SimSun" w:cs="宋体;SimSun"/>
          <w:szCs w:val="21"/>
        </w:rPr>
      </w:pPr>
      <w:r>
        <w:rPr>
          <w:rFonts w:ascii="宋体;SimSun" w:hAnsi="宋体;SimSun" w:cs="宋体;SimSun"/>
          <w:szCs w:val="21"/>
        </w:rPr>
        <w:t>根据公司的实际情况，对于具有大专以上学历或主管级以上人员的职业发展实行规划管理。</w:t>
      </w:r>
    </w:p>
    <w:p>
      <w:pPr>
        <w:pStyle w:val="Normal"/>
        <w:spacing w:lineRule="auto" w:line="360"/>
        <w:rPr>
          <w:rFonts w:ascii="宋体;SimSun" w:hAnsi="宋体;SimSun" w:cs="宋体;SimSun"/>
          <w:b/>
          <w:b/>
          <w:szCs w:val="21"/>
        </w:rPr>
      </w:pPr>
      <w:r>
        <w:rPr>
          <w:rFonts w:ascii="宋体;SimSun" w:hAnsi="宋体;SimSun" w:cs="宋体;SimSun"/>
          <w:b/>
          <w:szCs w:val="21"/>
        </w:rPr>
        <w:t>职业发展管理模式：</w:t>
      </w:r>
    </w:p>
    <w:p>
      <w:pPr>
        <w:pStyle w:val="Normal"/>
        <w:spacing w:lineRule="auto" w:line="360"/>
        <w:ind w:firstLine="420"/>
        <w:rPr>
          <w:rFonts w:ascii="宋体;SimSun" w:hAnsi="宋体;SimSun" w:cs="宋体;SimSun"/>
          <w:szCs w:val="21"/>
        </w:rPr>
      </w:pPr>
      <w:r>
        <w:rPr>
          <w:rFonts w:ascii="宋体;SimSun" w:hAnsi="宋体;SimSun" w:cs="宋体;SimSun"/>
          <w:szCs w:val="21"/>
        </w:rPr>
        <w:t>一、人力资源部负责建立员工职业发展档案，并负责保管与及时更新。各部门经理为本部门员工职业发展辅导人，如果员工转换部门或工作岗位，则新部门经理为辅导人。</w:t>
      </w:r>
    </w:p>
    <w:p>
      <w:pPr>
        <w:pStyle w:val="Normal"/>
        <w:spacing w:lineRule="auto" w:line="360"/>
        <w:ind w:firstLine="420"/>
        <w:rPr/>
      </w:pPr>
      <w:r>
        <w:rPr>
          <w:rFonts w:ascii="宋体;SimSun" w:hAnsi="宋体;SimSun" w:cs="宋体;SimSun"/>
          <w:szCs w:val="21"/>
        </w:rPr>
        <w:t>二、</w:t>
      </w:r>
      <w:r>
        <w:rPr>
          <w:rFonts w:ascii="宋体;SimSun" w:hAnsi="宋体;SimSun" w:cs="宋体;SimSun"/>
          <w:szCs w:val="21"/>
        </w:rPr>
        <w:t xml:space="preserve"> </w:t>
      </w:r>
      <w:r>
        <w:rPr>
          <w:rFonts w:ascii="宋体;SimSun" w:hAnsi="宋体;SimSun" w:cs="宋体;SimSun"/>
          <w:szCs w:val="21"/>
        </w:rPr>
        <w:t>实行新员工与部门经理谈话制度。新员工入公司后三个月内，由所在部门经理负责与新员工谈话，主题是帮助新员工根据自己的情况如职业兴趣、资质、技能、个人背景分析考虑个人发展方向，大致明确职业发展意向。由人力资源部跟踪督促新员工谈话制度执行情况。</w:t>
      </w:r>
    </w:p>
    <w:p>
      <w:pPr>
        <w:pStyle w:val="Normal"/>
        <w:spacing w:lineRule="auto" w:line="360"/>
        <w:ind w:firstLine="420"/>
        <w:rPr>
          <w:rFonts w:ascii="宋体;SimSun" w:hAnsi="宋体;SimSun" w:cs="宋体;SimSun"/>
          <w:szCs w:val="21"/>
        </w:rPr>
      </w:pPr>
      <w:r>
        <w:rPr>
          <w:rFonts w:ascii="宋体;SimSun" w:hAnsi="宋体;SimSun" w:cs="宋体;SimSun"/>
          <w:szCs w:val="21"/>
        </w:rPr>
        <w:t>三、</w:t>
      </w:r>
      <w:r>
        <w:rPr>
          <w:rFonts w:ascii="宋体;SimSun" w:hAnsi="宋体;SimSun" w:cs="宋体;SimSun"/>
          <w:szCs w:val="21"/>
        </w:rPr>
        <w:t xml:space="preserve"> </w:t>
      </w:r>
      <w:r>
        <w:rPr>
          <w:rFonts w:ascii="宋体;SimSun" w:hAnsi="宋体;SimSun" w:cs="宋体;SimSun"/>
          <w:szCs w:val="21"/>
        </w:rPr>
        <w:t>进行个人特长及技能评估。人力资源部和职业发展辅导人指导员工填写《员工职业发展规划表》（附件一），</w:t>
      </w:r>
    </w:p>
    <w:p>
      <w:pPr>
        <w:pStyle w:val="Normal"/>
        <w:spacing w:lineRule="auto" w:line="360"/>
        <w:ind w:firstLine="420"/>
        <w:rPr>
          <w:rFonts w:ascii="宋体;SimSun" w:hAnsi="宋体;SimSun" w:cs="宋体;SimSun"/>
          <w:szCs w:val="21"/>
        </w:rPr>
      </w:pPr>
      <w:r>
        <w:rPr>
          <w:rFonts w:ascii="宋体;SimSun" w:hAnsi="宋体;SimSun" w:cs="宋体;SimSun"/>
          <w:szCs w:val="21"/>
        </w:rPr>
        <w:t>包括员工知识、技能、资格证书及职业兴趣情况等内容，以备日后对照检查，不断完善，一般每两年填写一次，新员工转正后一个月内填写。</w:t>
      </w:r>
    </w:p>
    <w:p>
      <w:pPr>
        <w:pStyle w:val="Normal"/>
        <w:spacing w:lineRule="auto" w:line="360"/>
        <w:ind w:firstLine="420"/>
        <w:rPr>
          <w:rFonts w:ascii="宋体;SimSun" w:hAnsi="宋体;SimSun" w:cs="宋体;SimSun"/>
          <w:szCs w:val="21"/>
        </w:rPr>
      </w:pPr>
      <w:r>
        <w:rPr>
          <w:rFonts w:ascii="宋体;SimSun" w:hAnsi="宋体;SimSun" w:cs="宋体;SimSun"/>
          <w:szCs w:val="21"/>
        </w:rPr>
        <w:t>四、</w:t>
      </w:r>
      <w:r>
        <w:rPr>
          <w:rFonts w:ascii="宋体;SimSun" w:hAnsi="宋体;SimSun" w:cs="宋体;SimSun"/>
          <w:szCs w:val="21"/>
        </w:rPr>
        <w:t xml:space="preserve"> </w:t>
      </w:r>
      <w:r>
        <w:rPr>
          <w:rFonts w:ascii="宋体;SimSun" w:hAnsi="宋体;SimSun" w:cs="宋体;SimSun"/>
          <w:szCs w:val="21"/>
        </w:rPr>
        <w:t>人力资源部每年组织一次员工培训需求调查，员工需根据目前岗位职责及任职资格要求和个人职业发展规划，结合自身实际情况填写。人力资源部制订年度培训计划及科目时，考虑从需求出发，参考员工培训需求确定培训内容。</w:t>
      </w:r>
    </w:p>
    <w:p>
      <w:pPr>
        <w:pStyle w:val="Normal"/>
        <w:spacing w:lineRule="auto" w:line="360"/>
        <w:ind w:firstLine="420"/>
        <w:rPr>
          <w:rFonts w:ascii="宋体;SimSun" w:hAnsi="宋体;SimSun" w:cs="宋体;SimSun"/>
          <w:szCs w:val="21"/>
        </w:rPr>
      </w:pPr>
      <w:r>
        <w:rPr>
          <w:rFonts w:ascii="宋体;SimSun" w:hAnsi="宋体;SimSun" w:cs="宋体;SimSun"/>
          <w:szCs w:val="21"/>
        </w:rPr>
        <w:t>五、</w:t>
      </w:r>
      <w:r>
        <w:rPr>
          <w:rFonts w:ascii="宋体;SimSun" w:hAnsi="宋体;SimSun" w:cs="宋体;SimSun"/>
          <w:szCs w:val="21"/>
        </w:rPr>
        <w:t xml:space="preserve"> </w:t>
      </w:r>
      <w:r>
        <w:rPr>
          <w:rFonts w:ascii="宋体;SimSun" w:hAnsi="宋体;SimSun" w:cs="宋体;SimSun"/>
          <w:szCs w:val="21"/>
        </w:rPr>
        <w:t>人力资源部每年对照《员工职业发展规划表》检查一次，了解公司在一年中有没有为员工提供学习培训、晋升机会，员工个人一年中考核情况及晋升情况，并提出员工下阶段发展建议。</w:t>
      </w:r>
    </w:p>
    <w:p>
      <w:pPr>
        <w:pStyle w:val="Normal"/>
        <w:spacing w:lineRule="auto" w:line="360"/>
        <w:ind w:firstLine="420"/>
        <w:rPr>
          <w:rFonts w:ascii="宋体;SimSun" w:hAnsi="宋体;SimSun" w:cs="宋体;SimSun"/>
          <w:szCs w:val="21"/>
        </w:rPr>
      </w:pPr>
      <w:r>
        <w:rPr>
          <w:rFonts w:ascii="宋体;SimSun" w:hAnsi="宋体;SimSun" w:cs="宋体;SimSun"/>
          <w:szCs w:val="21"/>
        </w:rPr>
        <w:t>六、</w:t>
      </w:r>
      <w:r>
        <w:rPr>
          <w:rFonts w:ascii="宋体;SimSun" w:hAnsi="宋体;SimSun" w:cs="宋体;SimSun"/>
          <w:szCs w:val="21"/>
        </w:rPr>
        <w:t xml:space="preserve"> </w:t>
      </w:r>
      <w:r>
        <w:rPr>
          <w:rFonts w:ascii="宋体;SimSun" w:hAnsi="宋体;SimSun" w:cs="宋体;SimSun"/>
          <w:szCs w:val="21"/>
        </w:rPr>
        <w:t>各部门经理在每年底考核结果确定后，与本部门员工就个人工作表现与未来发展谈话，确定下一步目标与方向。</w:t>
      </w:r>
    </w:p>
    <w:p>
      <w:pPr>
        <w:pStyle w:val="Normal"/>
        <w:spacing w:lineRule="auto" w:line="360"/>
        <w:ind w:firstLine="420"/>
        <w:rPr>
          <w:rFonts w:ascii="宋体;SimSun" w:hAnsi="宋体;SimSun" w:cs="宋体;SimSun"/>
          <w:szCs w:val="21"/>
        </w:rPr>
      </w:pPr>
      <w:r>
        <w:rPr>
          <w:rFonts w:ascii="宋体;SimSun" w:hAnsi="宋体;SimSun" w:cs="宋体;SimSun"/>
          <w:szCs w:val="21"/>
        </w:rPr>
        <w:t>七、</w:t>
      </w:r>
      <w:r>
        <w:rPr>
          <w:rFonts w:ascii="宋体;SimSun" w:hAnsi="宋体;SimSun" w:cs="宋体;SimSun"/>
          <w:szCs w:val="21"/>
        </w:rPr>
        <w:t xml:space="preserve"> </w:t>
      </w:r>
      <w:r>
        <w:rPr>
          <w:rFonts w:ascii="宋体;SimSun" w:hAnsi="宋体;SimSun" w:cs="宋体;SimSun"/>
          <w:szCs w:val="21"/>
        </w:rPr>
        <w:t>员工根据个人发展的不同阶段及岗位变更情况选定不同的发展策略，调整能力需求，以适应岗位工作及未来发展的需要。</w:t>
      </w:r>
    </w:p>
    <w:p>
      <w:pPr>
        <w:pStyle w:val="Normal"/>
        <w:spacing w:lineRule="auto" w:line="360"/>
        <w:ind w:firstLine="420"/>
        <w:rPr/>
      </w:pPr>
      <w:r>
        <w:rPr>
          <w:rFonts w:ascii="宋体;SimSun" w:hAnsi="宋体;SimSun" w:cs="宋体;SimSun"/>
          <w:szCs w:val="21"/>
        </w:rPr>
        <w:t>八、</w:t>
      </w:r>
      <w:r>
        <w:rPr>
          <w:rFonts w:ascii="宋体;SimSun" w:hAnsi="宋体;SimSun" w:cs="宋体;SimSun"/>
          <w:szCs w:val="21"/>
        </w:rPr>
        <w:t xml:space="preserve"> </w:t>
      </w:r>
      <w:r>
        <w:rPr>
          <w:rFonts w:ascii="宋体;SimSun" w:hAnsi="宋体;SimSun" w:cs="宋体;SimSun"/>
          <w:szCs w:val="21"/>
        </w:rPr>
        <w:t>职业发展档案包括员工职业发展规划表、员工培训需求、每次的考核、培训记录等，作为对职业生涯规划调整的依据。</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第四章</w:t>
      </w:r>
      <w:r>
        <w:rPr>
          <w:rFonts w:ascii="宋体;SimSun" w:hAnsi="宋体;SimSun" w:cs="宋体;SimSun"/>
          <w:b/>
          <w:sz w:val="32"/>
          <w:szCs w:val="32"/>
        </w:rPr>
        <w:t xml:space="preserve"> </w:t>
      </w:r>
      <w:r>
        <w:rPr>
          <w:rFonts w:ascii="宋体;SimSun" w:hAnsi="宋体;SimSun" w:cs="宋体;SimSun"/>
          <w:b/>
          <w:sz w:val="32"/>
          <w:szCs w:val="32"/>
        </w:rPr>
        <w:t>员工晋升管理</w:t>
      </w:r>
    </w:p>
    <w:p>
      <w:pPr>
        <w:pStyle w:val="Normal"/>
        <w:spacing w:before="0" w:after="312"/>
        <w:jc w:val="center"/>
        <w:rPr>
          <w:rFonts w:ascii="宋体;SimSun" w:hAnsi="宋体;SimSun" w:cs="宋体;SimSun"/>
          <w:b/>
          <w:b/>
          <w:sz w:val="28"/>
          <w:szCs w:val="28"/>
        </w:rPr>
      </w:pPr>
      <w:r>
        <w:rPr>
          <w:rFonts w:ascii="宋体;SimSun" w:hAnsi="宋体;SimSun" w:cs="宋体;SimSun"/>
          <w:b/>
          <w:sz w:val="28"/>
          <w:szCs w:val="28"/>
        </w:rPr>
        <w:t>第一节</w:t>
      </w:r>
      <w:r>
        <w:rPr>
          <w:rFonts w:ascii="宋体;SimSun" w:hAnsi="宋体;SimSun" w:cs="宋体;SimSun"/>
          <w:b/>
          <w:sz w:val="28"/>
          <w:szCs w:val="28"/>
        </w:rPr>
        <w:t xml:space="preserve"> </w:t>
      </w:r>
      <w:r>
        <w:rPr>
          <w:rFonts w:ascii="宋体;SimSun" w:hAnsi="宋体;SimSun" w:cs="宋体;SimSun"/>
          <w:b/>
          <w:sz w:val="28"/>
          <w:szCs w:val="28"/>
        </w:rPr>
        <w:t>员工晋升的基本条件</w:t>
      </w:r>
    </w:p>
    <w:tbl>
      <w:tblPr>
        <w:tblW w:w="9854" w:type="dxa"/>
        <w:jc w:val="start"/>
        <w:tblInd w:w="0" w:type="dxa"/>
        <w:tblLayout w:type="fixed"/>
        <w:tblCellMar>
          <w:top w:w="0" w:type="dxa"/>
          <w:start w:w="108" w:type="dxa"/>
          <w:bottom w:w="0" w:type="dxa"/>
          <w:end w:w="108" w:type="dxa"/>
        </w:tblCellMar>
      </w:tblPr>
      <w:tblGrid>
        <w:gridCol w:w="1030"/>
        <w:gridCol w:w="1332"/>
        <w:gridCol w:w="2680"/>
        <w:gridCol w:w="1259"/>
        <w:gridCol w:w="877"/>
        <w:gridCol w:w="2676"/>
      </w:tblGrid>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序号</w:t>
            </w:r>
          </w:p>
        </w:tc>
        <w:tc>
          <w:tcPr>
            <w:tcW w:w="13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职等类别</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职务名称</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学历要求</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职称</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宋体;SimSun" w:hAnsi="宋体;SimSun" w:cs="宋体;SimSun"/>
                <w:b/>
                <w:szCs w:val="21"/>
              </w:rPr>
              <w:t>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主管人员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职能部门主管或助理</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专科以上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初级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二年以上相关工作经验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2</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技术部门主管或助理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中级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3</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管理人员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职能部门经理或副经理</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本科以上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中级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四年以上相关工作经验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4</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技术部门经理或副经理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高级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5</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公司经理或副经理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中级</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八年以上相关工作经验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6</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高层</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中级</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十年以上相关工作经验</w:t>
            </w:r>
          </w:p>
        </w:tc>
      </w:tr>
    </w:tbl>
    <w:p>
      <w:pPr>
        <w:pStyle w:val="Normal"/>
        <w:spacing w:lineRule="auto" w:line="360" w:before="156" w:after="0"/>
        <w:rPr>
          <w:rFonts w:ascii="宋体;SimSun" w:hAnsi="宋体;SimSun" w:cs="宋体;SimSun"/>
          <w:szCs w:val="21"/>
        </w:rPr>
      </w:pPr>
      <w:r>
        <w:rPr>
          <w:rFonts w:ascii="宋体;SimSun" w:hAnsi="宋体;SimSun" w:cs="宋体;SimSun"/>
          <w:szCs w:val="21"/>
        </w:rPr>
        <w:t>二、员工晋升时，同时满足以下条件的具备职务晋升资格：</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1</w:t>
      </w:r>
      <w:r>
        <w:rPr>
          <w:rFonts w:ascii="宋体;SimSun" w:hAnsi="宋体;SimSun" w:cs="宋体;SimSun"/>
          <w:szCs w:val="21"/>
        </w:rPr>
        <w:t>）在部门内担任低一级职务满一年，或在公司内不同部门担任低一级职务满两年；</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2</w:t>
      </w:r>
      <w:r>
        <w:rPr>
          <w:rFonts w:ascii="宋体;SimSun" w:hAnsi="宋体;SimSun" w:cs="宋体;SimSun"/>
          <w:szCs w:val="21"/>
        </w:rPr>
        <w:t>）历年来的年度考核成绩</w:t>
      </w:r>
      <w:r>
        <w:rPr>
          <w:rFonts w:cs="宋体;SimSun" w:ascii="宋体;SimSun" w:hAnsi="宋体;SimSun"/>
          <w:szCs w:val="21"/>
        </w:rPr>
        <w:t>:</w:t>
      </w:r>
      <w:r>
        <w:rPr>
          <w:rFonts w:ascii="宋体;SimSun" w:hAnsi="宋体;SimSun" w:cs="宋体;SimSun"/>
          <w:szCs w:val="21"/>
        </w:rPr>
        <w:t>平均</w:t>
      </w:r>
      <w:r>
        <w:rPr>
          <w:rFonts w:cs="宋体;SimSun" w:ascii="宋体;SimSun" w:hAnsi="宋体;SimSun"/>
          <w:szCs w:val="21"/>
        </w:rPr>
        <w:t>80</w:t>
      </w:r>
      <w:r>
        <w:rPr>
          <w:rFonts w:ascii="宋体;SimSun" w:hAnsi="宋体;SimSun" w:cs="宋体;SimSun"/>
          <w:szCs w:val="21"/>
        </w:rPr>
        <w:t>分以上，且无受过处罚；</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3</w:t>
      </w:r>
      <w:r>
        <w:rPr>
          <w:rFonts w:ascii="宋体;SimSun" w:hAnsi="宋体;SimSun" w:cs="宋体;SimSun"/>
          <w:szCs w:val="21"/>
        </w:rPr>
        <w:t>）具备拟任岗位任职条件：自身基本条件符合岗位说明书列明的任职资格条件；</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4</w:t>
      </w:r>
      <w:r>
        <w:rPr>
          <w:rFonts w:ascii="宋体;SimSun" w:hAnsi="宋体;SimSun" w:cs="宋体;SimSun"/>
          <w:szCs w:val="21"/>
        </w:rPr>
        <w:t>）具备拟任岗位所需能力：经考核，符合拟任岗位所需要的综合素质与能力要求，考核成绩要求在</w:t>
      </w:r>
      <w:r>
        <w:rPr>
          <w:rFonts w:cs="宋体;SimSun" w:ascii="宋体;SimSun" w:hAnsi="宋体;SimSun"/>
          <w:szCs w:val="21"/>
        </w:rPr>
        <w:t>80</w:t>
      </w:r>
      <w:r>
        <w:rPr>
          <w:rFonts w:ascii="宋体;SimSun" w:hAnsi="宋体;SimSun" w:cs="宋体;SimSun"/>
          <w:szCs w:val="21"/>
        </w:rPr>
        <w:t>分以上。</w:t>
      </w:r>
    </w:p>
    <w:p>
      <w:pPr>
        <w:pStyle w:val="Normal"/>
        <w:jc w:val="center"/>
        <w:rPr>
          <w:rFonts w:ascii="宋体;SimSun" w:hAnsi="宋体;SimSun" w:cs="宋体;SimSun"/>
          <w:b/>
          <w:b/>
          <w:sz w:val="28"/>
          <w:szCs w:val="28"/>
        </w:rPr>
      </w:pPr>
      <w:r>
        <w:rPr>
          <w:rFonts w:ascii="宋体;SimSun" w:hAnsi="宋体;SimSun" w:cs="宋体;SimSun"/>
          <w:b/>
          <w:sz w:val="28"/>
          <w:szCs w:val="28"/>
        </w:rPr>
        <w:t>第二节</w:t>
      </w:r>
      <w:r>
        <w:rPr>
          <w:rFonts w:ascii="宋体;SimSun" w:hAnsi="宋体;SimSun" w:cs="宋体;SimSun"/>
          <w:b/>
          <w:sz w:val="28"/>
          <w:szCs w:val="28"/>
        </w:rPr>
        <w:t xml:space="preserve"> </w:t>
      </w:r>
      <w:r>
        <w:rPr>
          <w:rFonts w:ascii="宋体;SimSun" w:hAnsi="宋体;SimSun" w:cs="宋体;SimSun"/>
          <w:b/>
          <w:sz w:val="28"/>
          <w:szCs w:val="28"/>
        </w:rPr>
        <w:t>员工晋升的办理</w:t>
      </w:r>
    </w:p>
    <w:p>
      <w:pPr>
        <w:pStyle w:val="Normal"/>
        <w:spacing w:before="156" w:after="156"/>
        <w:rPr>
          <w:rFonts w:ascii="宋体;SimSun" w:hAnsi="宋体;SimSun" w:cs="宋体;SimSun"/>
          <w:b/>
          <w:b/>
          <w:sz w:val="24"/>
        </w:rPr>
      </w:pPr>
      <w:r>
        <w:rPr>
          <w:rFonts w:ascii="宋体;SimSun" w:hAnsi="宋体;SimSun" w:cs="宋体;SimSun"/>
          <w:b/>
          <w:sz w:val="24"/>
        </w:rPr>
        <w:t>一、</w:t>
      </w:r>
      <w:r>
        <w:rPr>
          <w:rFonts w:ascii="宋体;SimSun" w:hAnsi="宋体;SimSun" w:cs="宋体;SimSun"/>
          <w:b/>
          <w:sz w:val="24"/>
        </w:rPr>
        <w:t xml:space="preserve"> </w:t>
      </w:r>
      <w:r>
        <w:rPr>
          <w:rFonts w:ascii="宋体;SimSun" w:hAnsi="宋体;SimSun" w:cs="宋体;SimSun"/>
          <w:b/>
          <w:sz w:val="24"/>
        </w:rPr>
        <w:t>晋升时机：</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1</w:t>
      </w:r>
      <w:r>
        <w:rPr>
          <w:rFonts w:ascii="宋体;SimSun" w:hAnsi="宋体;SimSun" w:cs="宋体;SimSun"/>
          <w:szCs w:val="21"/>
        </w:rPr>
        <w:t>）根据公司经营需要及发展规划，为保证高效运作，同时充实内部人才储备，人力资源部每两年组织一次员工晋升。</w:t>
      </w:r>
    </w:p>
    <w:p>
      <w:pPr>
        <w:pStyle w:val="Normal"/>
        <w:spacing w:lineRule="auto" w:line="360"/>
        <w:ind w:firstLine="420"/>
        <w:rPr>
          <w:rFonts w:ascii="宋体;SimSun" w:hAnsi="宋体;SimSun" w:cs="宋体;SimSun"/>
          <w:szCs w:val="21"/>
        </w:rPr>
      </w:pPr>
      <w:r>
        <w:rPr>
          <w:rFonts w:ascii="宋体;SimSun" w:hAnsi="宋体;SimSun" w:cs="宋体;SimSun"/>
          <w:szCs w:val="21"/>
        </w:rPr>
        <w:t>（</w:t>
      </w:r>
      <w:r>
        <w:rPr>
          <w:rFonts w:cs="宋体;SimSun" w:ascii="宋体;SimSun" w:hAnsi="宋体;SimSun"/>
          <w:szCs w:val="21"/>
        </w:rPr>
        <w:t>2</w:t>
      </w:r>
      <w:r>
        <w:rPr>
          <w:rFonts w:ascii="宋体;SimSun" w:hAnsi="宋体;SimSun" w:cs="宋体;SimSun"/>
          <w:szCs w:val="21"/>
        </w:rPr>
        <w:t>）职务出现空缺时，若已有具备晋升条件的适当人选，可随时依本办法晋升程序办理晋升。</w:t>
      </w:r>
    </w:p>
    <w:p>
      <w:pPr>
        <w:pStyle w:val="Normal"/>
        <w:spacing w:before="156" w:after="156"/>
        <w:rPr>
          <w:rFonts w:ascii="宋体;SimSun" w:hAnsi="宋体;SimSun" w:cs="宋体;SimSun"/>
          <w:b/>
          <w:b/>
          <w:sz w:val="24"/>
        </w:rPr>
      </w:pPr>
      <w:r>
        <w:rPr>
          <w:rFonts w:ascii="宋体;SimSun" w:hAnsi="宋体;SimSun" w:cs="宋体;SimSun"/>
          <w:b/>
          <w:sz w:val="24"/>
        </w:rPr>
        <w:t>二、晋升办理程序</w:t>
      </w:r>
    </w:p>
    <w:p>
      <w:pPr>
        <w:pStyle w:val="Normal"/>
        <w:spacing w:lineRule="auto" w:line="360"/>
        <w:ind w:firstLine="420"/>
        <w:rPr>
          <w:rFonts w:ascii="宋体;SimSun" w:hAnsi="宋体;SimSun" w:cs="宋体;SimSun"/>
          <w:szCs w:val="21"/>
        </w:rPr>
      </w:pPr>
      <w:r>
        <w:rPr>
          <w:rFonts w:cs="宋体;SimSun" w:ascii="宋体;SimSun" w:hAnsi="宋体;SimSun"/>
          <w:szCs w:val="21"/>
        </w:rPr>
        <w:t xml:space="preserve">1. </w:t>
      </w:r>
      <w:r>
        <w:rPr>
          <w:rFonts w:ascii="宋体;SimSun" w:hAnsi="宋体;SimSun" w:cs="宋体;SimSun"/>
          <w:szCs w:val="21"/>
        </w:rPr>
        <w:t>确定拟提升职位：人力资源部根据公司战略规划及人员需求，定期发布拟新任领导者的职务类别、数量及具体要求。</w:t>
      </w:r>
    </w:p>
    <w:p>
      <w:pPr>
        <w:pStyle w:val="Normal"/>
        <w:spacing w:lineRule="auto" w:line="360"/>
        <w:ind w:firstLine="420"/>
        <w:rPr>
          <w:rFonts w:ascii="宋体;SimSun" w:hAnsi="宋体;SimSun" w:cs="宋体;SimSun"/>
          <w:szCs w:val="21"/>
        </w:rPr>
      </w:pPr>
      <w:r>
        <w:rPr>
          <w:rFonts w:cs="宋体;SimSun" w:ascii="宋体;SimSun" w:hAnsi="宋体;SimSun"/>
          <w:szCs w:val="21"/>
        </w:rPr>
        <w:t xml:space="preserve">2. </w:t>
      </w:r>
      <w:r>
        <w:rPr>
          <w:rFonts w:ascii="宋体;SimSun" w:hAnsi="宋体;SimSun" w:cs="宋体;SimSun"/>
          <w:szCs w:val="21"/>
        </w:rPr>
        <w:t>推荐合适人选：</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1)</w:t>
      </w:r>
      <w:r>
        <w:rPr>
          <w:rFonts w:ascii="宋体;SimSun" w:hAnsi="宋体;SimSun" w:cs="宋体;SimSun"/>
          <w:szCs w:val="21"/>
        </w:rPr>
        <w:t>推荐：由员工任职部门推荐的，填写《管理职务晋升推荐表》（附件二）并初步审查后交人力资源部队；</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2)</w:t>
      </w:r>
      <w:r>
        <w:rPr>
          <w:rFonts w:ascii="宋体;SimSun" w:hAnsi="宋体;SimSun" w:cs="宋体;SimSun"/>
          <w:szCs w:val="21"/>
        </w:rPr>
        <w:t>自荐：由员工自荐的</w:t>
      </w:r>
      <w:r>
        <w:rPr>
          <w:rFonts w:cs="宋体;SimSun" w:ascii="宋体;SimSun" w:hAnsi="宋体;SimSun"/>
          <w:szCs w:val="21"/>
        </w:rPr>
        <w:t>,</w:t>
      </w:r>
      <w:r>
        <w:rPr>
          <w:rFonts w:ascii="宋体;SimSun" w:hAnsi="宋体;SimSun" w:cs="宋体;SimSun"/>
          <w:szCs w:val="21"/>
        </w:rPr>
        <w:t>填写《员工晋升申请表》（附件三），经部门负责人、公司经理核查后交人力资源部。</w:t>
      </w:r>
    </w:p>
    <w:p>
      <w:pPr>
        <w:pStyle w:val="Normal"/>
        <w:spacing w:lineRule="auto" w:line="360"/>
        <w:ind w:firstLine="420"/>
        <w:rPr/>
      </w:pPr>
      <w:r>
        <w:rPr>
          <w:rFonts w:cs="宋体;SimSun" w:ascii="宋体;SimSun" w:hAnsi="宋体;SimSun"/>
          <w:szCs w:val="21"/>
        </w:rPr>
        <w:t xml:space="preserve">3. </w:t>
      </w:r>
      <w:r>
        <w:rPr>
          <w:rFonts w:ascii="宋体;SimSun" w:hAnsi="宋体;SimSun" w:cs="宋体;SimSun"/>
          <w:szCs w:val="21"/>
        </w:rPr>
        <w:t>晋升考核：人力资源部根据职位要求，对所有人选的任职资格进行审查，对于审查符合条件的，组织用人部门及其他相关人员对其按照拟任职岗位要求进行考核。</w:t>
      </w:r>
      <w:r>
        <w:rPr>
          <w:rFonts w:ascii="宋体;SimSun" w:hAnsi="宋体;SimSun" w:cs="宋体;SimSun"/>
          <w:szCs w:val="21"/>
        </w:rPr>
        <w:t xml:space="preserve"> </w:t>
      </w:r>
      <w:r>
        <w:rPr>
          <w:rFonts w:ascii="宋体;SimSun" w:hAnsi="宋体;SimSun" w:cs="宋体;SimSun"/>
          <w:szCs w:val="21"/>
        </w:rPr>
        <w:t>填写《员工晋升综合素质与能力考核表格》</w:t>
      </w:r>
      <w:r>
        <w:rPr>
          <w:rFonts w:cs="宋体;SimSun" w:ascii="宋体;SimSun" w:hAnsi="宋体;SimSun"/>
          <w:szCs w:val="21"/>
        </w:rPr>
        <w:t>(</w:t>
      </w:r>
      <w:r>
        <w:rPr>
          <w:rFonts w:ascii="宋体;SimSun" w:hAnsi="宋体;SimSun" w:cs="宋体;SimSun"/>
          <w:szCs w:val="21"/>
        </w:rPr>
        <w:t>附件四</w:t>
      </w:r>
      <w:r>
        <w:rPr>
          <w:rFonts w:cs="宋体;SimSun" w:ascii="宋体;SimSun" w:hAnsi="宋体;SimSun"/>
          <w:szCs w:val="21"/>
        </w:rPr>
        <w:t>:</w:t>
      </w:r>
      <w:r>
        <w:rPr>
          <w:rFonts w:ascii="宋体;SimSun" w:hAnsi="宋体;SimSun" w:cs="宋体;SimSun"/>
          <w:szCs w:val="21"/>
        </w:rPr>
        <w:t>主管人员适用；附件五</w:t>
      </w:r>
      <w:r>
        <w:rPr>
          <w:rFonts w:cs="宋体;SimSun" w:ascii="宋体;SimSun" w:hAnsi="宋体;SimSun"/>
          <w:szCs w:val="21"/>
        </w:rPr>
        <w:t>:</w:t>
      </w:r>
      <w:r>
        <w:rPr>
          <w:rFonts w:ascii="宋体;SimSun" w:hAnsi="宋体;SimSun" w:cs="宋体;SimSun"/>
          <w:szCs w:val="21"/>
        </w:rPr>
        <w:t>管理人员适用</w:t>
      </w:r>
      <w:r>
        <w:rPr>
          <w:rFonts w:cs="宋体;SimSun" w:ascii="宋体;SimSun" w:hAnsi="宋体;SimSun"/>
          <w:szCs w:val="21"/>
        </w:rPr>
        <w:t>)</w:t>
      </w:r>
      <w:r>
        <w:rPr>
          <w:rFonts w:ascii="宋体;SimSun" w:hAnsi="宋体;SimSun" w:cs="宋体;SimSun"/>
          <w:szCs w:val="21"/>
        </w:rPr>
        <w:t>。</w:t>
      </w:r>
    </w:p>
    <w:p>
      <w:pPr>
        <w:pStyle w:val="Normal"/>
        <w:spacing w:lineRule="auto" w:line="360"/>
        <w:ind w:firstLine="420"/>
        <w:rPr>
          <w:rFonts w:ascii="宋体;SimSun" w:hAnsi="宋体;SimSun" w:cs="宋体;SimSun"/>
          <w:szCs w:val="21"/>
        </w:rPr>
      </w:pPr>
      <w:r>
        <w:rPr>
          <w:rFonts w:cs="宋体;SimSun" w:ascii="宋体;SimSun" w:hAnsi="宋体;SimSun"/>
          <w:szCs w:val="21"/>
        </w:rPr>
        <w:t xml:space="preserve">4. </w:t>
      </w:r>
      <w:r>
        <w:rPr>
          <w:rFonts w:ascii="宋体;SimSun" w:hAnsi="宋体;SimSun" w:cs="宋体;SimSun"/>
          <w:szCs w:val="21"/>
        </w:rPr>
        <w:t>决定人选：人力资源部汇总考核结果，经会议讨论后决定最后人选，由最高核定人签发任命通知。</w:t>
      </w:r>
    </w:p>
    <w:p>
      <w:pPr>
        <w:pStyle w:val="Normal"/>
        <w:spacing w:before="156" w:after="156"/>
        <w:jc w:val="center"/>
        <w:rPr>
          <w:rFonts w:ascii="宋体;SimSun" w:hAnsi="宋体;SimSun" w:cs="宋体;SimSun"/>
          <w:b/>
          <w:b/>
          <w:sz w:val="28"/>
          <w:szCs w:val="28"/>
        </w:rPr>
      </w:pPr>
      <w:r>
        <w:rPr>
          <w:rFonts w:ascii="宋体;SimSun" w:hAnsi="宋体;SimSun" w:cs="宋体;SimSun"/>
          <w:b/>
          <w:sz w:val="28"/>
          <w:szCs w:val="28"/>
        </w:rPr>
        <w:t>第三节</w:t>
      </w:r>
      <w:r>
        <w:rPr>
          <w:rFonts w:ascii="宋体;SimSun" w:hAnsi="宋体;SimSun" w:cs="宋体;SimSun"/>
          <w:b/>
          <w:sz w:val="28"/>
          <w:szCs w:val="28"/>
        </w:rPr>
        <w:t xml:space="preserve"> </w:t>
      </w:r>
      <w:r>
        <w:rPr>
          <w:rFonts w:ascii="宋体;SimSun" w:hAnsi="宋体;SimSun" w:cs="宋体;SimSun"/>
          <w:b/>
          <w:sz w:val="28"/>
          <w:szCs w:val="28"/>
        </w:rPr>
        <w:t>其他相关规定</w:t>
      </w:r>
    </w:p>
    <w:p>
      <w:pPr>
        <w:pStyle w:val="Normal"/>
        <w:spacing w:lineRule="auto" w:line="360"/>
        <w:rPr>
          <w:rFonts w:ascii="宋体;SimSun" w:hAnsi="宋体;SimSun" w:cs="宋体;SimSun"/>
          <w:szCs w:val="21"/>
        </w:rPr>
      </w:pPr>
      <w:r>
        <w:rPr>
          <w:rFonts w:ascii="宋体;SimSun" w:hAnsi="宋体;SimSun" w:cs="宋体;SimSun"/>
          <w:szCs w:val="21"/>
        </w:rPr>
        <w:t>一、经批准晋升后，员工需接受新岗位的任职培训，且考核合格方可正式上任。</w:t>
      </w:r>
    </w:p>
    <w:p>
      <w:pPr>
        <w:pStyle w:val="Normal"/>
        <w:spacing w:lineRule="auto" w:line="360"/>
        <w:rPr>
          <w:rFonts w:ascii="宋体;SimSun" w:hAnsi="宋体;SimSun" w:cs="宋体;SimSun"/>
          <w:szCs w:val="21"/>
        </w:rPr>
      </w:pPr>
      <w:r>
        <w:rPr>
          <w:rFonts w:ascii="宋体;SimSun" w:hAnsi="宋体;SimSun" w:cs="宋体;SimSun"/>
          <w:szCs w:val="21"/>
        </w:rPr>
        <w:t>二、聘任期一般为二年，聘任期满根据考核结果决定是否续聘。</w:t>
      </w:r>
    </w:p>
    <w:p>
      <w:pPr>
        <w:pStyle w:val="Normal"/>
        <w:spacing w:lineRule="auto" w:line="360"/>
        <w:rPr>
          <w:rFonts w:ascii="宋体;SimSun" w:hAnsi="宋体;SimSun" w:cs="宋体;SimSun"/>
          <w:szCs w:val="21"/>
        </w:rPr>
      </w:pPr>
      <w:r>
        <w:rPr>
          <w:rFonts w:ascii="宋体;SimSun" w:hAnsi="宋体;SimSun" w:cs="宋体;SimSun"/>
          <w:szCs w:val="21"/>
        </w:rPr>
        <w:t>三、晋升条件不足时可设职务代理：</w:t>
      </w:r>
    </w:p>
    <w:p>
      <w:pPr>
        <w:pStyle w:val="Normal"/>
        <w:spacing w:lineRule="auto" w:line="360"/>
        <w:ind w:firstLine="420"/>
        <w:rPr>
          <w:rFonts w:ascii="宋体;SimSun" w:hAnsi="宋体;SimSun" w:cs="宋体;SimSun"/>
          <w:szCs w:val="21"/>
        </w:rPr>
      </w:pPr>
      <w:r>
        <w:rPr>
          <w:rFonts w:cs="宋体;SimSun" w:ascii="宋体;SimSun" w:hAnsi="宋体;SimSun"/>
          <w:szCs w:val="21"/>
        </w:rPr>
        <w:t>(1)</w:t>
      </w:r>
      <w:r>
        <w:rPr>
          <w:rFonts w:ascii="宋体;SimSun" w:hAnsi="宋体;SimSun" w:cs="宋体;SimSun"/>
          <w:szCs w:val="21"/>
        </w:rPr>
        <w:t>各级职务出现空缺时，若无具备晋升条件的人员派任，应提升适当人员代理职务。</w:t>
      </w:r>
    </w:p>
    <w:p>
      <w:pPr>
        <w:pStyle w:val="Normal"/>
        <w:spacing w:lineRule="auto" w:line="360"/>
        <w:ind w:firstLine="420"/>
        <w:rPr>
          <w:rFonts w:ascii="宋体;SimSun" w:hAnsi="宋体;SimSun" w:cs="宋体;SimSun"/>
          <w:szCs w:val="21"/>
        </w:rPr>
      </w:pPr>
      <w:r>
        <w:rPr>
          <w:rFonts w:cs="宋体;SimSun" w:ascii="宋体;SimSun" w:hAnsi="宋体;SimSun"/>
          <w:szCs w:val="21"/>
        </w:rPr>
        <w:t>(2)</w:t>
      </w:r>
      <w:r>
        <w:rPr>
          <w:rFonts w:ascii="宋体;SimSun" w:hAnsi="宋体;SimSun" w:cs="宋体;SimSun"/>
          <w:szCs w:val="21"/>
        </w:rPr>
        <w:t>主管级以上人员，除任职年限不足外（以不足一年为限），其余条件不足者，不得提升。</w:t>
      </w:r>
    </w:p>
    <w:p>
      <w:pPr>
        <w:pStyle w:val="Normal"/>
        <w:spacing w:lineRule="auto" w:line="360"/>
        <w:ind w:firstLine="420"/>
        <w:rPr>
          <w:rFonts w:ascii="宋体;SimSun" w:hAnsi="宋体;SimSun" w:cs="宋体;SimSun"/>
          <w:szCs w:val="21"/>
        </w:rPr>
      </w:pPr>
      <w:r>
        <w:rPr>
          <w:rFonts w:cs="宋体;SimSun" w:ascii="宋体;SimSun" w:hAnsi="宋体;SimSun"/>
          <w:szCs w:val="21"/>
        </w:rPr>
        <w:t>(3)</w:t>
      </w:r>
      <w:r>
        <w:rPr>
          <w:rFonts w:ascii="宋体;SimSun" w:hAnsi="宋体;SimSun" w:cs="宋体;SimSun"/>
          <w:szCs w:val="21"/>
        </w:rPr>
        <w:t>同等职位代理，视代理期间工作绩效于适当时机办理直接调任；不同职等代理，跨一职级代理满半年，跨两职级代理满一年时，可办理晋升。</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第五章</w:t>
      </w:r>
      <w:r>
        <w:rPr>
          <w:rFonts w:ascii="宋体;SimSun" w:hAnsi="宋体;SimSun" w:cs="宋体;SimSun"/>
          <w:b/>
          <w:sz w:val="32"/>
          <w:szCs w:val="32"/>
        </w:rPr>
        <w:t xml:space="preserve"> </w:t>
      </w:r>
      <w:r>
        <w:rPr>
          <w:rFonts w:ascii="宋体;SimSun" w:hAnsi="宋体;SimSun" w:cs="宋体;SimSun"/>
          <w:b/>
          <w:sz w:val="32"/>
          <w:szCs w:val="32"/>
        </w:rPr>
        <w:t>职位轮换</w:t>
      </w:r>
    </w:p>
    <w:p>
      <w:pPr>
        <w:pStyle w:val="Normal"/>
        <w:spacing w:before="156" w:after="156"/>
        <w:rPr>
          <w:rFonts w:ascii="宋体;SimSun" w:hAnsi="宋体;SimSun" w:cs="宋体;SimSun"/>
          <w:b/>
          <w:b/>
          <w:sz w:val="24"/>
        </w:rPr>
      </w:pPr>
      <w:r>
        <w:rPr>
          <w:rFonts w:ascii="宋体;SimSun" w:hAnsi="宋体;SimSun" w:cs="宋体;SimSun"/>
          <w:b/>
          <w:sz w:val="24"/>
        </w:rPr>
        <w:t>一、职位轮换的对象：</w:t>
      </w:r>
    </w:p>
    <w:p>
      <w:pPr>
        <w:pStyle w:val="Normal"/>
        <w:spacing w:lineRule="auto" w:line="360"/>
        <w:ind w:firstLine="420"/>
        <w:rPr/>
      </w:pPr>
      <w:r>
        <w:rPr>
          <w:rFonts w:cs="宋体;SimSun" w:ascii="宋体;SimSun" w:hAnsi="宋体;SimSun"/>
          <w:szCs w:val="21"/>
        </w:rPr>
        <w:t>(</w:t>
      </w: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在同一职位超过五年的管理人员；</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大学专科以上，有一定的专业技术知识和管理经验，有较大发展潜力的员工，储备领导者优先。</w:t>
      </w:r>
    </w:p>
    <w:p>
      <w:pPr>
        <w:pStyle w:val="Normal"/>
        <w:spacing w:before="156" w:after="156"/>
        <w:rPr>
          <w:rFonts w:ascii="宋体;SimSun" w:hAnsi="宋体;SimSun" w:cs="宋体;SimSun"/>
          <w:b/>
          <w:b/>
          <w:sz w:val="24"/>
        </w:rPr>
      </w:pPr>
      <w:r>
        <w:rPr>
          <w:rFonts w:ascii="宋体;SimSun" w:hAnsi="宋体;SimSun" w:cs="宋体;SimSun"/>
          <w:b/>
          <w:sz w:val="24"/>
        </w:rPr>
        <w:t>二、办理程序：</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每年根据公司运作需要，由人力资源部会同各用人部门拟定参加轮换的管理岗位名单。</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职位轮换的具体操作按内部调动形式进行，审批手续按内部调动程序执行。</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第六章</w:t>
      </w:r>
      <w:r>
        <w:rPr>
          <w:rFonts w:ascii="宋体;SimSun" w:hAnsi="宋体;SimSun" w:cs="宋体;SimSun"/>
          <w:b/>
          <w:sz w:val="32"/>
          <w:szCs w:val="32"/>
        </w:rPr>
        <w:t xml:space="preserve"> </w:t>
      </w:r>
      <w:r>
        <w:rPr>
          <w:rFonts w:ascii="宋体;SimSun" w:hAnsi="宋体;SimSun" w:cs="宋体;SimSun"/>
          <w:b/>
          <w:sz w:val="32"/>
          <w:szCs w:val="32"/>
        </w:rPr>
        <w:t>储备领导者管理</w:t>
      </w:r>
    </w:p>
    <w:p>
      <w:pPr>
        <w:pStyle w:val="Normal"/>
        <w:spacing w:lineRule="auto" w:line="360"/>
        <w:ind w:firstLine="420"/>
        <w:rPr>
          <w:rFonts w:ascii="宋体;SimSun" w:hAnsi="宋体;SimSun" w:cs="宋体;SimSun"/>
          <w:szCs w:val="21"/>
        </w:rPr>
      </w:pPr>
      <w:r>
        <w:rPr>
          <w:rFonts w:ascii="宋体;SimSun" w:hAnsi="宋体;SimSun" w:cs="宋体;SimSun"/>
          <w:szCs w:val="21"/>
        </w:rPr>
        <w:t>定期统计分析各公司的人员结构，建立公司人才储备库。</w:t>
      </w:r>
    </w:p>
    <w:p>
      <w:pPr>
        <w:pStyle w:val="Normal"/>
        <w:spacing w:lineRule="auto" w:line="360"/>
        <w:rPr>
          <w:rFonts w:ascii="宋体;SimSun" w:hAnsi="宋体;SimSun" w:cs="宋体;SimSun"/>
          <w:b/>
          <w:b/>
          <w:sz w:val="24"/>
        </w:rPr>
      </w:pPr>
      <w:r>
        <w:rPr>
          <w:rFonts w:ascii="宋体;SimSun" w:hAnsi="宋体;SimSun" w:cs="宋体;SimSun"/>
          <w:b/>
          <w:sz w:val="24"/>
        </w:rPr>
        <w:t>一、储备领导者的条件</w:t>
      </w:r>
      <w:r>
        <w:rPr>
          <w:rFonts w:cs="宋体;SimSun" w:ascii="宋体;SimSun" w:hAnsi="宋体;SimSun"/>
          <w:b/>
          <w:sz w:val="24"/>
        </w:rPr>
        <w:t>:</w:t>
      </w:r>
    </w:p>
    <w:p>
      <w:pPr>
        <w:pStyle w:val="Normal"/>
        <w:spacing w:lineRule="auto" w:line="360"/>
        <w:ind w:firstLine="420"/>
        <w:rPr>
          <w:rFonts w:ascii="宋体;SimSun" w:hAnsi="宋体;SimSun" w:cs="宋体;SimSun"/>
          <w:szCs w:val="21"/>
        </w:rPr>
      </w:pPr>
      <w:r>
        <w:rPr>
          <w:rFonts w:ascii="宋体;SimSun" w:hAnsi="宋体;SimSun" w:cs="宋体;SimSun"/>
          <w:szCs w:val="21"/>
        </w:rPr>
        <w:t>工作中表现出色，综合素质高、能力强，具备较大发展潜力，个人职业发展规划中所希望任职的职位是公司的核心关键职位。</w:t>
      </w:r>
    </w:p>
    <w:p>
      <w:pPr>
        <w:pStyle w:val="Normal"/>
        <w:spacing w:before="156" w:after="156"/>
        <w:rPr>
          <w:rFonts w:ascii="宋体;SimSun" w:hAnsi="宋体;SimSun" w:cs="宋体;SimSun"/>
          <w:b/>
          <w:b/>
          <w:sz w:val="24"/>
        </w:rPr>
      </w:pPr>
      <w:r>
        <w:rPr>
          <w:rFonts w:ascii="宋体;SimSun" w:hAnsi="宋体;SimSun" w:cs="宋体;SimSun"/>
          <w:b/>
          <w:sz w:val="24"/>
        </w:rPr>
        <w:t>二、工作流程：</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确定关键职位。人力资源部会同各用人部门，对公司中的职位进行分析，确定哪些是关键的，是需要建立人才储备的职位，并明确关键职位要求。</w:t>
      </w:r>
    </w:p>
    <w:p>
      <w:pPr>
        <w:pStyle w:val="Normal"/>
        <w:spacing w:lineRule="auto" w:line="360"/>
        <w:ind w:firstLine="420"/>
        <w:rPr/>
      </w:pPr>
      <w:r>
        <w:rPr>
          <w:rFonts w:cs="宋体;SimSun" w:ascii="宋体;SimSun" w:hAnsi="宋体;SimSun"/>
          <w:szCs w:val="21"/>
        </w:rPr>
        <w:t>(</w:t>
      </w: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接班人的来源。由部门定期或不定期推荐，或每年办理员工晋升时选拔出的后备人选。</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3</w:t>
      </w:r>
      <w:r>
        <w:rPr>
          <w:rFonts w:cs="宋体;SimSun" w:ascii="宋体;SimSun" w:hAnsi="宋体;SimSun"/>
          <w:szCs w:val="21"/>
        </w:rPr>
        <w:t>)</w:t>
      </w:r>
      <w:r>
        <w:rPr>
          <w:rFonts w:ascii="宋体;SimSun" w:hAnsi="宋体;SimSun" w:cs="宋体;SimSun"/>
          <w:szCs w:val="21"/>
        </w:rPr>
        <w:t>对初选的接班人的考核。按其计划要接替职位的要求进行考核。</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4</w:t>
      </w:r>
      <w:r>
        <w:rPr>
          <w:rFonts w:cs="宋体;SimSun" w:ascii="宋体;SimSun" w:hAnsi="宋体;SimSun"/>
          <w:szCs w:val="21"/>
        </w:rPr>
        <w:t>)</w:t>
      </w:r>
      <w:r>
        <w:rPr>
          <w:rFonts w:ascii="宋体;SimSun" w:hAnsi="宋体;SimSun" w:cs="宋体;SimSun"/>
          <w:szCs w:val="21"/>
        </w:rPr>
        <w:t>储备领导者的任用。公司出现职务空缺时，直接办理晋升审批手续。</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第七章</w:t>
      </w:r>
      <w:r>
        <w:rPr>
          <w:rFonts w:ascii="宋体;SimSun" w:hAnsi="宋体;SimSun" w:cs="宋体;SimSun"/>
          <w:b/>
          <w:sz w:val="32"/>
          <w:szCs w:val="32"/>
        </w:rPr>
        <w:t xml:space="preserve"> </w:t>
      </w:r>
      <w:r>
        <w:rPr>
          <w:rFonts w:ascii="宋体;SimSun" w:hAnsi="宋体;SimSun" w:cs="宋体;SimSun"/>
          <w:b/>
          <w:sz w:val="32"/>
          <w:szCs w:val="32"/>
        </w:rPr>
        <w:t>领导者优化体系</w:t>
      </w:r>
    </w:p>
    <w:p>
      <w:pPr>
        <w:pStyle w:val="Normal"/>
        <w:spacing w:lineRule="auto" w:line="360"/>
        <w:ind w:firstLine="420"/>
        <w:rPr>
          <w:rFonts w:ascii="宋体;SimSun" w:hAnsi="宋体;SimSun" w:cs="宋体;SimSun"/>
          <w:szCs w:val="21"/>
        </w:rPr>
      </w:pPr>
      <w:r>
        <w:rPr>
          <w:rFonts w:ascii="宋体;SimSun" w:hAnsi="宋体;SimSun" w:cs="宋体;SimSun"/>
          <w:szCs w:val="21"/>
        </w:rPr>
        <w:t>系统性地发现不合格领导者，用科学的方法进行分析，最后用公平的方式对他们进行处理。</w:t>
      </w:r>
    </w:p>
    <w:p>
      <w:pPr>
        <w:pStyle w:val="Normal"/>
        <w:spacing w:before="156" w:after="156"/>
        <w:rPr>
          <w:rFonts w:ascii="宋体;SimSun" w:hAnsi="宋体;SimSun" w:cs="宋体;SimSun"/>
          <w:b/>
          <w:b/>
          <w:sz w:val="24"/>
        </w:rPr>
      </w:pPr>
      <w:r>
        <w:rPr>
          <w:rFonts w:ascii="宋体;SimSun" w:hAnsi="宋体;SimSun" w:cs="宋体;SimSun"/>
          <w:b/>
          <w:sz w:val="24"/>
        </w:rPr>
        <w:t>优化流程：</w:t>
      </w:r>
    </w:p>
    <w:p>
      <w:pPr>
        <w:pStyle w:val="Normal"/>
        <w:spacing w:lineRule="auto" w:line="360"/>
        <w:rPr>
          <w:rFonts w:ascii="宋体;SimSun" w:hAnsi="宋体;SimSun" w:cs="宋体;SimSun"/>
          <w:szCs w:val="21"/>
        </w:rPr>
      </w:pPr>
      <w:r>
        <w:rPr>
          <w:rFonts w:ascii="宋体;SimSun" w:hAnsi="宋体;SimSun" w:cs="宋体;SimSun"/>
          <w:szCs w:val="21"/>
        </w:rPr>
        <w:t>一、找出不合格的领导者。满足下列条件之一的应视为不合格领导者：</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年度考核成绩为“不可接受”的；</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连续两次季度考核为“不可接受”，同时年度考核为“需要改进”的；</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3</w:t>
      </w:r>
      <w:r>
        <w:rPr>
          <w:rFonts w:cs="宋体;SimSun" w:ascii="宋体;SimSun" w:hAnsi="宋体;SimSun"/>
          <w:szCs w:val="21"/>
        </w:rPr>
        <w:t>)</w:t>
      </w:r>
      <w:r>
        <w:rPr>
          <w:rFonts w:ascii="宋体;SimSun" w:hAnsi="宋体;SimSun" w:cs="宋体;SimSun"/>
          <w:szCs w:val="21"/>
        </w:rPr>
        <w:t>连续两年年度考核为“达到要求”的。</w:t>
      </w:r>
    </w:p>
    <w:p>
      <w:pPr>
        <w:pStyle w:val="Normal"/>
        <w:spacing w:lineRule="auto" w:line="360"/>
        <w:rPr/>
      </w:pPr>
      <w:r>
        <w:rPr>
          <w:rFonts w:ascii="宋体;SimSun" w:hAnsi="宋体;SimSun" w:cs="宋体;SimSun"/>
          <w:szCs w:val="21"/>
        </w:rPr>
        <w:t>二、</w:t>
      </w:r>
      <w:r>
        <w:rPr>
          <w:rFonts w:ascii="宋体;SimSun" w:hAnsi="宋体;SimSun" w:cs="宋体;SimSun"/>
          <w:szCs w:val="21"/>
        </w:rPr>
        <w:t xml:space="preserve"> </w:t>
      </w:r>
      <w:r>
        <w:rPr>
          <w:rFonts w:ascii="宋体;SimSun" w:hAnsi="宋体;SimSun" w:cs="宋体;SimSun"/>
          <w:szCs w:val="21"/>
        </w:rPr>
        <w:t>收集每个个案的资料，并进行分析。对于部门经理层，由人力资源部准备个人材料，组织对不合格的领导者进行讨论与分析。对于主管人员，由所在部门准备个人材料，人力资源部和所在部门经理进行分析。</w:t>
      </w:r>
    </w:p>
    <w:p>
      <w:pPr>
        <w:pStyle w:val="Normal"/>
        <w:spacing w:lineRule="auto" w:line="360"/>
        <w:rPr>
          <w:rFonts w:ascii="宋体;SimSun" w:hAnsi="宋体;SimSun" w:cs="宋体;SimSun"/>
          <w:szCs w:val="21"/>
        </w:rPr>
      </w:pPr>
      <w:r>
        <w:rPr>
          <w:rFonts w:ascii="宋体;SimSun" w:hAnsi="宋体;SimSun" w:cs="宋体;SimSun"/>
          <w:szCs w:val="21"/>
        </w:rPr>
        <w:t>三、</w:t>
      </w:r>
      <w:r>
        <w:rPr>
          <w:rFonts w:ascii="宋体;SimSun" w:hAnsi="宋体;SimSun" w:cs="宋体;SimSun"/>
          <w:szCs w:val="21"/>
        </w:rPr>
        <w:t xml:space="preserve"> </w:t>
      </w:r>
      <w:r>
        <w:rPr>
          <w:rFonts w:ascii="宋体;SimSun" w:hAnsi="宋体;SimSun" w:cs="宋体;SimSun"/>
          <w:szCs w:val="21"/>
        </w:rPr>
        <w:t>决定处理策略</w:t>
      </w:r>
    </w:p>
    <w:p>
      <w:pPr>
        <w:pStyle w:val="Normal"/>
        <w:spacing w:lineRule="auto" w:line="360"/>
        <w:ind w:firstLine="420"/>
        <w:rPr>
          <w:rFonts w:ascii="宋体;SimSun" w:hAnsi="宋体;SimSun" w:cs="宋体;SimSun"/>
          <w:szCs w:val="21"/>
        </w:rPr>
      </w:pPr>
      <w:r>
        <w:rPr>
          <w:rFonts w:ascii="宋体;SimSun" w:hAnsi="宋体;SimSun" w:cs="宋体;SimSun"/>
          <w:szCs w:val="21"/>
        </w:rPr>
        <w:t>领导者表现不佳的原因有很多，透过事前资料搜集以及会议中充分的讨论后，拟定相应的处理方法报总经理批准。</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降级使用：对于能力不够的领导者予以降级，但必须按比例严格执行。</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轮换：对于能力不适合现职的给予职位轮换。</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3</w:t>
      </w:r>
      <w:r>
        <w:rPr>
          <w:rFonts w:cs="宋体;SimSun" w:ascii="宋体;SimSun" w:hAnsi="宋体;SimSun"/>
          <w:szCs w:val="21"/>
        </w:rPr>
        <w:t>)</w:t>
      </w:r>
      <w:r>
        <w:rPr>
          <w:rFonts w:ascii="宋体;SimSun" w:hAnsi="宋体;SimSun" w:cs="宋体;SimSun"/>
          <w:szCs w:val="21"/>
        </w:rPr>
        <w:t>留职察看（转入观察期）：对于有潜力或原因不明的领导者要转入观察期，建立在短期内</w:t>
      </w:r>
      <w:r>
        <w:rPr>
          <w:rFonts w:cs="宋体;SimSun" w:ascii="宋体;SimSun" w:hAnsi="宋体;SimSun"/>
          <w:szCs w:val="21"/>
        </w:rPr>
        <w:t xml:space="preserve">(3-6 </w:t>
      </w:r>
      <w:r>
        <w:rPr>
          <w:rFonts w:ascii="宋体;SimSun" w:hAnsi="宋体;SimSun" w:cs="宋体;SimSun"/>
          <w:szCs w:val="21"/>
        </w:rPr>
        <w:t>个月</w:t>
      </w:r>
      <w:r>
        <w:rPr>
          <w:rFonts w:cs="宋体;SimSun" w:ascii="宋体;SimSun" w:hAnsi="宋体;SimSun"/>
          <w:szCs w:val="21"/>
        </w:rPr>
        <w:t>)</w:t>
      </w:r>
      <w:r>
        <w:rPr>
          <w:rFonts w:ascii="宋体;SimSun" w:hAnsi="宋体;SimSun" w:cs="宋体;SimSun"/>
          <w:szCs w:val="21"/>
        </w:rPr>
        <w:t>必须达到具体或量化的目标，当领导者有明显改进时，鼓励并告知他们。当无明显改进时，采取其他措施处理。</w:t>
      </w:r>
    </w:p>
    <w:p>
      <w:pPr>
        <w:pStyle w:val="Normal"/>
        <w:spacing w:lineRule="auto" w:line="360"/>
        <w:ind w:firstLine="420"/>
        <w:rPr>
          <w:rFonts w:ascii="宋体;SimSun" w:hAnsi="宋体;SimSun" w:cs="宋体;SimSun"/>
          <w:szCs w:val="21"/>
        </w:rPr>
      </w:pPr>
      <w:r>
        <w:rPr>
          <w:rFonts w:cs="宋体;SimSun" w:ascii="宋体;SimSun" w:hAnsi="宋体;SimSun"/>
          <w:szCs w:val="21"/>
        </w:rPr>
        <w:t>(</w:t>
      </w:r>
      <w:r>
        <w:rPr>
          <w:rFonts w:cs="宋体;SimSun" w:ascii="宋体;SimSun" w:hAnsi="宋体;SimSun"/>
          <w:szCs w:val="21"/>
        </w:rPr>
        <w:t>4</w:t>
      </w:r>
      <w:r>
        <w:rPr>
          <w:rFonts w:cs="宋体;SimSun" w:ascii="宋体;SimSun" w:hAnsi="宋体;SimSun"/>
          <w:szCs w:val="21"/>
        </w:rPr>
        <w:t>)</w:t>
      </w:r>
      <w:r>
        <w:rPr>
          <w:rFonts w:ascii="宋体;SimSun" w:hAnsi="宋体;SimSun" w:cs="宋体;SimSun"/>
          <w:szCs w:val="21"/>
        </w:rPr>
        <w:t>解雇：解雇无改进可能的领导者，但也给予情有可原或仍有潜力的领导者改进的机会。</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第八章</w:t>
      </w:r>
      <w:r>
        <w:rPr>
          <w:rFonts w:ascii="宋体;SimSun" w:hAnsi="宋体;SimSun" w:cs="宋体;SimSun"/>
          <w:b/>
          <w:sz w:val="32"/>
          <w:szCs w:val="32"/>
        </w:rPr>
        <w:t xml:space="preserve"> </w:t>
      </w:r>
      <w:r>
        <w:rPr>
          <w:rFonts w:ascii="宋体;SimSun" w:hAnsi="宋体;SimSun" w:cs="宋体;SimSun"/>
          <w:b/>
          <w:sz w:val="32"/>
          <w:szCs w:val="32"/>
        </w:rPr>
        <w:t>附</w:t>
      </w:r>
      <w:r>
        <w:rPr>
          <w:rFonts w:ascii="宋体;SimSun" w:hAnsi="宋体;SimSun" w:cs="宋体;SimSun"/>
          <w:b/>
          <w:sz w:val="32"/>
          <w:szCs w:val="32"/>
        </w:rPr>
        <w:t xml:space="preserve"> </w:t>
      </w:r>
      <w:r>
        <w:rPr>
          <w:rFonts w:ascii="宋体;SimSun" w:hAnsi="宋体;SimSun" w:cs="宋体;SimSun"/>
          <w:b/>
          <w:sz w:val="32"/>
          <w:szCs w:val="32"/>
        </w:rPr>
        <w:t>则</w:t>
      </w:r>
    </w:p>
    <w:p>
      <w:pPr>
        <w:pStyle w:val="Normal"/>
        <w:spacing w:lineRule="auto" w:line="360"/>
        <w:ind w:firstLine="420"/>
        <w:rPr>
          <w:rFonts w:ascii="宋体;SimSun" w:hAnsi="宋体;SimSun" w:cs="宋体;SimSun"/>
          <w:szCs w:val="21"/>
        </w:rPr>
      </w:pPr>
      <w:r>
        <w:rPr>
          <w:rFonts w:ascii="宋体;SimSun" w:hAnsi="宋体;SimSun" w:cs="宋体;SimSun"/>
          <w:szCs w:val="21"/>
        </w:rPr>
        <w:t>本办法由人力资源部负责解释和修订，自发布之日起执行。</w:t>
      </w:r>
    </w:p>
    <w:p>
      <w:pPr>
        <w:pStyle w:val="Normal"/>
        <w:spacing w:lineRule="auto" w:line="360"/>
        <w:rPr>
          <w:rFonts w:ascii="宋体;SimSun" w:hAnsi="宋体;SimSun" w:cs="宋体;SimSun"/>
          <w:szCs w:val="21"/>
        </w:rPr>
      </w:pPr>
      <w:r>
        <w:rPr>
          <w:rFonts w:ascii="宋体;SimSun" w:hAnsi="宋体;SimSun" w:cs="宋体;SimSun"/>
          <w:szCs w:val="21"/>
        </w:rPr>
        <w:t>附件：</w:t>
      </w:r>
    </w:p>
    <w:p>
      <w:pPr>
        <w:pStyle w:val="Normal"/>
        <w:spacing w:lineRule="auto" w:line="360"/>
        <w:ind w:firstLine="420"/>
        <w:rPr>
          <w:rFonts w:ascii="宋体;SimSun" w:hAnsi="宋体;SimSun" w:cs="宋体;SimSun"/>
          <w:szCs w:val="21"/>
        </w:rPr>
      </w:pPr>
      <w:r>
        <w:rPr>
          <w:rFonts w:cs="宋体;SimSun" w:ascii="宋体;SimSun" w:hAnsi="宋体;SimSun"/>
          <w:szCs w:val="21"/>
        </w:rPr>
        <w:t>1</w:t>
      </w:r>
      <w:r>
        <w:rPr>
          <w:rFonts w:cs="宋体;SimSun" w:ascii="宋体;SimSun" w:hAnsi="宋体;SimSun"/>
          <w:szCs w:val="21"/>
        </w:rPr>
        <w:t>.</w:t>
      </w:r>
      <w:r>
        <w:rPr>
          <w:rFonts w:ascii="宋体;SimSun" w:hAnsi="宋体;SimSun" w:cs="宋体;SimSun"/>
          <w:szCs w:val="21"/>
        </w:rPr>
        <w:t>员工职业发展规划表</w:t>
      </w:r>
    </w:p>
    <w:p>
      <w:pPr>
        <w:pStyle w:val="Normal"/>
        <w:spacing w:lineRule="auto" w:line="360"/>
        <w:ind w:firstLine="420"/>
        <w:rPr/>
      </w:pP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管理职务晋升推荐表</w:t>
      </w:r>
    </w:p>
    <w:p>
      <w:pPr>
        <w:pStyle w:val="Normal"/>
        <w:spacing w:lineRule="auto" w:line="360"/>
        <w:ind w:firstLine="420"/>
        <w:rPr/>
      </w:pPr>
      <w:r>
        <w:rPr>
          <w:rFonts w:cs="宋体;SimSun" w:ascii="宋体;SimSun" w:hAnsi="宋体;SimSun"/>
          <w:szCs w:val="21"/>
        </w:rPr>
        <w:t>3</w:t>
      </w:r>
      <w:r>
        <w:rPr>
          <w:rFonts w:cs="宋体;SimSun" w:ascii="宋体;SimSun" w:hAnsi="宋体;SimSun"/>
          <w:szCs w:val="21"/>
        </w:rPr>
        <w:t>.</w:t>
      </w:r>
      <w:r>
        <w:rPr>
          <w:rFonts w:ascii="宋体;SimSun" w:hAnsi="宋体;SimSun" w:cs="宋体;SimSun"/>
          <w:szCs w:val="21"/>
        </w:rPr>
        <w:t>员工晋升申请表</w:t>
      </w:r>
    </w:p>
    <w:p>
      <w:pPr>
        <w:pStyle w:val="Normal"/>
        <w:spacing w:lineRule="auto" w:line="360"/>
        <w:ind w:firstLine="420"/>
        <w:rPr/>
      </w:pPr>
      <w:r>
        <w:rPr>
          <w:rFonts w:cs="宋体;SimSun" w:ascii="宋体;SimSun" w:hAnsi="宋体;SimSun"/>
          <w:szCs w:val="21"/>
        </w:rPr>
        <w:t>4</w:t>
      </w:r>
      <w:r>
        <w:rPr>
          <w:rFonts w:cs="宋体;SimSun" w:ascii="宋体;SimSun" w:hAnsi="宋体;SimSun"/>
          <w:szCs w:val="21"/>
        </w:rPr>
        <w:t>.</w:t>
      </w:r>
      <w:r>
        <w:rPr>
          <w:rFonts w:ascii="宋体;SimSun" w:hAnsi="宋体;SimSun" w:cs="宋体;SimSun"/>
          <w:szCs w:val="21"/>
        </w:rPr>
        <w:t>员工晋升综合素质与能力考核表</w:t>
      </w:r>
      <w:r>
        <w:rPr>
          <w:rFonts w:cs="宋体;SimSun" w:ascii="宋体;SimSun" w:hAnsi="宋体;SimSun"/>
          <w:szCs w:val="21"/>
        </w:rPr>
        <w:t>(</w:t>
      </w:r>
      <w:r>
        <w:rPr>
          <w:rFonts w:ascii="宋体;SimSun" w:hAnsi="宋体;SimSun" w:cs="宋体;SimSun"/>
          <w:szCs w:val="21"/>
        </w:rPr>
        <w:t>主管人员适用</w:t>
      </w:r>
      <w:r>
        <w:rPr>
          <w:rFonts w:cs="宋体;SimSun" w:ascii="宋体;SimSun" w:hAnsi="宋体;SimSun"/>
          <w:szCs w:val="21"/>
        </w:rPr>
        <w:t>)</w:t>
      </w:r>
    </w:p>
    <w:p>
      <w:pPr>
        <w:pStyle w:val="Normal"/>
        <w:spacing w:lineRule="auto" w:line="360"/>
        <w:ind w:firstLine="420"/>
        <w:rPr/>
      </w:pPr>
      <w:r>
        <w:rPr>
          <w:rFonts w:cs="宋体;SimSun" w:ascii="宋体;SimSun" w:hAnsi="宋体;SimSun"/>
          <w:szCs w:val="21"/>
        </w:rPr>
        <w:t>5</w:t>
      </w:r>
      <w:r>
        <w:rPr>
          <w:rFonts w:cs="宋体;SimSun" w:ascii="宋体;SimSun" w:hAnsi="宋体;SimSun"/>
          <w:szCs w:val="21"/>
        </w:rPr>
        <w:t>.</w:t>
      </w:r>
      <w:r>
        <w:rPr>
          <w:rFonts w:ascii="宋体;SimSun" w:hAnsi="宋体;SimSun" w:cs="宋体;SimSun"/>
          <w:szCs w:val="21"/>
        </w:rPr>
        <w:t>员工晋升综合素质与能力考核表</w:t>
      </w:r>
      <w:r>
        <w:rPr>
          <w:rFonts w:cs="宋体;SimSun" w:ascii="宋体;SimSun" w:hAnsi="宋体;SimSun"/>
          <w:szCs w:val="21"/>
        </w:rPr>
        <w:t>(</w:t>
      </w:r>
      <w:r>
        <w:rPr>
          <w:rFonts w:ascii="宋体;SimSun" w:hAnsi="宋体;SimSun" w:cs="宋体;SimSun"/>
          <w:szCs w:val="21"/>
        </w:rPr>
        <w:t>管理人员适用</w:t>
      </w:r>
      <w:r>
        <w:rPr>
          <w:rFonts w:cs="宋体;SimSun" w:ascii="宋体;SimSun" w:hAnsi="宋体;SimSun"/>
          <w:szCs w:val="21"/>
        </w:rPr>
        <w:t>)</w:t>
      </w:r>
    </w:p>
    <w:p>
      <w:pPr>
        <w:pStyle w:val="Normal"/>
        <w:spacing w:lineRule="auto" w:line="360"/>
        <w:ind w:firstLine="420"/>
        <w:rPr>
          <w:rFonts w:ascii="宋体;SimSun" w:hAnsi="宋体;SimSun" w:cs="宋体;SimSun"/>
          <w:szCs w:val="21"/>
        </w:rPr>
      </w:pPr>
      <w:r>
        <w:rPr>
          <w:rFonts w:cs="宋体;SimSun" w:ascii="宋体;SimSun" w:hAnsi="宋体;SimSun"/>
          <w:szCs w:val="21"/>
        </w:rPr>
        <w:t>6</w:t>
      </w:r>
      <w:r>
        <w:rPr>
          <w:rFonts w:ascii="宋体;SimSun" w:hAnsi="宋体;SimSun" w:cs="宋体;SimSun"/>
          <w:szCs w:val="21"/>
        </w:rPr>
        <w:t>．员工能力开发需求表</w:t>
      </w:r>
    </w:p>
    <w:p>
      <w:pPr>
        <w:pStyle w:val="Normal"/>
        <w:spacing w:lineRule="auto" w:line="360"/>
        <w:ind w:firstLine="420"/>
        <w:rPr>
          <w:rFonts w:ascii="宋体;SimSun" w:hAnsi="宋体;SimSun" w:cs="宋体;SimSun"/>
          <w:szCs w:val="21"/>
        </w:rPr>
      </w:pPr>
      <w:r>
        <w:rPr>
          <w:rFonts w:cs="宋体;SimSun" w:ascii="宋体;SimSun" w:hAnsi="宋体;SimSun"/>
          <w:szCs w:val="21"/>
        </w:rPr>
        <w:t>7</w:t>
      </w:r>
      <w:r>
        <w:rPr>
          <w:rFonts w:ascii="宋体;SimSun" w:hAnsi="宋体;SimSun" w:cs="宋体;SimSun"/>
          <w:szCs w:val="21"/>
        </w:rPr>
        <w:t>．续聘人员汇总表</w:t>
      </w:r>
      <w:r/>
    </w:p>
    <w:p>
      <w:pPr>
        <w:pStyle w:val="Normal"/>
        <w:spacing w:lineRule="auto" w:line="360"/>
        <w:ind w:firstLine="420"/>
        <w:rPr>
          <w:rFonts w:ascii="宋体;SimSun" w:hAnsi="宋体;SimSun" w:cs="宋体;SimSun"/>
          <w:szCs w:val="21"/>
        </w:rPr>
      </w:pPr>
      <w:r>
        <w:rPr>
          <w:rFonts w:ascii="宋体;SimSun" w:hAnsi="宋体;SimSun" w:cs="宋体;SimSun"/>
          <w:szCs w:val="21"/>
        </w:rPr>
        <w:t>附件一</w:t>
      </w:r>
      <w:r>
        <w:rPr>
          <w:rFonts w:cs="宋体;SimSun" w:ascii="宋体;SimSun" w:hAnsi="宋体;SimSun"/>
          <w:szCs w:val="21"/>
        </w:rPr>
        <w:t>:</w:t>
      </w:r>
    </w:p>
    <w:p>
      <w:pPr>
        <w:pStyle w:val="Normal"/>
        <w:spacing w:before="156" w:after="312"/>
        <w:jc w:val="center"/>
        <w:rPr>
          <w:rFonts w:ascii="宋体;SimSun" w:hAnsi="宋体;SimSun" w:cs="宋体;SimSun"/>
          <w:b/>
          <w:b/>
          <w:sz w:val="32"/>
          <w:szCs w:val="32"/>
        </w:rPr>
      </w:pPr>
      <w:r>
        <w:rPr>
          <w:rFonts w:ascii="宋体;SimSun" w:hAnsi="宋体;SimSun" w:cs="宋体;SimSun"/>
          <w:b/>
          <w:sz w:val="32"/>
          <w:szCs w:val="32"/>
        </w:rPr>
        <w:t>员工职业发展规划表</w:t>
      </w:r>
    </w:p>
    <w:p>
      <w:pPr>
        <w:pStyle w:val="Normal"/>
        <w:rPr/>
      </w:pPr>
      <w:r>
        <w:rPr/>
        <w:t>填表日期：  年   月  日                                      填表者：</w:t>
      </w:r>
    </w:p>
    <w:tbl>
      <w:tblPr>
        <w:tblW w:w="10057" w:type="dxa"/>
        <w:jc w:val="center"/>
        <w:tblInd w:w="0" w:type="dxa"/>
        <w:tblLayout w:type="fixed"/>
        <w:tblCellMar>
          <w:top w:w="0" w:type="dxa"/>
          <w:start w:w="108" w:type="dxa"/>
          <w:bottom w:w="0" w:type="dxa"/>
          <w:end w:w="108" w:type="dxa"/>
        </w:tblCellMar>
      </w:tblPr>
      <w:tblGrid>
        <w:gridCol w:w="322"/>
        <w:gridCol w:w="495"/>
        <w:gridCol w:w="133"/>
        <w:gridCol w:w="408"/>
        <w:gridCol w:w="209"/>
        <w:gridCol w:w="577"/>
        <w:gridCol w:w="384"/>
        <w:gridCol w:w="388"/>
        <w:gridCol w:w="310"/>
        <w:gridCol w:w="487"/>
        <w:gridCol w:w="362"/>
        <w:gridCol w:w="1042"/>
        <w:gridCol w:w="276"/>
        <w:gridCol w:w="368"/>
        <w:gridCol w:w="724"/>
        <w:gridCol w:w="541"/>
        <w:gridCol w:w="539"/>
        <w:gridCol w:w="1183"/>
        <w:gridCol w:w="1309"/>
      </w:tblGrid>
      <w:tr>
        <w:trPr>
          <w:trHeight w:val="567" w:hRule="atLeast"/>
          <w:cantSplit w:val="true"/>
        </w:trPr>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hyperlink r:id="rId2" w:tgtFrame="_blank">
              <w:bookmarkStart w:id="0" w:name="15"/>
              <w:r>
                <w:rPr>
                  <w:rStyle w:val="InternetLink"/>
                  <w:rFonts w:ascii="宋体;SimSun" w:hAnsi="宋体;SimSun" w:cs="宋体;SimSun"/>
                  <w:szCs w:val="21"/>
                </w:rPr>
                <w:t>姓名</w:t>
              </w:r>
            </w:hyperlink>
            <w:bookmarkEnd w:id="0"/>
          </w:p>
        </w:tc>
        <w:tc>
          <w:tcPr>
            <w:tcW w:w="132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7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年龄</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公司（部门）</w:t>
            </w:r>
          </w:p>
        </w:tc>
        <w:tc>
          <w:tcPr>
            <w:tcW w:w="244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1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岗位名称</w:t>
            </w:r>
          </w:p>
        </w:tc>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1358" w:type="dxa"/>
            <w:gridSpan w:val="4"/>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最高学历</w:t>
            </w:r>
          </w:p>
        </w:tc>
        <w:tc>
          <w:tcPr>
            <w:tcW w:w="1558" w:type="dxa"/>
            <w:gridSpan w:val="4"/>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159"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毕业</w:t>
            </w:r>
            <w:hyperlink r:id="rId3" w:tgtFrame="_blank">
              <w:bookmarkStart w:id="1" w:name="18"/>
              <w:r>
                <w:rPr>
                  <w:rStyle w:val="InternetLink"/>
                  <w:rFonts w:ascii="宋体;SimSun" w:hAnsi="宋体;SimSun" w:cs="宋体;SimSun"/>
                  <w:szCs w:val="21"/>
                </w:rPr>
                <w:t>时间</w:t>
              </w:r>
            </w:hyperlink>
            <w:bookmarkEnd w:id="1"/>
            <w:r>
              <w:rPr>
                <w:rFonts w:ascii="宋体;SimSun" w:hAnsi="宋体;SimSun" w:cs="宋体;SimSun"/>
                <w:szCs w:val="21"/>
              </w:rPr>
              <w:t xml:space="preserve">  </w:t>
            </w:r>
          </w:p>
        </w:tc>
        <w:tc>
          <w:tcPr>
            <w:tcW w:w="1686"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 xml:space="preserve">  </w:t>
            </w:r>
            <w:r>
              <w:rPr>
                <w:rFonts w:ascii="宋体;SimSun" w:hAnsi="宋体;SimSun" w:cs="宋体;SimSun"/>
                <w:szCs w:val="21"/>
              </w:rPr>
              <w:t>年     月</w:t>
            </w:r>
          </w:p>
        </w:tc>
        <w:tc>
          <w:tcPr>
            <w:tcW w:w="126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毕业</w:t>
            </w:r>
            <w:hyperlink r:id="rId4" w:tgtFrame="_blank">
              <w:bookmarkStart w:id="2" w:name="19"/>
              <w:r>
                <w:rPr>
                  <w:rStyle w:val="InternetLink"/>
                  <w:rFonts w:ascii="宋体;SimSun" w:hAnsi="宋体;SimSun" w:cs="宋体;SimSun"/>
                  <w:szCs w:val="21"/>
                </w:rPr>
                <w:t>学校</w:t>
              </w:r>
            </w:hyperlink>
            <w:bookmarkEnd w:id="2"/>
          </w:p>
        </w:tc>
        <w:tc>
          <w:tcPr>
            <w:tcW w:w="3031"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参加</w:t>
            </w:r>
          </w:p>
          <w:p>
            <w:pPr>
              <w:pStyle w:val="Normal"/>
              <w:jc w:val="center"/>
              <w:rPr>
                <w:rFonts w:ascii="宋体;SimSun" w:hAnsi="宋体;SimSun" w:cs="宋体;SimSun"/>
                <w:szCs w:val="21"/>
              </w:rPr>
            </w:pPr>
            <w:r>
              <w:rPr>
                <w:rFonts w:ascii="宋体;SimSun" w:hAnsi="宋体;SimSun" w:cs="宋体;SimSun"/>
                <w:szCs w:val="21"/>
              </w:rPr>
              <w:t>过的</w:t>
            </w:r>
          </w:p>
          <w:p>
            <w:pPr>
              <w:pStyle w:val="Normal"/>
              <w:jc w:val="center"/>
              <w:rPr>
                <w:rFonts w:ascii="宋体;SimSun" w:hAnsi="宋体;SimSun" w:cs="宋体;SimSun"/>
                <w:szCs w:val="21"/>
              </w:rPr>
            </w:pPr>
            <w:r>
              <w:rPr>
                <w:rFonts w:ascii="宋体;SimSun" w:hAnsi="宋体;SimSun" w:cs="宋体;SimSun"/>
                <w:szCs w:val="21"/>
              </w:rPr>
              <w:t>培训</w:t>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5</w:t>
            </w:r>
            <w:r>
              <w:rPr>
                <w:rFonts w:ascii="宋体;SimSun" w:hAnsi="宋体;SimSun" w:cs="宋体;SimSun"/>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6</w:t>
            </w:r>
            <w:r>
              <w:rPr>
                <w:rFonts w:ascii="宋体;SimSun" w:hAnsi="宋体;SimSun" w:cs="宋体;SimSun"/>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7</w:t>
            </w:r>
            <w:r>
              <w:rPr>
                <w:rFonts w:ascii="宋体;SimSun" w:hAnsi="宋体;SimSun" w:cs="宋体;SimSun"/>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8</w:t>
            </w:r>
            <w:r>
              <w:rPr>
                <w:rFonts w:ascii="宋体;SimSun" w:hAnsi="宋体;SimSun" w:cs="宋体;SimSun"/>
                <w:szCs w:val="21"/>
              </w:rPr>
              <w:t>．</w:t>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目前具备的技能</w:t>
            </w:r>
            <w:r>
              <w:rPr>
                <w:rFonts w:cs="宋体;SimSun" w:ascii="宋体;SimSun" w:hAnsi="宋体;SimSun"/>
                <w:szCs w:val="21"/>
              </w:rPr>
              <w:t>/</w:t>
            </w:r>
            <w:r>
              <w:rPr>
                <w:rFonts w:ascii="宋体;SimSun" w:hAnsi="宋体;SimSun" w:cs="宋体;SimSun"/>
                <w:szCs w:val="21"/>
              </w:rPr>
              <w:t>能力</w:t>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技能</w:t>
            </w:r>
            <w:r>
              <w:rPr>
                <w:rFonts w:cs="宋体;SimSun" w:ascii="宋体;SimSun" w:hAnsi="宋体;SimSun"/>
                <w:szCs w:val="21"/>
              </w:rPr>
              <w:t>/</w:t>
            </w:r>
            <w:r>
              <w:rPr>
                <w:rFonts w:ascii="宋体;SimSun" w:hAnsi="宋体;SimSun" w:cs="宋体;SimSun"/>
                <w:szCs w:val="21"/>
              </w:rPr>
              <w:t>能力的类型</w:t>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证书</w:t>
            </w:r>
            <w:r>
              <w:rPr>
                <w:rFonts w:cs="宋体;SimSun" w:ascii="宋体;SimSun" w:hAnsi="宋体;SimSun"/>
                <w:szCs w:val="21"/>
              </w:rPr>
              <w:t>/</w:t>
            </w:r>
            <w:r>
              <w:rPr>
                <w:rFonts w:ascii="宋体;SimSun" w:hAnsi="宋体;SimSun" w:cs="宋体;SimSun"/>
                <w:szCs w:val="21"/>
              </w:rPr>
              <w:t>简要介绍此技能</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其他公司</w:t>
            </w:r>
            <w:r>
              <w:rPr>
                <w:rFonts w:cs="宋体;SimSun" w:ascii="宋体;SimSun" w:hAnsi="宋体;SimSun"/>
                <w:szCs w:val="21"/>
              </w:rPr>
              <w:t>/</w:t>
            </w:r>
            <w:r>
              <w:rPr>
                <w:rFonts w:ascii="宋体;SimSun" w:hAnsi="宋体;SimSun" w:cs="宋体;SimSun"/>
                <w:szCs w:val="21"/>
              </w:rPr>
              <w:t>部门工作经历简介</w:t>
            </w:r>
          </w:p>
        </w:tc>
      </w:tr>
      <w:tr>
        <w:trPr>
          <w:trHeight w:val="435"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w:t>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部门</w:t>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职务</w:t>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对此工作满意的地方</w:t>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对此工作不满意的地方</w:t>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w:t>
            </w:r>
          </w:p>
          <w:p>
            <w:pPr>
              <w:pStyle w:val="Normal"/>
              <w:jc w:val="center"/>
              <w:rPr>
                <w:rFonts w:ascii="宋体;SimSun" w:hAnsi="宋体;SimSun" w:cs="宋体;SimSun"/>
                <w:szCs w:val="21"/>
              </w:rPr>
            </w:pPr>
            <w:r>
              <w:rPr>
                <w:rFonts w:cs="宋体;SimSun" w:ascii="宋体;SimSun" w:hAnsi="宋体;SimSun"/>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2</w:t>
            </w:r>
          </w:p>
          <w:p>
            <w:pPr>
              <w:pStyle w:val="Normal"/>
              <w:jc w:val="center"/>
              <w:rPr>
                <w:rFonts w:ascii="宋体;SimSun" w:hAnsi="宋体;SimSun" w:cs="宋体;SimSun"/>
                <w:szCs w:val="21"/>
              </w:rPr>
            </w:pPr>
            <w:r>
              <w:rPr>
                <w:rFonts w:cs="宋体;SimSun" w:ascii="宋体;SimSun" w:hAnsi="宋体;SimSun"/>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3</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4</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12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你认为对自己最重要的三种需要是：</w:t>
            </w:r>
          </w:p>
          <w:p>
            <w:pPr>
              <w:pStyle w:val="Normal"/>
              <w:rPr/>
            </w:pPr>
            <w:r>
              <w:rPr>
                <w:rFonts w:cs="宋体;SimSun" w:ascii="宋体;SimSun" w:hAnsi="宋体;SimSun"/>
                <w:szCs w:val="21"/>
              </w:rPr>
              <w:t>□</w:t>
            </w:r>
            <w:r>
              <w:rPr>
                <w:rFonts w:ascii="宋体;SimSun" w:hAnsi="宋体;SimSun" w:cs="宋体;SimSun"/>
                <w:szCs w:val="21"/>
              </w:rPr>
              <w:t>弹性的工作时间  □成为</w:t>
            </w:r>
            <w:hyperlink r:id="rId5" w:tgtFrame="_blank">
              <w:bookmarkStart w:id="3" w:name="4"/>
              <w:r>
                <w:rPr>
                  <w:rStyle w:val="InternetLink"/>
                  <w:rFonts w:ascii="宋体;SimSun" w:hAnsi="宋体;SimSun" w:cs="宋体;SimSun"/>
                  <w:szCs w:val="21"/>
                </w:rPr>
                <w:t>管理</w:t>
              </w:r>
            </w:hyperlink>
            <w:bookmarkEnd w:id="3"/>
            <w:r>
              <w:rPr>
                <w:rFonts w:ascii="宋体;SimSun" w:hAnsi="宋体;SimSun" w:cs="宋体;SimSun"/>
                <w:szCs w:val="21"/>
              </w:rPr>
              <w:t xml:space="preserve">者  □报酬  □独立  □稳定 □休闲  □和家人在一起的时间  □挑战  </w:t>
            </w:r>
          </w:p>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成为</w:t>
            </w:r>
            <w:hyperlink r:id="rId6" w:tgtFrame="_blank">
              <w:bookmarkStart w:id="4" w:name="2"/>
              <w:r>
                <w:rPr>
                  <w:rStyle w:val="InternetLink"/>
                  <w:rFonts w:ascii="宋体;SimSun" w:hAnsi="宋体;SimSun" w:cs="宋体;SimSun"/>
                  <w:szCs w:val="21"/>
                </w:rPr>
                <w:t>专家</w:t>
              </w:r>
            </w:hyperlink>
            <w:bookmarkEnd w:id="4"/>
            <w:r>
              <w:rPr>
                <w:rFonts w:ascii="宋体;SimSun" w:hAnsi="宋体;SimSun" w:cs="宋体;SimSun"/>
                <w:szCs w:val="21"/>
              </w:rPr>
              <w:t xml:space="preserve">  □</w:t>
            </w:r>
            <w:hyperlink r:id="rId7" w:tgtFrame="_blank">
              <w:bookmarkStart w:id="5" w:name="6"/>
              <w:r>
                <w:rPr>
                  <w:rStyle w:val="InternetLink"/>
                  <w:rFonts w:ascii="宋体;SimSun" w:hAnsi="宋体;SimSun" w:cs="宋体;SimSun"/>
                  <w:szCs w:val="21"/>
                </w:rPr>
                <w:t>创造</w:t>
              </w:r>
            </w:hyperlink>
            <w:bookmarkEnd w:id="5"/>
          </w:p>
        </w:tc>
      </w:tr>
      <w:tr>
        <w:trPr>
          <w:trHeight w:val="202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请详细介绍一下自己的专长</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rHeight w:val="301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结合自己的需要和专长，你对目前的工作是否感兴趣，请详细介绍一下原因</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rHeight w:val="18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请详细介绍自己希望选择哪条晋升通道</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rHeight w:val="358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请详细介绍自己的短期、中期和长期职业发展设想</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bl>
    <w:p>
      <w:pPr>
        <w:pStyle w:val="Normal"/>
        <w:spacing w:lineRule="auto" w:line="360"/>
        <w:jc w:val="start"/>
        <w:rPr>
          <w:rFonts w:ascii="宋体;SimSun" w:hAnsi="宋体;SimSun" w:cs="宋体;SimSun"/>
          <w:szCs w:val="21"/>
        </w:rPr>
      </w:pPr>
      <w:r>
        <w:rPr>
          <w:rFonts w:ascii="宋体;SimSun" w:hAnsi="宋体;SimSun" w:cs="宋体;SimSun"/>
          <w:szCs w:val="21"/>
        </w:rPr>
        <w:t>填写指导：</w:t>
      </w:r>
    </w:p>
    <w:p>
      <w:pPr>
        <w:pStyle w:val="Normal"/>
        <w:spacing w:lineRule="auto" w:line="360"/>
        <w:rPr/>
      </w:pPr>
      <w:r>
        <w:rPr>
          <w:rFonts w:cs="宋体;SimSun" w:ascii="宋体;SimSun" w:hAnsi="宋体;SimSun"/>
          <w:szCs w:val="21"/>
        </w:rPr>
        <w:t>1</w:t>
      </w:r>
      <w:r>
        <w:rPr>
          <w:rFonts w:ascii="宋体;SimSun" w:hAnsi="宋体;SimSun" w:cs="宋体;SimSun"/>
          <w:szCs w:val="21"/>
        </w:rPr>
        <w:t>．本表格在员工与主管</w:t>
      </w:r>
      <w:hyperlink r:id="rId8" w:tgtFrame="_blank">
        <w:bookmarkStart w:id="6" w:name="17"/>
        <w:r>
          <w:rPr>
            <w:rStyle w:val="InternetLink"/>
            <w:rFonts w:ascii="宋体;SimSun" w:hAnsi="宋体;SimSun" w:cs="宋体;SimSun"/>
            <w:szCs w:val="21"/>
          </w:rPr>
          <w:t>领导</w:t>
        </w:r>
      </w:hyperlink>
      <w:bookmarkEnd w:id="6"/>
      <w:r>
        <w:rPr>
          <w:rFonts w:ascii="宋体;SimSun" w:hAnsi="宋体;SimSun" w:cs="宋体;SimSun"/>
          <w:szCs w:val="21"/>
        </w:rPr>
        <w:t>充分沟通后，由员工填写。填写表格的目的是帮助员工明确职业发展规划，结合</w:t>
      </w:r>
      <w:hyperlink r:id="rId9" w:tgtFrame="_blank">
        <w:bookmarkStart w:id="7" w:name="0"/>
        <w:r>
          <w:rPr>
            <w:rStyle w:val="InternetLink"/>
            <w:rFonts w:ascii="宋体;SimSun" w:hAnsi="宋体;SimSun" w:cs="宋体;SimSun"/>
            <w:szCs w:val="21"/>
          </w:rPr>
          <w:t>公司</w:t>
        </w:r>
      </w:hyperlink>
      <w:bookmarkEnd w:id="7"/>
      <w:r>
        <w:rPr>
          <w:rFonts w:ascii="宋体;SimSun" w:hAnsi="宋体;SimSun" w:cs="宋体;SimSun"/>
          <w:szCs w:val="21"/>
        </w:rPr>
        <w:t>的发展要求满足员工自我实现的需要，最大限度地发展员工的才能。</w:t>
      </w:r>
    </w:p>
    <w:p>
      <w:pPr>
        <w:pStyle w:val="Normal"/>
        <w:spacing w:lineRule="auto" w:line="360"/>
        <w:rPr/>
      </w:pPr>
      <w:r>
        <w:rPr>
          <w:rFonts w:cs="宋体;SimSun" w:ascii="宋体;SimSun" w:hAnsi="宋体;SimSun"/>
          <w:szCs w:val="21"/>
        </w:rPr>
        <w:t>2</w:t>
      </w:r>
      <w:r>
        <w:rPr>
          <w:rFonts w:ascii="宋体;SimSun" w:hAnsi="宋体;SimSun" w:cs="宋体;SimSun"/>
          <w:szCs w:val="21"/>
        </w:rPr>
        <w:t>．“参加过的培训”栏包括填写者</w:t>
      </w:r>
      <w:hyperlink r:id="rId10" w:tgtFrame="_blank">
        <w:bookmarkStart w:id="8" w:name="1"/>
        <w:r>
          <w:rPr>
            <w:rStyle w:val="InternetLink"/>
            <w:rFonts w:ascii="宋体;SimSun" w:hAnsi="宋体;SimSun" w:cs="宋体;SimSun"/>
            <w:color w:val="000000"/>
            <w:szCs w:val="21"/>
          </w:rPr>
          <w:t>学习</w:t>
        </w:r>
      </w:hyperlink>
      <w:bookmarkEnd w:id="8"/>
      <w:r>
        <w:rPr>
          <w:rFonts w:ascii="宋体;SimSun" w:hAnsi="宋体;SimSun" w:cs="宋体;SimSun"/>
          <w:szCs w:val="21"/>
        </w:rPr>
        <w:t>过的、取得过资格认证的所有</w:t>
      </w:r>
      <w:hyperlink r:id="rId11" w:tgtFrame="_blank">
        <w:bookmarkStart w:id="9" w:name="5"/>
        <w:r>
          <w:rPr>
            <w:rStyle w:val="InternetLink"/>
            <w:rFonts w:ascii="宋体;SimSun" w:hAnsi="宋体;SimSun" w:cs="宋体;SimSun"/>
            <w:color w:val="000000"/>
            <w:szCs w:val="21"/>
          </w:rPr>
          <w:t>专业</w:t>
        </w:r>
      </w:hyperlink>
      <w:bookmarkEnd w:id="9"/>
      <w:r>
        <w:rPr>
          <w:rFonts w:ascii="宋体;SimSun" w:hAnsi="宋体;SimSun" w:cs="宋体;SimSun"/>
          <w:szCs w:val="21"/>
        </w:rPr>
        <w:t>。</w:t>
      </w:r>
    </w:p>
    <w:p>
      <w:pPr>
        <w:pStyle w:val="Normal"/>
        <w:spacing w:lineRule="auto" w:line="360"/>
        <w:rPr/>
      </w:pPr>
      <w:r>
        <w:rPr>
          <w:rFonts w:cs="宋体;SimSun" w:ascii="宋体;SimSun" w:hAnsi="宋体;SimSun"/>
          <w:szCs w:val="21"/>
        </w:rPr>
        <w:t>3</w:t>
      </w:r>
      <w:r>
        <w:rPr>
          <w:rFonts w:ascii="宋体;SimSun" w:hAnsi="宋体;SimSun" w:cs="宋体;SimSun"/>
          <w:szCs w:val="21"/>
        </w:rPr>
        <w:t>．“目前具备的技能</w:t>
      </w:r>
      <w:r>
        <w:rPr>
          <w:rFonts w:cs="宋体;SimSun" w:ascii="宋体;SimSun" w:hAnsi="宋体;SimSun"/>
          <w:szCs w:val="21"/>
        </w:rPr>
        <w:t>/</w:t>
      </w:r>
      <w:r>
        <w:rPr>
          <w:rFonts w:ascii="宋体;SimSun" w:hAnsi="宋体;SimSun" w:cs="宋体;SimSun"/>
          <w:szCs w:val="21"/>
        </w:rPr>
        <w:t>能力”栏主要包括四方面的技能：第一、技术技能，指应用专业</w:t>
      </w:r>
      <w:hyperlink r:id="rId12" w:tgtFrame="_blank">
        <w:bookmarkStart w:id="10" w:name="13"/>
        <w:r>
          <w:rPr>
            <w:rStyle w:val="InternetLink"/>
            <w:rFonts w:ascii="宋体;SimSun" w:hAnsi="宋体;SimSun" w:cs="宋体;SimSun"/>
            <w:szCs w:val="21"/>
          </w:rPr>
          <w:t>知识</w:t>
        </w:r>
      </w:hyperlink>
      <w:bookmarkEnd w:id="10"/>
      <w:r>
        <w:rPr>
          <w:rFonts w:ascii="宋体;SimSun" w:hAnsi="宋体;SimSun" w:cs="宋体;SimSun"/>
          <w:szCs w:val="21"/>
        </w:rPr>
        <w:t>的能力，有证书的需填写证书名称；第二、人际沟通能力，指在群体中与他人共事、沟通，理解、激励和领导他人的能力；第三、</w:t>
      </w:r>
      <w:hyperlink r:id="rId13" w:tgtFrame="_blank">
        <w:bookmarkStart w:id="11" w:name="12"/>
        <w:r>
          <w:rPr>
            <w:rStyle w:val="InternetLink"/>
            <w:rFonts w:ascii="宋体;SimSun" w:hAnsi="宋体;SimSun" w:cs="宋体;SimSun"/>
            <w:szCs w:val="21"/>
          </w:rPr>
          <w:t>分析</w:t>
        </w:r>
      </w:hyperlink>
      <w:bookmarkEnd w:id="11"/>
      <w:r>
        <w:rPr>
          <w:rFonts w:ascii="宋体;SimSun" w:hAnsi="宋体;SimSun" w:cs="宋体;SimSun"/>
          <w:szCs w:val="21"/>
        </w:rPr>
        <w:t>能力，指在</w:t>
      </w:r>
      <w:hyperlink r:id="rId14" w:tgtFrame="_blank">
        <w:bookmarkStart w:id="12" w:name="8"/>
        <w:r>
          <w:rPr>
            <w:rStyle w:val="InternetLink"/>
            <w:rFonts w:ascii="宋体;SimSun" w:hAnsi="宋体;SimSun" w:cs="宋体;SimSun"/>
            <w:szCs w:val="21"/>
          </w:rPr>
          <w:t>信息</w:t>
        </w:r>
      </w:hyperlink>
      <w:bookmarkEnd w:id="12"/>
      <w:r>
        <w:rPr>
          <w:rFonts w:ascii="宋体;SimSun" w:hAnsi="宋体;SimSun" w:cs="宋体;SimSun"/>
          <w:szCs w:val="21"/>
        </w:rPr>
        <w:t>不完全情况下发现问题、分析问题和解决问题的能力；第四、情绪控制能力，指在</w:t>
      </w:r>
      <w:hyperlink r:id="rId15" w:tgtFrame="_blank">
        <w:bookmarkStart w:id="13" w:name="14"/>
        <w:r>
          <w:rPr>
            <w:rStyle w:val="InternetLink"/>
            <w:rFonts w:ascii="宋体;SimSun" w:hAnsi="宋体;SimSun" w:cs="宋体;SimSun"/>
            <w:szCs w:val="21"/>
          </w:rPr>
          <w:t>情感</w:t>
        </w:r>
      </w:hyperlink>
      <w:bookmarkEnd w:id="13"/>
      <w:r>
        <w:rPr>
          <w:rFonts w:ascii="宋体;SimSun" w:hAnsi="宋体;SimSun" w:cs="宋体;SimSun"/>
          <w:szCs w:val="21"/>
        </w:rPr>
        <w:t>和人际危机前不会受其困扰和削弱、能保持冷静、受到激励的能力，以及在较高的工作责任压力下保持镇定和理性的能力。</w:t>
      </w:r>
    </w:p>
    <w:p>
      <w:pPr>
        <w:pStyle w:val="Normal"/>
        <w:spacing w:lineRule="auto" w:line="360"/>
        <w:rPr>
          <w:rFonts w:ascii="宋体;SimSun" w:hAnsi="宋体;SimSun" w:cs="宋体;SimSun"/>
          <w:szCs w:val="21"/>
        </w:rPr>
      </w:pPr>
      <w:r>
        <w:rPr>
          <w:rFonts w:cs="宋体;SimSun" w:ascii="宋体;SimSun" w:hAnsi="宋体;SimSun"/>
          <w:szCs w:val="21"/>
        </w:rPr>
        <w:t>4</w:t>
      </w:r>
      <w:r>
        <w:rPr>
          <w:rFonts w:ascii="宋体;SimSun" w:hAnsi="宋体;SimSun" w:cs="宋体;SimSun"/>
          <w:szCs w:val="21"/>
        </w:rPr>
        <w:t>．“其他公司</w:t>
      </w:r>
      <w:r>
        <w:rPr>
          <w:rFonts w:cs="宋体;SimSun" w:ascii="宋体;SimSun" w:hAnsi="宋体;SimSun"/>
          <w:szCs w:val="21"/>
        </w:rPr>
        <w:t>/</w:t>
      </w:r>
      <w:r>
        <w:rPr>
          <w:rFonts w:ascii="宋体;SimSun" w:hAnsi="宋体;SimSun" w:cs="宋体;SimSun"/>
          <w:szCs w:val="21"/>
        </w:rPr>
        <w:t>部门工作简介”栏填写者应从个人职业发展的角度（能力和专长是否发挥，是否感兴趣，是否有发展空间，是否能学到希望掌握的知识</w:t>
      </w:r>
      <w:r>
        <w:rPr>
          <w:rFonts w:cs="宋体;SimSun" w:ascii="宋体;SimSun" w:hAnsi="宋体;SimSun"/>
          <w:szCs w:val="21"/>
        </w:rPr>
        <w:t>/</w:t>
      </w:r>
      <w:r>
        <w:rPr>
          <w:rFonts w:ascii="宋体;SimSun" w:hAnsi="宋体;SimSun" w:cs="宋体;SimSun"/>
          <w:szCs w:val="21"/>
        </w:rPr>
        <w:t>技能等）填写满意和不满意的方面。</w:t>
      </w:r>
    </w:p>
    <w:p>
      <w:pPr>
        <w:pStyle w:val="Normal"/>
        <w:spacing w:lineRule="auto" w:line="360"/>
        <w:rPr>
          <w:rFonts w:ascii="宋体;SimSun" w:hAnsi="宋体;SimSun" w:cs="宋体;SimSun"/>
          <w:szCs w:val="21"/>
        </w:rPr>
      </w:pPr>
      <w:r>
        <w:rPr>
          <w:rFonts w:cs="宋体;SimSun" w:ascii="宋体;SimSun" w:hAnsi="宋体;SimSun"/>
          <w:szCs w:val="21"/>
        </w:rPr>
        <w:t>5</w:t>
      </w:r>
      <w:r>
        <w:rPr>
          <w:rFonts w:ascii="宋体;SimSun" w:hAnsi="宋体;SimSun" w:cs="宋体;SimSun"/>
          <w:szCs w:val="21"/>
        </w:rPr>
        <w:t>．“你认为对自己最重要的三种需要是”一栏用于填写者明确自己的职业目标，从而明确填写者需要什么样的工作来满足最强烈的三种需求，这也是上级管理者明确填写者的职业倾向、指导填写者进行职业发展制度的依据。</w:t>
      </w:r>
    </w:p>
    <w:p>
      <w:pPr>
        <w:pStyle w:val="Normal"/>
        <w:spacing w:lineRule="auto" w:line="360"/>
        <w:rPr>
          <w:rFonts w:ascii="宋体;SimSun" w:hAnsi="宋体;SimSun" w:cs="宋体;SimSun"/>
          <w:szCs w:val="21"/>
        </w:rPr>
      </w:pPr>
      <w:r>
        <w:rPr>
          <w:rFonts w:cs="宋体;SimSun" w:ascii="宋体;SimSun" w:hAnsi="宋体;SimSun"/>
          <w:szCs w:val="21"/>
        </w:rPr>
        <w:t>6</w:t>
      </w:r>
      <w:r>
        <w:rPr>
          <w:rFonts w:ascii="宋体;SimSun" w:hAnsi="宋体;SimSun" w:cs="宋体;SimSun"/>
          <w:szCs w:val="21"/>
        </w:rPr>
        <w:t>．“请详细介绍一下自己的专长”栏可以重申自己认为最重要的技能</w:t>
      </w:r>
      <w:r>
        <w:rPr>
          <w:rFonts w:cs="宋体;SimSun" w:ascii="宋体;SimSun" w:hAnsi="宋体;SimSun"/>
          <w:szCs w:val="21"/>
        </w:rPr>
        <w:t>/</w:t>
      </w:r>
      <w:r>
        <w:rPr>
          <w:rFonts w:ascii="宋体;SimSun" w:hAnsi="宋体;SimSun" w:cs="宋体;SimSun"/>
          <w:szCs w:val="21"/>
        </w:rPr>
        <w:t>能力和工作以外的兴趣爱好。</w:t>
      </w:r>
    </w:p>
    <w:p>
      <w:pPr>
        <w:pStyle w:val="Normal"/>
        <w:spacing w:lineRule="auto" w:line="360"/>
        <w:rPr>
          <w:rFonts w:ascii="宋体;SimSun" w:hAnsi="宋体;SimSun" w:cs="宋体;SimSun"/>
          <w:szCs w:val="21"/>
        </w:rPr>
      </w:pPr>
      <w:r>
        <w:rPr>
          <w:rFonts w:cs="宋体;SimSun" w:ascii="宋体;SimSun" w:hAnsi="宋体;SimSun"/>
          <w:szCs w:val="21"/>
        </w:rPr>
        <w:t>7</w:t>
      </w:r>
      <w:r>
        <w:rPr>
          <w:rFonts w:ascii="宋体;SimSun" w:hAnsi="宋体;SimSun" w:cs="宋体;SimSun"/>
          <w:szCs w:val="21"/>
        </w:rPr>
        <w:t>．“请详细介绍自己希望选择哪条晋升通道”指管理</w:t>
      </w:r>
      <w:r>
        <w:rPr>
          <w:rFonts w:cs="宋体;SimSun" w:ascii="宋体;SimSun" w:hAnsi="宋体;SimSun"/>
          <w:szCs w:val="21"/>
        </w:rPr>
        <w:t>/</w:t>
      </w:r>
      <w:r>
        <w:rPr>
          <w:rFonts w:ascii="宋体;SimSun" w:hAnsi="宋体;SimSun" w:cs="宋体;SimSun"/>
          <w:szCs w:val="21"/>
        </w:rPr>
        <w:t>技术</w:t>
      </w:r>
      <w:r>
        <w:rPr>
          <w:rFonts w:cs="宋体;SimSun" w:ascii="宋体;SimSun" w:hAnsi="宋体;SimSun"/>
          <w:szCs w:val="21"/>
        </w:rPr>
        <w:t>/</w:t>
      </w:r>
      <w:r>
        <w:rPr>
          <w:rFonts w:ascii="宋体;SimSun" w:hAnsi="宋体;SimSun" w:cs="宋体;SimSun"/>
          <w:szCs w:val="21"/>
        </w:rPr>
        <w:t>销售营销</w:t>
      </w:r>
      <w:r>
        <w:rPr>
          <w:rFonts w:cs="宋体;SimSun" w:ascii="宋体;SimSun" w:hAnsi="宋体;SimSun"/>
          <w:szCs w:val="21"/>
        </w:rPr>
        <w:t>/</w:t>
      </w:r>
      <w:r>
        <w:rPr>
          <w:rFonts w:ascii="宋体;SimSun" w:hAnsi="宋体;SimSun" w:cs="宋体;SimSun"/>
          <w:szCs w:val="21"/>
        </w:rPr>
        <w:t>财会</w:t>
      </w:r>
      <w:r>
        <w:rPr>
          <w:rFonts w:cs="宋体;SimSun" w:ascii="宋体;SimSun" w:hAnsi="宋体;SimSun"/>
          <w:szCs w:val="21"/>
        </w:rPr>
        <w:t>/</w:t>
      </w:r>
      <w:r>
        <w:rPr>
          <w:rFonts w:ascii="宋体;SimSun" w:hAnsi="宋体;SimSun" w:cs="宋体;SimSun"/>
          <w:szCs w:val="21"/>
        </w:rPr>
        <w:t>行政事务</w:t>
      </w:r>
      <w:r>
        <w:rPr>
          <w:rFonts w:cs="宋体;SimSun" w:ascii="宋体;SimSun" w:hAnsi="宋体;SimSun"/>
          <w:szCs w:val="21"/>
        </w:rPr>
        <w:t>/</w:t>
      </w:r>
      <w:r>
        <w:rPr>
          <w:rFonts w:ascii="宋体;SimSun" w:hAnsi="宋体;SimSun" w:cs="宋体;SimSun"/>
          <w:szCs w:val="21"/>
        </w:rPr>
        <w:t>工勤六条晋升通道。</w:t>
      </w:r>
    </w:p>
    <w:p>
      <w:pPr>
        <w:pStyle w:val="Normal"/>
        <w:spacing w:lineRule="auto" w:line="360"/>
        <w:rPr>
          <w:rFonts w:ascii="宋体;SimSun" w:hAnsi="宋体;SimSun" w:cs="宋体;SimSun"/>
          <w:szCs w:val="21"/>
        </w:rPr>
      </w:pPr>
      <w:r>
        <w:rPr>
          <w:rFonts w:cs="宋体;SimSun" w:ascii="宋体;SimSun" w:hAnsi="宋体;SimSun"/>
          <w:szCs w:val="21"/>
        </w:rPr>
        <w:t>8</w:t>
      </w:r>
      <w:r>
        <w:rPr>
          <w:rFonts w:ascii="宋体;SimSun" w:hAnsi="宋体;SimSun" w:cs="宋体;SimSun"/>
          <w:szCs w:val="21"/>
        </w:rPr>
        <w:t>．“请详细介绍你的短期、中期和长期的职业规划设想”，短期指</w:t>
      </w:r>
      <w:r>
        <w:rPr>
          <w:rFonts w:cs="宋体;SimSun" w:ascii="宋体;SimSun" w:hAnsi="宋体;SimSun"/>
          <w:szCs w:val="21"/>
        </w:rPr>
        <w:t>1-3</w:t>
      </w:r>
      <w:r>
        <w:rPr>
          <w:rFonts w:ascii="宋体;SimSun" w:hAnsi="宋体;SimSun" w:cs="宋体;SimSun"/>
          <w:szCs w:val="21"/>
        </w:rPr>
        <w:t>年，中期指</w:t>
      </w:r>
      <w:r>
        <w:rPr>
          <w:rFonts w:cs="宋体;SimSun" w:ascii="宋体;SimSun" w:hAnsi="宋体;SimSun"/>
          <w:szCs w:val="21"/>
        </w:rPr>
        <w:t>3-5</w:t>
      </w:r>
      <w:r>
        <w:rPr>
          <w:rFonts w:ascii="宋体;SimSun" w:hAnsi="宋体;SimSun" w:cs="宋体;SimSun"/>
          <w:szCs w:val="21"/>
        </w:rPr>
        <w:t>年，长期指</w:t>
      </w:r>
      <w:r>
        <w:rPr>
          <w:rFonts w:cs="宋体;SimSun" w:ascii="宋体;SimSun" w:hAnsi="宋体;SimSun"/>
          <w:szCs w:val="21"/>
        </w:rPr>
        <w:t>5</w:t>
      </w:r>
      <w:r>
        <w:rPr>
          <w:rFonts w:ascii="宋体;SimSun" w:hAnsi="宋体;SimSun" w:cs="宋体;SimSun"/>
          <w:szCs w:val="21"/>
        </w:rPr>
        <w:t>年以上。</w:t>
      </w:r>
      <w:r/>
    </w:p>
    <w:p>
      <w:pPr>
        <w:pStyle w:val="Normal"/>
        <w:spacing w:before="156" w:after="156"/>
        <w:rPr>
          <w:rFonts w:ascii="宋体;SimSun" w:hAnsi="宋体;SimSun" w:cs="宋体;SimSun"/>
          <w:szCs w:val="21"/>
        </w:rPr>
      </w:pPr>
      <w:r>
        <w:rPr>
          <w:rFonts w:ascii="宋体;SimSun" w:hAnsi="宋体;SimSun" w:cs="宋体;SimSun"/>
          <w:szCs w:val="21"/>
        </w:rPr>
        <w:t>附件二</w:t>
      </w:r>
      <w:r>
        <w:rPr>
          <w:rFonts w:cs="宋体;SimSun" w:ascii="宋体;SimSun" w:hAnsi="宋体;SimSun"/>
          <w:szCs w:val="21"/>
        </w:rPr>
        <w:t>:</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管理职务晋升推荐表</w:t>
      </w:r>
    </w:p>
    <w:p>
      <w:pPr>
        <w:pStyle w:val="Normal"/>
        <w:spacing w:before="0" w:after="312"/>
        <w:jc w:val="center"/>
        <w:rPr/>
      </w:pPr>
      <w:r>
        <w:rPr/>
        <w:t>（主管及以上人员适用）</w:t>
      </w:r>
    </w:p>
    <w:tbl>
      <w:tblPr>
        <w:tblW w:w="9854" w:type="dxa"/>
        <w:jc w:val="start"/>
        <w:tblInd w:w="0" w:type="dxa"/>
        <w:tblLayout w:type="fixed"/>
        <w:tblCellMar>
          <w:top w:w="0" w:type="dxa"/>
          <w:start w:w="108" w:type="dxa"/>
          <w:bottom w:w="0" w:type="dxa"/>
          <w:end w:w="108" w:type="dxa"/>
        </w:tblCellMar>
      </w:tblPr>
      <w:tblGrid>
        <w:gridCol w:w="846"/>
        <w:gridCol w:w="337"/>
        <w:gridCol w:w="487"/>
        <w:gridCol w:w="242"/>
        <w:gridCol w:w="331"/>
        <w:gridCol w:w="207"/>
        <w:gridCol w:w="453"/>
        <w:gridCol w:w="268"/>
        <w:gridCol w:w="211"/>
        <w:gridCol w:w="95"/>
        <w:gridCol w:w="268"/>
        <w:gridCol w:w="441"/>
        <w:gridCol w:w="49"/>
        <w:gridCol w:w="554"/>
        <w:gridCol w:w="260"/>
        <w:gridCol w:w="152"/>
        <w:gridCol w:w="327"/>
        <w:gridCol w:w="378"/>
        <w:gridCol w:w="528"/>
        <w:gridCol w:w="148"/>
        <w:gridCol w:w="211"/>
        <w:gridCol w:w="372"/>
        <w:gridCol w:w="138"/>
        <w:gridCol w:w="538"/>
        <w:gridCol w:w="572"/>
        <w:gridCol w:w="329"/>
        <w:gridCol w:w="1112"/>
      </w:tblGrid>
      <w:tr>
        <w:trPr>
          <w:trHeight w:val="567"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姓名</w:t>
            </w:r>
          </w:p>
        </w:tc>
        <w:tc>
          <w:tcPr>
            <w:tcW w:w="139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6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性别</w:t>
            </w:r>
          </w:p>
        </w:tc>
        <w:tc>
          <w:tcPr>
            <w:tcW w:w="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7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年龄</w:t>
            </w:r>
          </w:p>
        </w:tc>
        <w:tc>
          <w:tcPr>
            <w:tcW w:w="96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38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户口所在地</w:t>
            </w:r>
          </w:p>
        </w:tc>
        <w:tc>
          <w:tcPr>
            <w:tcW w:w="125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籍贯</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trPr>
        <w:tc>
          <w:tcPr>
            <w:tcW w:w="11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最高学历</w:t>
            </w:r>
          </w:p>
        </w:tc>
        <w:tc>
          <w:tcPr>
            <w:tcW w:w="10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1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所学专业</w:t>
            </w:r>
          </w:p>
        </w:tc>
        <w:tc>
          <w:tcPr>
            <w:tcW w:w="166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政治面貌</w:t>
            </w:r>
          </w:p>
        </w:tc>
        <w:tc>
          <w:tcPr>
            <w:tcW w:w="7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毕业学校</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个人爱好及特长</w:t>
            </w:r>
          </w:p>
        </w:tc>
        <w:tc>
          <w:tcPr>
            <w:tcW w:w="3137"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74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计算机水平</w:t>
            </w:r>
          </w:p>
        </w:tc>
        <w:tc>
          <w:tcPr>
            <w:tcW w:w="3061"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参加工作时间</w:t>
            </w:r>
          </w:p>
        </w:tc>
        <w:tc>
          <w:tcPr>
            <w:tcW w:w="227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342"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工作年限</w:t>
            </w:r>
          </w:p>
        </w:tc>
        <w:tc>
          <w:tcPr>
            <w:tcW w:w="163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在本公司工作年限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现  任  职</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部门</w:t>
            </w:r>
          </w:p>
        </w:tc>
        <w:tc>
          <w:tcPr>
            <w:tcW w:w="160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7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职务</w:t>
            </w:r>
          </w:p>
        </w:tc>
        <w:tc>
          <w:tcPr>
            <w:tcW w:w="161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51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聘任日期：  年  月  日</w:t>
            </w:r>
          </w:p>
        </w:tc>
        <w:tc>
          <w:tcPr>
            <w:tcW w:w="111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累计聘任年限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rFonts w:ascii="宋体;SimSun" w:hAnsi="宋体;SimSun" w:cs="宋体;SimSun"/>
                <w:szCs w:val="21"/>
              </w:rPr>
            </w:pPr>
            <w:r>
              <w:rPr>
                <w:rFonts w:ascii="宋体;SimSun" w:hAnsi="宋体;SimSun" w:cs="宋体;SimSun"/>
                <w:szCs w:val="21"/>
              </w:rPr>
              <w:t>年   个月</w:t>
            </w:r>
          </w:p>
        </w:tc>
      </w:tr>
      <w:tr>
        <w:trPr>
          <w:trHeight w:val="615"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拟  晋  升  职  位</w:t>
            </w:r>
          </w:p>
        </w:tc>
      </w:tr>
      <w:tr>
        <w:trPr>
          <w:trHeight w:val="567"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推荐：</w:t>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晋升</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拟晋升部门（公司）</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67"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后备领导者</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拟晋升职务</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推荐理由及晋升原因</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员工自评（优劣势）</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部门负责人意见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rHeight w:val="640"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人力资源部任职资格审查</w:t>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职缺状 况</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szCs w:val="21"/>
              </w:rPr>
            </w:pPr>
            <w:r>
              <w:rPr>
                <w:rFonts w:cs="宋体;SimSun" w:ascii="宋体;SimSun" w:hAnsi="宋体;SimSun"/>
                <w:szCs w:val="21"/>
              </w:rPr>
              <w:t>○</w:t>
            </w:r>
            <w:r>
              <w:rPr>
                <w:rFonts w:ascii="宋体;SimSun" w:hAnsi="宋体;SimSun" w:cs="宋体;SimSun"/>
                <w:szCs w:val="21"/>
              </w:rPr>
              <w:t>是                       ○否</w:t>
            </w:r>
          </w:p>
          <w:p>
            <w:pPr>
              <w:pStyle w:val="Normal"/>
              <w:spacing w:lineRule="auto" w:line="360"/>
              <w:rPr>
                <w:rFonts w:ascii="宋体;SimSun" w:hAnsi="宋体;SimSun" w:cs="宋体;SimSun"/>
                <w:szCs w:val="21"/>
              </w:rPr>
            </w:pPr>
            <w:r>
              <w:rPr>
                <w:rFonts w:cs="宋体;SimSun" w:ascii="宋体;SimSun" w:hAnsi="宋体;SimSun"/>
                <w:szCs w:val="21"/>
              </w:rPr>
              <w:t>○</w:t>
            </w:r>
            <w:r>
              <w:rPr>
                <w:rFonts w:ascii="宋体;SimSun" w:hAnsi="宋体;SimSun" w:cs="宋体;SimSun"/>
                <w:szCs w:val="21"/>
              </w:rPr>
              <w:t>后备人才                 ○其它</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考核成 绩</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历年考核成绩达规定的标准是：</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审核意 见</w:t>
            </w:r>
          </w:p>
          <w:p>
            <w:pPr>
              <w:pStyle w:val="Normal"/>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具备推荐职务基本资格条件，同意晋升</w:t>
            </w:r>
            <w:r>
              <w:rPr>
                <w:rFonts w:cs="宋体;SimSun" w:ascii="宋体;SimSun" w:hAnsi="宋体;SimSun"/>
                <w:szCs w:val="21"/>
              </w:rPr>
              <w:t>:</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w:t>
            </w:r>
            <w:r>
              <w:rPr>
                <w:rFonts w:ascii="宋体;SimSun" w:hAnsi="宋体;SimSun" w:cs="宋体;SimSun"/>
                <w:szCs w:val="21"/>
              </w:rPr>
              <w:t>尚有不足，建议先代理职务或延期</w:t>
            </w:r>
            <w:r>
              <w:rPr>
                <w:rFonts w:ascii="宋体;SimSun" w:hAnsi="宋体;SimSun" w:cs="宋体;SimSun"/>
                <w:szCs w:val="21"/>
                <w:u w:val="single"/>
              </w:rPr>
              <w:t xml:space="preserve">               </w:t>
            </w:r>
            <w:r>
              <w:rPr>
                <w:rFonts w:ascii="宋体;SimSun" w:hAnsi="宋体;SimSun" w:cs="宋体;SimSun"/>
                <w:szCs w:val="21"/>
              </w:rPr>
              <w:t>办理；</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同意推荐为储备领导者</w:t>
            </w:r>
            <w:r>
              <w:rPr>
                <w:rFonts w:cs="宋体;SimSun" w:ascii="宋体;SimSun" w:hAnsi="宋体;SimSun"/>
                <w:szCs w:val="21"/>
              </w:rPr>
              <w:t>:</w:t>
            </w:r>
            <w:r>
              <w:rPr>
                <w:rFonts w:cs="宋体;SimSun" w:ascii="宋体;SimSun" w:hAnsi="宋体;SimSun"/>
                <w:szCs w:val="21"/>
                <w:u w:val="single"/>
              </w:rPr>
              <w:t xml:space="preserve">              </w:t>
            </w:r>
            <w:r>
              <w:rPr>
                <w:rFonts w:cs="宋体;SimSun" w:ascii="宋体;SimSun" w:hAnsi="宋体;SimSun"/>
                <w:szCs w:val="21"/>
                <w:u w:val="single"/>
              </w:rPr>
              <w:t>____</w:t>
            </w:r>
            <w:r>
              <w:rPr>
                <w:rFonts w:cs="宋体;SimSun" w:ascii="宋体;SimSun" w:hAnsi="宋体;SimSun"/>
                <w:szCs w:val="21"/>
                <w:u w:val="single"/>
              </w:rPr>
              <w:t xml:space="preserve">    </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w:t>
            </w:r>
            <w:r>
              <w:rPr>
                <w:rFonts w:ascii="宋体;SimSun" w:hAnsi="宋体;SimSun" w:cs="宋体;SimSun"/>
                <w:szCs w:val="21"/>
              </w:rPr>
              <w:t>建议其他部门</w:t>
            </w:r>
            <w:r>
              <w:rPr>
                <w:rFonts w:cs="宋体;SimSun" w:ascii="宋体;SimSun" w:hAnsi="宋体;SimSun"/>
                <w:szCs w:val="21"/>
                <w:u w:val="single"/>
              </w:rPr>
              <w:t>__</w:t>
            </w:r>
            <w:r>
              <w:rPr>
                <w:rFonts w:cs="宋体;SimSun" w:ascii="宋体;SimSun" w:hAnsi="宋体;SimSun"/>
                <w:szCs w:val="21"/>
                <w:u w:val="single"/>
              </w:rPr>
              <w:t xml:space="preserve">      </w:t>
            </w:r>
            <w:r>
              <w:rPr>
                <w:rFonts w:cs="宋体;SimSun" w:ascii="宋体;SimSun" w:hAnsi="宋体;SimSun"/>
                <w:szCs w:val="21"/>
              </w:rPr>
              <w:t>__________</w:t>
            </w:r>
            <w:r>
              <w:rPr>
                <w:rFonts w:ascii="宋体;SimSun" w:hAnsi="宋体;SimSun" w:cs="宋体;SimSun"/>
                <w:szCs w:val="21"/>
              </w:rPr>
              <w:t>职务</w:t>
            </w:r>
            <w:r>
              <w:rPr>
                <w:rFonts w:cs="宋体;SimSun" w:ascii="宋体;SimSun" w:hAnsi="宋体;SimSun"/>
                <w:szCs w:val="21"/>
              </w:rPr>
              <w:t>___</w:t>
            </w:r>
            <w:r>
              <w:rPr>
                <w:rFonts w:cs="宋体;SimSun" w:ascii="宋体;SimSun" w:hAnsi="宋体;SimSun"/>
                <w:szCs w:val="21"/>
                <w:u w:val="single"/>
              </w:rPr>
              <w:t>__</w:t>
            </w:r>
            <w:r>
              <w:rPr>
                <w:rFonts w:cs="宋体;SimSun" w:ascii="宋体;SimSun" w:hAnsi="宋体;SimSun"/>
                <w:szCs w:val="21"/>
                <w:u w:val="single"/>
              </w:rPr>
              <w:t xml:space="preserve">      </w:t>
            </w:r>
            <w:r>
              <w:rPr>
                <w:rFonts w:cs="宋体;SimSun" w:ascii="宋体;SimSun" w:hAnsi="宋体;SimSun"/>
                <w:szCs w:val="21"/>
                <w:u w:val="single"/>
              </w:rPr>
              <w:t>_</w:t>
            </w:r>
            <w:r>
              <w:rPr>
                <w:rFonts w:cs="宋体;SimSun" w:ascii="宋体;SimSun" w:hAnsi="宋体;SimSun"/>
                <w:szCs w:val="21"/>
              </w:rPr>
              <w:t>__</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9008" w:type="dxa"/>
            <w:gridSpan w:val="26"/>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5250"/>
              <w:rPr>
                <w:rFonts w:ascii="宋体;SimSun" w:hAnsi="宋体;SimSun" w:cs="宋体;SimSun"/>
                <w:szCs w:val="21"/>
              </w:rPr>
            </w:pPr>
            <w:r>
              <w:rPr>
                <w:rFonts w:cs="宋体;SimSun" w:ascii="宋体;SimSun" w:hAnsi="宋体;SimSun"/>
                <w:szCs w:val="21"/>
              </w:rPr>
            </w:r>
          </w:p>
          <w:p>
            <w:pPr>
              <w:pStyle w:val="Normal"/>
              <w:spacing w:lineRule="auto" w:line="360"/>
              <w:ind w:firstLine="5250"/>
              <w:rPr>
                <w:rFonts w:ascii="宋体;SimSun" w:hAnsi="宋体;SimSun" w:cs="宋体;SimSun"/>
                <w:szCs w:val="21"/>
              </w:rPr>
            </w:pPr>
            <w:r>
              <w:rPr>
                <w:rFonts w:ascii="宋体;SimSun" w:hAnsi="宋体;SimSun" w:cs="宋体;SimSun"/>
                <w:szCs w:val="21"/>
              </w:rPr>
              <w:t>签名</w:t>
            </w:r>
            <w:r>
              <w:rPr>
                <w:rFonts w:cs="宋体;SimSun" w:ascii="宋体;SimSun" w:hAnsi="宋体;SimSun"/>
                <w:szCs w:val="21"/>
              </w:rPr>
              <w:t>:</w:t>
            </w:r>
          </w:p>
          <w:p>
            <w:pPr>
              <w:pStyle w:val="Normal"/>
              <w:spacing w:lineRule="auto" w:line="360"/>
              <w:ind w:firstLine="5250"/>
              <w:rPr>
                <w:rFonts w:ascii="宋体;SimSun" w:hAnsi="宋体;SimSun" w:cs="宋体;SimSun"/>
                <w:szCs w:val="21"/>
              </w:rPr>
            </w:pPr>
            <w:r>
              <w:rPr>
                <w:rFonts w:ascii="宋体;SimSun" w:hAnsi="宋体;SimSun" w:cs="宋体;SimSun"/>
                <w:szCs w:val="21"/>
              </w:rPr>
              <w:t>日期</w:t>
            </w:r>
            <w:r>
              <w:rPr>
                <w:rFonts w:cs="宋体;SimSun" w:ascii="宋体;SimSun" w:hAnsi="宋体;SimSun"/>
                <w:szCs w:val="21"/>
              </w:rPr>
              <w:t>:</w:t>
            </w:r>
          </w:p>
        </w:tc>
      </w:tr>
      <w:tr>
        <w:trPr/>
        <w:tc>
          <w:tcPr>
            <w:tcW w:w="9854" w:type="dxa"/>
            <w:gridSpan w:val="27"/>
            <w:tcBorders>
              <w:top w:val="single" w:sz="4" w:space="0" w:color="000000"/>
              <w:start w:val="single" w:sz="4" w:space="0" w:color="000000"/>
              <w:bottom w:val="single" w:sz="4" w:space="0" w:color="000000"/>
              <w:end w:val="single" w:sz="4" w:space="0" w:color="000000"/>
            </w:tcBorders>
          </w:tcPr>
          <w:p>
            <w:pPr>
              <w:pStyle w:val="Normal"/>
              <w:spacing w:before="156" w:after="0"/>
              <w:rPr>
                <w:rFonts w:ascii="宋体;SimSun" w:hAnsi="宋体;SimSun" w:cs="宋体;SimSun"/>
                <w:szCs w:val="21"/>
              </w:rPr>
            </w:pPr>
            <w:r>
              <w:rPr>
                <w:rFonts w:ascii="宋体;SimSun" w:hAnsi="宋体;SimSun" w:cs="宋体;SimSun"/>
                <w:szCs w:val="21"/>
              </w:rPr>
              <w:t>集团领导意见</w:t>
            </w:r>
            <w:r>
              <w:rPr>
                <w:rFonts w:cs="宋体;SimSun" w:ascii="宋体;SimSun" w:hAnsi="宋体;SimSun"/>
                <w:szCs w:val="21"/>
              </w:rPr>
              <w:t>:</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spacing w:lineRule="auto" w:line="360"/>
              <w:ind w:firstLine="6090"/>
              <w:rPr>
                <w:rFonts w:ascii="宋体;SimSun" w:hAnsi="宋体;SimSun" w:cs="宋体;SimSun"/>
                <w:szCs w:val="21"/>
              </w:rPr>
            </w:pPr>
            <w:r>
              <w:rPr>
                <w:rFonts w:ascii="宋体;SimSun" w:hAnsi="宋体;SimSun" w:cs="宋体;SimSun"/>
                <w:szCs w:val="21"/>
              </w:rPr>
              <w:t>签名</w:t>
            </w:r>
            <w:r>
              <w:rPr>
                <w:rFonts w:cs="宋体;SimSun" w:ascii="宋体;SimSun" w:hAnsi="宋体;SimSun"/>
                <w:szCs w:val="21"/>
              </w:rPr>
              <w:t>:</w:t>
            </w:r>
          </w:p>
          <w:p>
            <w:pPr>
              <w:pStyle w:val="Normal"/>
              <w:spacing w:lineRule="auto" w:line="360"/>
              <w:ind w:firstLine="6090"/>
              <w:rPr>
                <w:rFonts w:ascii="宋体;SimSun" w:hAnsi="宋体;SimSun" w:cs="宋体;SimSun"/>
                <w:szCs w:val="21"/>
              </w:rPr>
            </w:pPr>
            <w:r>
              <w:rPr>
                <w:rFonts w:ascii="宋体;SimSun" w:hAnsi="宋体;SimSun" w:cs="宋体;SimSun"/>
                <w:szCs w:val="21"/>
              </w:rPr>
              <w:t>日期</w:t>
            </w:r>
            <w:r>
              <w:rPr>
                <w:rFonts w:cs="宋体;SimSun" w:ascii="宋体;SimSun" w:hAnsi="宋体;SimSun"/>
                <w:szCs w:val="21"/>
              </w:rPr>
              <w:t>:</w:t>
            </w:r>
          </w:p>
        </w:tc>
      </w:tr>
    </w:tbl>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ascii="宋体;SimSun" w:hAnsi="宋体;SimSun" w:cs="宋体;SimSun"/>
          <w:b/>
          <w:szCs w:val="21"/>
        </w:rPr>
        <w:t>说明</w:t>
      </w:r>
      <w:r>
        <w:rPr>
          <w:rFonts w:cs="宋体;SimSun" w:ascii="宋体;SimSun" w:hAnsi="宋体;SimSun"/>
          <w:szCs w:val="21"/>
        </w:rPr>
        <w:t>:</w:t>
      </w:r>
      <w:r>
        <w:rPr>
          <w:rFonts w:cs="宋体;SimSun" w:ascii="宋体;SimSun" w:hAnsi="宋体;SimSun"/>
          <w:szCs w:val="21"/>
        </w:rPr>
        <w:t>“</w:t>
      </w:r>
      <w:r>
        <w:rPr>
          <w:rFonts w:ascii="宋体;SimSun" w:hAnsi="宋体;SimSun" w:cs="宋体;SimSun"/>
          <w:szCs w:val="21"/>
        </w:rPr>
        <w:t>推荐理由及晋升原因”栏，员工自荐时，由员工本人填写并签名；公司（部门）推荐时，由公司（部门）负责人填写并签名。</w:t>
      </w:r>
      <w:r/>
    </w:p>
    <w:p>
      <w:pPr>
        <w:pStyle w:val="Normal"/>
        <w:spacing w:before="156" w:after="156"/>
        <w:rPr>
          <w:rFonts w:ascii="宋体;SimSun" w:hAnsi="宋体;SimSun" w:cs="宋体;SimSun"/>
          <w:szCs w:val="21"/>
        </w:rPr>
      </w:pPr>
      <w:r>
        <w:rPr>
          <w:rFonts w:ascii="宋体;SimSun" w:hAnsi="宋体;SimSun" w:cs="宋体;SimSun"/>
          <w:szCs w:val="21"/>
        </w:rPr>
        <w:t>附件三：</w:t>
      </w:r>
    </w:p>
    <w:p>
      <w:pPr>
        <w:pStyle w:val="Normal"/>
        <w:spacing w:before="156" w:after="156"/>
        <w:jc w:val="center"/>
        <w:rPr>
          <w:rFonts w:ascii="宋体;SimSun" w:hAnsi="宋体;SimSun" w:cs="宋体;SimSun"/>
          <w:szCs w:val="21"/>
        </w:rPr>
      </w:pPr>
      <w:r>
        <w:rPr>
          <w:rFonts w:ascii="宋体;SimSun" w:hAnsi="宋体;SimSun" w:cs="宋体;SimSun"/>
          <w:b/>
          <w:sz w:val="32"/>
          <w:szCs w:val="32"/>
        </w:rPr>
        <w:t>员</w:t>
      </w:r>
      <w:r>
        <w:rPr>
          <w:rFonts w:ascii="宋体;SimSun" w:hAnsi="宋体;SimSun" w:cs="宋体;SimSun"/>
          <w:b/>
          <w:sz w:val="32"/>
          <w:szCs w:val="32"/>
        </w:rPr>
        <w:t xml:space="preserve"> </w:t>
      </w:r>
      <w:r>
        <w:rPr>
          <w:rFonts w:ascii="宋体;SimSun" w:hAnsi="宋体;SimSun" w:cs="宋体;SimSun"/>
          <w:b/>
          <w:sz w:val="32"/>
          <w:szCs w:val="32"/>
        </w:rPr>
        <w:t>工</w:t>
      </w:r>
      <w:r>
        <w:rPr>
          <w:rFonts w:ascii="宋体;SimSun" w:hAnsi="宋体;SimSun" w:cs="宋体;SimSun"/>
          <w:b/>
          <w:sz w:val="32"/>
          <w:szCs w:val="32"/>
        </w:rPr>
        <w:t xml:space="preserve"> </w:t>
      </w:r>
      <w:r>
        <w:rPr>
          <w:rFonts w:ascii="宋体;SimSun" w:hAnsi="宋体;SimSun" w:cs="宋体;SimSun"/>
          <w:b/>
          <w:sz w:val="32"/>
          <w:szCs w:val="32"/>
        </w:rPr>
        <w:t>晋</w:t>
      </w:r>
      <w:r>
        <w:rPr>
          <w:rFonts w:ascii="宋体;SimSun" w:hAnsi="宋体;SimSun" w:cs="宋体;SimSun"/>
          <w:b/>
          <w:sz w:val="32"/>
          <w:szCs w:val="32"/>
        </w:rPr>
        <w:t xml:space="preserve"> </w:t>
      </w:r>
      <w:r>
        <w:rPr>
          <w:rFonts w:ascii="宋体;SimSun" w:hAnsi="宋体;SimSun" w:cs="宋体;SimSun"/>
          <w:b/>
          <w:sz w:val="32"/>
          <w:szCs w:val="32"/>
        </w:rPr>
        <w:t>升</w:t>
      </w:r>
      <w:r>
        <w:rPr>
          <w:rFonts w:ascii="宋体;SimSun" w:hAnsi="宋体;SimSun" w:cs="宋体;SimSun"/>
          <w:b/>
          <w:sz w:val="32"/>
          <w:szCs w:val="32"/>
        </w:rPr>
        <w:t xml:space="preserve"> </w:t>
      </w:r>
      <w:r>
        <w:rPr>
          <w:rFonts w:ascii="宋体;SimSun" w:hAnsi="宋体;SimSun" w:cs="宋体;SimSun"/>
          <w:b/>
          <w:sz w:val="32"/>
          <w:szCs w:val="32"/>
        </w:rPr>
        <w:t>申</w:t>
      </w:r>
      <w:r>
        <w:rPr>
          <w:rFonts w:ascii="宋体;SimSun" w:hAnsi="宋体;SimSun" w:cs="宋体;SimSun"/>
          <w:b/>
          <w:sz w:val="32"/>
          <w:szCs w:val="32"/>
        </w:rPr>
        <w:t xml:space="preserve"> </w:t>
      </w:r>
      <w:r>
        <w:rPr>
          <w:rFonts w:ascii="宋体;SimSun" w:hAnsi="宋体;SimSun" w:cs="宋体;SimSun"/>
          <w:b/>
          <w:sz w:val="32"/>
          <w:szCs w:val="32"/>
        </w:rPr>
        <w:t>请</w:t>
      </w:r>
      <w:r>
        <w:rPr>
          <w:rFonts w:ascii="宋体;SimSun" w:hAnsi="宋体;SimSun" w:cs="宋体;SimSun"/>
          <w:b/>
          <w:sz w:val="32"/>
          <w:szCs w:val="32"/>
        </w:rPr>
        <w:t xml:space="preserve"> </w:t>
      </w:r>
      <w:r>
        <w:rPr>
          <w:rFonts w:ascii="宋体;SimSun" w:hAnsi="宋体;SimSun" w:cs="宋体;SimSun"/>
          <w:b/>
          <w:sz w:val="32"/>
          <w:szCs w:val="32"/>
        </w:rPr>
        <w:t>表</w:t>
      </w:r>
    </w:p>
    <w:p>
      <w:pPr>
        <w:pStyle w:val="Normal"/>
        <w:spacing w:before="312" w:after="0"/>
        <w:jc w:val="end"/>
        <w:rPr/>
      </w:pPr>
      <w:r>
        <w:rPr>
          <w:rFonts w:ascii="宋体;SimSun" w:hAnsi="宋体;SimSun" w:cs="宋体;SimSun"/>
          <w:szCs w:val="21"/>
        </w:rPr>
        <w:t>申请日期</w:t>
      </w:r>
      <w:r>
        <w:rPr>
          <w:rFonts w:ascii="宋体;SimSun" w:hAnsi="宋体;SimSun" w:cs="宋体;SimSun"/>
          <w:szCs w:val="21"/>
        </w:rPr>
        <w:t xml:space="preserve"> </w:t>
      </w:r>
      <w:r>
        <w:rPr>
          <w:rFonts w:cs="宋体;SimSun" w:ascii="宋体;SimSun" w:hAnsi="宋体;SimSun"/>
          <w:szCs w:val="21"/>
        </w:rPr>
        <w:t xml:space="preserve">:       </w:t>
      </w:r>
      <w:r>
        <w:rPr>
          <w:rFonts w:ascii="宋体;SimSun" w:hAnsi="宋体;SimSun" w:cs="宋体;SimSun"/>
          <w:szCs w:val="21"/>
        </w:rPr>
        <w:t>年</w:t>
      </w:r>
      <w:r>
        <w:rPr>
          <w:rFonts w:ascii="宋体;SimSun" w:hAnsi="宋体;SimSun" w:cs="宋体;SimSun"/>
          <w:szCs w:val="21"/>
        </w:rPr>
        <w:t xml:space="preserve">      </w:t>
      </w:r>
      <w:r>
        <w:rPr>
          <w:rFonts w:ascii="宋体;SimSun" w:hAnsi="宋体;SimSun" w:cs="宋体;SimSun"/>
          <w:szCs w:val="21"/>
        </w:rPr>
        <w:t>月</w:t>
      </w:r>
      <w:r>
        <w:rPr>
          <w:rFonts w:ascii="宋体;SimSun" w:hAnsi="宋体;SimSun" w:cs="宋体;SimSun"/>
          <w:szCs w:val="21"/>
        </w:rPr>
        <w:t xml:space="preserve">      </w:t>
      </w:r>
      <w:r>
        <w:rPr>
          <w:rFonts w:ascii="宋体;SimSun" w:hAnsi="宋体;SimSun" w:cs="宋体;SimSun"/>
          <w:szCs w:val="21"/>
        </w:rPr>
        <w:t>日</w:t>
      </w:r>
    </w:p>
    <w:tbl>
      <w:tblPr>
        <w:tblW w:w="9854" w:type="dxa"/>
        <w:jc w:val="start"/>
        <w:tblInd w:w="0" w:type="dxa"/>
        <w:tblLayout w:type="fixed"/>
        <w:tblCellMar>
          <w:top w:w="0" w:type="dxa"/>
          <w:start w:w="108" w:type="dxa"/>
          <w:bottom w:w="0" w:type="dxa"/>
          <w:end w:w="108" w:type="dxa"/>
        </w:tblCellMar>
      </w:tblPr>
      <w:tblGrid>
        <w:gridCol w:w="1686"/>
        <w:gridCol w:w="1694"/>
        <w:gridCol w:w="1410"/>
        <w:gridCol w:w="16"/>
        <w:gridCol w:w="1634"/>
        <w:gridCol w:w="371"/>
        <w:gridCol w:w="1033"/>
        <w:gridCol w:w="2010"/>
      </w:tblGrid>
      <w:tr>
        <w:trPr>
          <w:trHeight w:val="522"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w:t>
            </w:r>
            <w:r>
              <w:rPr>
                <w:rFonts w:ascii="宋体;SimSun" w:hAnsi="宋体;SimSun" w:cs="宋体;SimSun"/>
                <w:szCs w:val="21"/>
              </w:rPr>
              <w:t xml:space="preserve">   </w:t>
            </w:r>
            <w:r>
              <w:rPr>
                <w:rFonts w:ascii="宋体;SimSun" w:hAnsi="宋体;SimSun" w:cs="宋体;SimSun"/>
                <w:szCs w:val="21"/>
              </w:rPr>
              <w:t>门</w:t>
            </w:r>
          </w:p>
        </w:tc>
        <w:tc>
          <w:tcPr>
            <w:tcW w:w="3120" w:type="dxa"/>
            <w:gridSpan w:val="3"/>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c>
          <w:tcPr>
            <w:tcW w:w="2005"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姓</w:t>
            </w:r>
            <w:r>
              <w:rPr>
                <w:rFonts w:ascii="宋体;SimSun" w:hAnsi="宋体;SimSun" w:cs="宋体;SimSun"/>
                <w:szCs w:val="21"/>
              </w:rPr>
              <w:t xml:space="preserve">   </w:t>
            </w:r>
            <w:r>
              <w:rPr>
                <w:rFonts w:ascii="宋体;SimSun" w:hAnsi="宋体;SimSun" w:cs="宋体;SimSun"/>
                <w:szCs w:val="21"/>
              </w:rPr>
              <w:t>名</w:t>
            </w:r>
          </w:p>
        </w:tc>
        <w:tc>
          <w:tcPr>
            <w:tcW w:w="3043" w:type="dxa"/>
            <w:gridSpan w:val="2"/>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r>
      <w:tr>
        <w:trPr>
          <w:trHeight w:val="522" w:hRule="atLeast"/>
        </w:trPr>
        <w:tc>
          <w:tcPr>
            <w:tcW w:w="1686"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原任公司</w:t>
            </w:r>
            <w:r>
              <w:rPr>
                <w:rFonts w:cs="宋体;SimSun" w:ascii="宋体;SimSun" w:hAnsi="宋体;SimSun"/>
                <w:szCs w:val="21"/>
              </w:rPr>
              <w:t>/</w:t>
            </w:r>
            <w:r>
              <w:rPr>
                <w:rFonts w:ascii="宋体;SimSun" w:hAnsi="宋体;SimSun" w:cs="宋体;SimSun"/>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原职位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r>
      <w:tr>
        <w:trPr>
          <w:trHeight w:val="522" w:hRule="atLeast"/>
        </w:trPr>
        <w:tc>
          <w:tcPr>
            <w:tcW w:w="1686" w:type="dxa"/>
            <w:tcBorders>
              <w:start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新任公司</w:t>
            </w:r>
            <w:r>
              <w:rPr>
                <w:rFonts w:cs="宋体;SimSun" w:ascii="宋体;SimSun" w:hAnsi="宋体;SimSun"/>
                <w:szCs w:val="21"/>
              </w:rPr>
              <w:t>/</w:t>
            </w:r>
            <w:r>
              <w:rPr>
                <w:rFonts w:ascii="宋体;SimSun" w:hAnsi="宋体;SimSun" w:cs="宋体;SimSun"/>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新职位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个人资料</w:t>
            </w:r>
          </w:p>
        </w:tc>
        <w:tc>
          <w:tcPr>
            <w:tcW w:w="8168" w:type="dxa"/>
            <w:gridSpan w:val="7"/>
            <w:tcBorders>
              <w:top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ascii="宋体;SimSun" w:hAnsi="宋体;SimSun" w:cs="宋体;SimSun"/>
                <w:szCs w:val="21"/>
              </w:rPr>
              <w:t>年龄</w:t>
            </w:r>
            <w:r>
              <w:rPr>
                <w:rFonts w:cs="宋体;SimSun" w:ascii="宋体;SimSun" w:hAnsi="宋体;SimSun"/>
                <w:szCs w:val="21"/>
              </w:rPr>
              <w:t xml:space="preserve">:          </w:t>
            </w:r>
            <w:r>
              <w:rPr>
                <w:rFonts w:ascii="宋体;SimSun" w:hAnsi="宋体;SimSun" w:cs="宋体;SimSun"/>
                <w:szCs w:val="21"/>
              </w:rPr>
              <w:t>年</w:t>
            </w:r>
            <w:r>
              <w:rPr>
                <w:rFonts w:ascii="宋体;SimSun" w:hAnsi="宋体;SimSun" w:cs="宋体;SimSun"/>
                <w:szCs w:val="21"/>
              </w:rPr>
              <w:t xml:space="preserve">          </w:t>
            </w:r>
            <w:r>
              <w:rPr>
                <w:rFonts w:ascii="宋体;SimSun" w:hAnsi="宋体;SimSun" w:cs="宋体;SimSun"/>
                <w:szCs w:val="21"/>
              </w:rPr>
              <w:t>月</w:t>
            </w:r>
            <w:r>
              <w:rPr>
                <w:rFonts w:ascii="宋体;SimSun" w:hAnsi="宋体;SimSun" w:cs="宋体;SimSun"/>
                <w:szCs w:val="21"/>
              </w:rPr>
              <w:t xml:space="preserve">          </w:t>
            </w:r>
            <w:r>
              <w:rPr>
                <w:rFonts w:ascii="宋体;SimSun" w:hAnsi="宋体;SimSun" w:cs="宋体;SimSun"/>
                <w:szCs w:val="21"/>
              </w:rPr>
              <w:t>日生</w:t>
            </w:r>
            <w:r>
              <w:rPr>
                <w:rFonts w:cs="宋体;SimSun" w:ascii="宋体;SimSun" w:hAnsi="宋体;SimSun"/>
                <w:szCs w:val="21"/>
              </w:rPr>
              <w:t xml:space="preserve">,            </w:t>
            </w:r>
            <w:r>
              <w:rPr>
                <w:rFonts w:ascii="宋体;SimSun" w:hAnsi="宋体;SimSun" w:cs="宋体;SimSun"/>
                <w:szCs w:val="21"/>
              </w:rPr>
              <w:t>岁</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 xml:space="preserve"> </w:t>
            </w:r>
            <w:r>
              <w:rPr>
                <w:rFonts w:ascii="宋体;SimSun" w:hAnsi="宋体;SimSun" w:cs="宋体;SimSun"/>
                <w:szCs w:val="21"/>
              </w:rPr>
              <w:t>学历</w:t>
            </w:r>
            <w:r>
              <w:rPr>
                <w:rFonts w:ascii="宋体;SimSun" w:hAnsi="宋体;SimSun" w:cs="宋体;SimSun"/>
                <w:szCs w:val="21"/>
              </w:rPr>
              <w:t xml:space="preserve"> </w:t>
            </w:r>
            <w:r>
              <w:rPr>
                <w:rFonts w:cs="宋体;SimSun" w:ascii="宋体;SimSun" w:hAnsi="宋体;SimSun"/>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 xml:space="preserve"> </w:t>
            </w:r>
            <w:r>
              <w:rPr>
                <w:rFonts w:ascii="宋体;SimSun" w:hAnsi="宋体;SimSun" w:cs="宋体;SimSun"/>
                <w:szCs w:val="21"/>
              </w:rPr>
              <w:t>外部年限</w:t>
            </w:r>
            <w:r>
              <w:rPr>
                <w:rFonts w:ascii="宋体;SimSun" w:hAnsi="宋体;SimSun" w:cs="宋体;SimSun"/>
                <w:szCs w:val="21"/>
              </w:rPr>
              <w:t xml:space="preserve"> </w:t>
            </w:r>
            <w:r>
              <w:rPr>
                <w:rFonts w:cs="宋体;SimSun" w:ascii="宋体;SimSun" w:hAnsi="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内部年限</w:t>
            </w:r>
            <w:r>
              <w:rPr>
                <w:rFonts w:cs="宋体;SimSun" w:ascii="宋体;SimSun" w:hAnsi="宋体;SimSun"/>
                <w:szCs w:val="21"/>
              </w:rPr>
              <w:t>:</w:t>
            </w:r>
            <w:r>
              <w:rPr>
                <w:rFonts w:cs="宋体;SimSun" w:ascii="宋体;SimSun" w:hAnsi="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合计</w:t>
            </w:r>
            <w:r>
              <w:rPr>
                <w:rFonts w:ascii="宋体;SimSun" w:hAnsi="宋体;SimSun" w:cs="宋体;SimSun"/>
                <w:szCs w:val="21"/>
              </w:rPr>
              <w:t xml:space="preserve"> </w:t>
            </w:r>
            <w:r>
              <w:rPr>
                <w:rFonts w:cs="宋体;SimSun" w:ascii="宋体;SimSun" w:hAnsi="宋体;SimSun"/>
                <w:szCs w:val="21"/>
              </w:rPr>
              <w:t xml:space="preserve">:           </w:t>
            </w:r>
            <w:r>
              <w:rPr>
                <w:rFonts w:ascii="宋体;SimSun" w:hAnsi="宋体;SimSun" w:cs="宋体;SimSun"/>
                <w:szCs w:val="21"/>
              </w:rPr>
              <w:t>年</w:t>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公司经历</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宋体;SimSun" w:hAnsi="宋体;SimSun" w:cs="宋体;SimSun"/>
                <w:szCs w:val="21"/>
              </w:rPr>
              <w:t>入职日</w:t>
            </w:r>
            <w:r>
              <w:rPr>
                <w:rFonts w:cs="宋体;SimSun" w:ascii="宋体;SimSun" w:hAnsi="宋体;SimSun"/>
                <w:szCs w:val="21"/>
              </w:rPr>
              <w:t>:</w:t>
            </w:r>
            <w:r>
              <w:rPr>
                <w:rFonts w:cs="宋体;SimSun" w:ascii="宋体;SimSun" w:hAnsi="宋体;SimSun"/>
                <w:szCs w:val="21"/>
              </w:rPr>
              <w:t xml:space="preserve">    </w:t>
            </w:r>
            <w:r>
              <w:rPr>
                <w:rFonts w:ascii="宋体;SimSun" w:hAnsi="宋体;SimSun" w:cs="宋体;SimSun"/>
                <w:szCs w:val="21"/>
              </w:rPr>
              <w:t>年    月     日</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ascii="宋体;SimSun" w:hAnsi="宋体;SimSun" w:cs="宋体;SimSun"/>
                <w:szCs w:val="21"/>
              </w:rPr>
              <w:t>公司           部</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职务</w:t>
            </w:r>
            <w:r>
              <w:rPr>
                <w:rFonts w:ascii="宋体;SimSun" w:hAnsi="宋体;SimSun" w:cs="宋体;SimSun"/>
                <w:szCs w:val="21"/>
              </w:rPr>
              <w:t xml:space="preserve"> </w:t>
            </w:r>
            <w:r>
              <w:rPr>
                <w:rFonts w:cs="宋体;SimSun" w:ascii="宋体;SimSun" w:hAnsi="宋体;SimSun"/>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cs="宋体;SimSun" w:ascii="宋体;SimSun" w:hAnsi="宋体;SimSun"/>
                <w:szCs w:val="21"/>
              </w:rPr>
              <w:t xml:space="preserve"> </w:t>
            </w:r>
            <w:r>
              <w:rPr>
                <w:rFonts w:ascii="宋体;SimSun" w:hAnsi="宋体;SimSun" w:cs="宋体;SimSun"/>
                <w:szCs w:val="21"/>
              </w:rPr>
              <w:t>公司           部</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职务</w:t>
            </w:r>
            <w:r>
              <w:rPr>
                <w:rFonts w:ascii="宋体;SimSun" w:hAnsi="宋体;SimSun" w:cs="宋体;SimSun"/>
                <w:szCs w:val="21"/>
              </w:rPr>
              <w:t xml:space="preserve"> </w:t>
            </w:r>
            <w:r>
              <w:rPr>
                <w:rFonts w:cs="宋体;SimSun" w:ascii="宋体;SimSun" w:hAnsi="宋体;SimSun"/>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ascii="宋体;SimSun" w:hAnsi="宋体;SimSun" w:cs="宋体;SimSun"/>
                <w:szCs w:val="21"/>
              </w:rPr>
              <w:t>公司           部</w:t>
            </w:r>
            <w:r>
              <w:rPr>
                <w:rFonts w:ascii="宋体;SimSun" w:hAnsi="宋体;SimSun" w:cs="宋体;SimSun"/>
                <w:szCs w:val="21"/>
              </w:rPr>
              <w:t xml:space="preserve">       </w:t>
            </w:r>
            <w:r>
              <w:rPr>
                <w:rFonts w:ascii="宋体;SimSun" w:hAnsi="宋体;SimSun" w:cs="宋体;SimSun"/>
                <w:szCs w:val="21"/>
              </w:rPr>
              <w:t xml:space="preserve">  年</w:t>
            </w:r>
            <w:r>
              <w:rPr>
                <w:rFonts w:cs="宋体;SimSun" w:ascii="宋体;SimSun" w:hAnsi="宋体;SimSun"/>
                <w:szCs w:val="21"/>
              </w:rPr>
              <w:t xml:space="preserve">,  </w:t>
            </w:r>
            <w:r>
              <w:rPr>
                <w:rFonts w:ascii="宋体;SimSun" w:hAnsi="宋体;SimSun" w:cs="宋体;SimSun"/>
                <w:szCs w:val="21"/>
              </w:rPr>
              <w:t>职务</w:t>
            </w:r>
            <w:r>
              <w:rPr>
                <w:rFonts w:ascii="宋体;SimSun" w:hAnsi="宋体;SimSun" w:cs="宋体;SimSun"/>
                <w:szCs w:val="21"/>
              </w:rPr>
              <w:t xml:space="preserve"> </w:t>
            </w:r>
            <w:r>
              <w:rPr>
                <w:rFonts w:cs="宋体;SimSun" w:ascii="宋体;SimSun" w:hAnsi="宋体;SimSun"/>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cs="宋体;SimSun" w:ascii="宋体;SimSun" w:hAnsi="宋体;SimSun"/>
                <w:szCs w:val="21"/>
              </w:rPr>
              <w:t xml:space="preserve">  </w:t>
            </w:r>
            <w:r>
              <w:rPr>
                <w:rFonts w:ascii="宋体;SimSun" w:hAnsi="宋体;SimSun" w:cs="宋体;SimSun"/>
                <w:szCs w:val="21"/>
              </w:rPr>
              <w:t>公司           部</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职务</w:t>
            </w:r>
            <w:r>
              <w:rPr>
                <w:rFonts w:ascii="宋体;SimSun" w:hAnsi="宋体;SimSun" w:cs="宋体;SimSun"/>
                <w:szCs w:val="21"/>
              </w:rPr>
              <w:t xml:space="preserve"> </w:t>
            </w:r>
            <w:r>
              <w:rPr>
                <w:rFonts w:cs="宋体;SimSun" w:ascii="宋体;SimSun" w:hAnsi="宋体;SimSun"/>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Cs w:val="21"/>
              </w:rPr>
              <w:t xml:space="preserve">         </w:t>
            </w:r>
            <w:r>
              <w:rPr>
                <w:rFonts w:ascii="宋体;SimSun" w:hAnsi="宋体;SimSun" w:cs="宋体;SimSun"/>
                <w:szCs w:val="21"/>
              </w:rPr>
              <w:t>公司           部</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 xml:space="preserve"> </w:t>
            </w:r>
            <w:r>
              <w:rPr>
                <w:rFonts w:ascii="宋体;SimSun" w:hAnsi="宋体;SimSun" w:cs="宋体;SimSun"/>
                <w:szCs w:val="21"/>
              </w:rPr>
              <w:t>年</w:t>
            </w:r>
            <w:r>
              <w:rPr>
                <w:rFonts w:cs="宋体;SimSun" w:ascii="宋体;SimSun" w:hAnsi="宋体;SimSun"/>
                <w:szCs w:val="21"/>
              </w:rPr>
              <w:t xml:space="preserve">,  </w:t>
            </w:r>
            <w:r>
              <w:rPr>
                <w:rFonts w:ascii="宋体;SimSun" w:hAnsi="宋体;SimSun" w:cs="宋体;SimSun"/>
                <w:szCs w:val="21"/>
              </w:rPr>
              <w:t>职务</w:t>
            </w:r>
            <w:r>
              <w:rPr>
                <w:rFonts w:ascii="宋体;SimSun" w:hAnsi="宋体;SimSun" w:cs="宋体;SimSun"/>
                <w:szCs w:val="21"/>
              </w:rPr>
              <w:t xml:space="preserve"> </w:t>
            </w:r>
            <w:r>
              <w:rPr>
                <w:rFonts w:cs="宋体;SimSun" w:ascii="宋体;SimSun" w:hAnsi="宋体;SimSun"/>
                <w:szCs w:val="21"/>
              </w:rPr>
              <w:t>:</w:t>
            </w:r>
          </w:p>
        </w:tc>
      </w:tr>
      <w:tr>
        <w:trPr>
          <w:trHeight w:val="2062" w:hRule="atLeast"/>
        </w:trPr>
        <w:tc>
          <w:tcPr>
            <w:tcW w:w="1686" w:type="dxa"/>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晋升说明</w:t>
            </w:r>
          </w:p>
        </w:tc>
        <w:tc>
          <w:tcPr>
            <w:tcW w:w="8168" w:type="dxa"/>
            <w:gridSpan w:val="7"/>
            <w:tcBorders>
              <w:top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tc>
      </w:tr>
      <w:tr>
        <w:trPr>
          <w:trHeight w:val="2482" w:hRule="atLeast"/>
        </w:trPr>
        <w:tc>
          <w:tcPr>
            <w:tcW w:w="1686" w:type="dxa"/>
            <w:tcBorders>
              <w:top w:val="single" w:sz="4" w:space="0" w:color="000000"/>
              <w:start w:val="single" w:sz="4" w:space="0" w:color="000000"/>
              <w:bottom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人力资源部复核</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p>
            <w:pPr>
              <w:pStyle w:val="Normal"/>
              <w:rPr>
                <w:rFonts w:ascii="宋体;SimSun" w:hAnsi="宋体;SimSun" w:cs="宋体;SimSun"/>
                <w:szCs w:val="21"/>
              </w:rPr>
            </w:pPr>
            <w:r>
              <w:rPr>
                <w:rFonts w:ascii="宋体;SimSun" w:hAnsi="宋体;SimSun" w:cs="宋体;SimSun"/>
                <w:szCs w:val="21"/>
              </w:rPr>
              <w:t xml:space="preserve">　</w:t>
            </w:r>
          </w:p>
        </w:tc>
      </w:tr>
      <w:tr>
        <w:trPr>
          <w:trHeight w:val="599"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总裁</w:t>
            </w:r>
            <w:r>
              <w:rPr>
                <w:rFonts w:cs="宋体;SimSun" w:ascii="宋体;SimSun" w:hAnsi="宋体;SimSun"/>
                <w:szCs w:val="21"/>
              </w:rPr>
              <w:t>/</w:t>
            </w:r>
            <w:r>
              <w:rPr>
                <w:rFonts w:ascii="宋体;SimSun" w:hAnsi="宋体;SimSun" w:cs="宋体;SimSun"/>
                <w:szCs w:val="21"/>
              </w:rPr>
              <w:t>副总裁</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公司经理</w:t>
            </w:r>
          </w:p>
        </w:tc>
        <w:tc>
          <w:tcPr>
            <w:tcW w:w="165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部门负责人</w:t>
            </w:r>
          </w:p>
        </w:tc>
        <w:tc>
          <w:tcPr>
            <w:tcW w:w="20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bl>
    <w:p>
      <w:pPr>
        <w:pStyle w:val="Normal"/>
        <w:spacing w:before="156" w:after="312"/>
        <w:rPr>
          <w:rFonts w:ascii="宋体;SimSun" w:hAnsi="宋体;SimSun" w:cs="宋体;SimSun"/>
          <w:szCs w:val="21"/>
        </w:rPr>
      </w:pPr>
      <w:r/>
      <w:r>
        <w:rPr>
          <w:rFonts w:ascii="宋体;SimSun" w:hAnsi="宋体;SimSun" w:cs="宋体;SimSun"/>
          <w:szCs w:val="21"/>
        </w:rPr>
        <w:t>附件四：</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员工晋升综合素质与能力考核表</w:t>
      </w:r>
    </w:p>
    <w:p>
      <w:pPr>
        <w:pStyle w:val="Normal"/>
        <w:spacing w:before="156" w:after="156"/>
        <w:jc w:val="center"/>
        <w:rPr>
          <w:rFonts w:ascii="宋体;SimSun" w:hAnsi="宋体;SimSun" w:cs="宋体;SimSun"/>
          <w:sz w:val="24"/>
        </w:rPr>
      </w:pPr>
      <w:r>
        <w:rPr>
          <w:rFonts w:ascii="宋体;SimSun" w:hAnsi="宋体;SimSun" w:cs="宋体;SimSun"/>
          <w:b/>
          <w:sz w:val="24"/>
        </w:rPr>
        <w:t>（主管人员适用）</w:t>
      </w:r>
    </w:p>
    <w:p>
      <w:pPr>
        <w:pStyle w:val="Normal"/>
        <w:spacing w:before="312" w:after="156"/>
        <w:rPr>
          <w:rFonts w:ascii="宋体;SimSun" w:hAnsi="宋体;SimSun" w:cs="宋体;SimSun"/>
          <w:szCs w:val="21"/>
        </w:rPr>
      </w:pPr>
      <w:r>
        <w:rPr>
          <w:rFonts w:ascii="宋体;SimSun" w:hAnsi="宋体;SimSun" w:cs="宋体;SimSun"/>
          <w:szCs w:val="21"/>
        </w:rPr>
        <w:t>姓名：                 拟任职部门：                        拟任职职务：</w:t>
      </w:r>
    </w:p>
    <w:tbl>
      <w:tblPr>
        <w:tblW w:w="9854" w:type="dxa"/>
        <w:jc w:val="start"/>
        <w:tblInd w:w="0" w:type="dxa"/>
        <w:tblLayout w:type="fixed"/>
        <w:tblCellMar>
          <w:top w:w="0" w:type="dxa"/>
          <w:start w:w="108" w:type="dxa"/>
          <w:bottom w:w="0" w:type="dxa"/>
          <w:end w:w="108" w:type="dxa"/>
        </w:tblCellMar>
      </w:tblPr>
      <w:tblGrid>
        <w:gridCol w:w="1123"/>
        <w:gridCol w:w="5394"/>
        <w:gridCol w:w="625"/>
        <w:gridCol w:w="895"/>
        <w:gridCol w:w="1003"/>
        <w:gridCol w:w="814"/>
      </w:tblGrid>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考核项目</w:t>
            </w:r>
          </w:p>
        </w:tc>
        <w:tc>
          <w:tcPr>
            <w:tcW w:w="5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考核内容</w:t>
            </w:r>
          </w:p>
        </w:tc>
        <w:tc>
          <w:tcPr>
            <w:tcW w:w="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分值</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员工自评</w:t>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主管评</w:t>
            </w:r>
          </w:p>
          <w:p>
            <w:pPr>
              <w:pStyle w:val="Normal"/>
              <w:jc w:val="center"/>
              <w:rPr>
                <w:rFonts w:ascii="宋体;SimSun" w:hAnsi="宋体;SimSun" w:cs="宋体;SimSun"/>
                <w:szCs w:val="21"/>
              </w:rPr>
            </w:pPr>
            <w:r>
              <w:rPr>
                <w:rFonts w:ascii="宋体;SimSun" w:hAnsi="宋体;SimSun" w:cs="宋体;SimSun"/>
                <w:szCs w:val="21"/>
              </w:rPr>
              <w:t>估</w:t>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小计</w:t>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工作态度</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1</w:t>
            </w:r>
            <w:r>
              <w:rPr>
                <w:rFonts w:ascii="宋体;SimSun" w:hAnsi="宋体;SimSun" w:cs="宋体;SimSun"/>
                <w:szCs w:val="21"/>
              </w:rPr>
              <w:t>、把工作放在第一位，努力工作</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20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2</w:t>
            </w:r>
            <w:r>
              <w:rPr>
                <w:rFonts w:ascii="宋体;SimSun" w:hAnsi="宋体;SimSun" w:cs="宋体;SimSun"/>
                <w:szCs w:val="21"/>
              </w:rPr>
              <w:t>、对新工作表现出积极态度</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3</w:t>
            </w:r>
            <w:r>
              <w:rPr>
                <w:rFonts w:ascii="宋体;SimSun" w:hAnsi="宋体;SimSun" w:cs="宋体;SimSun"/>
                <w:szCs w:val="21"/>
              </w:rPr>
              <w:t>、忠于职守</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4</w:t>
            </w:r>
            <w:r>
              <w:rPr>
                <w:rFonts w:ascii="宋体;SimSun" w:hAnsi="宋体;SimSun" w:cs="宋体;SimSun"/>
                <w:szCs w:val="21"/>
              </w:rPr>
              <w:t>、对部下的过失勇于承担责任</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工作与团体协作</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1</w:t>
            </w:r>
            <w:r>
              <w:rPr>
                <w:rFonts w:ascii="宋体;SimSun" w:hAnsi="宋体;SimSun" w:cs="宋体;SimSun"/>
                <w:szCs w:val="21"/>
              </w:rPr>
              <w:t>、正确理解工作目标，有效制定适当的实施计划并确定资源</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30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2</w:t>
            </w:r>
            <w:r>
              <w:rPr>
                <w:rFonts w:ascii="宋体;SimSun" w:hAnsi="宋体;SimSun" w:cs="宋体;SimSun"/>
                <w:szCs w:val="21"/>
              </w:rPr>
              <w:t>、按照员工能力和个性合理分配工作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3</w:t>
            </w:r>
            <w:r>
              <w:rPr>
                <w:rFonts w:ascii="宋体;SimSun" w:hAnsi="宋体;SimSun" w:cs="宋体;SimSun"/>
                <w:szCs w:val="21"/>
              </w:rPr>
              <w:t>、做好部门间的联系和协调工作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4</w:t>
            </w:r>
            <w:r>
              <w:rPr>
                <w:rFonts w:ascii="宋体;SimSun" w:hAnsi="宋体;SimSun" w:cs="宋体;SimSun"/>
                <w:szCs w:val="21"/>
              </w:rPr>
              <w:t>、工作中保持协作的态度，推进工作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管</w:t>
            </w:r>
          </w:p>
          <w:p>
            <w:pPr>
              <w:pStyle w:val="Normal"/>
              <w:jc w:val="center"/>
              <w:rPr>
                <w:rFonts w:ascii="宋体;SimSun" w:hAnsi="宋体;SimSun" w:cs="宋体;SimSun"/>
                <w:szCs w:val="21"/>
              </w:rPr>
            </w:pPr>
            <w:r>
              <w:rPr>
                <w:rFonts w:ascii="宋体;SimSun" w:hAnsi="宋体;SimSun" w:cs="宋体;SimSun"/>
                <w:szCs w:val="21"/>
              </w:rPr>
              <w:t>理</w:t>
            </w:r>
          </w:p>
          <w:p>
            <w:pPr>
              <w:pStyle w:val="Normal"/>
              <w:jc w:val="center"/>
              <w:rPr>
                <w:rFonts w:ascii="宋体;SimSun" w:hAnsi="宋体;SimSun" w:cs="宋体;SimSun"/>
                <w:szCs w:val="21"/>
              </w:rPr>
            </w:pPr>
            <w:r>
              <w:rPr>
                <w:rFonts w:ascii="宋体;SimSun" w:hAnsi="宋体;SimSun" w:cs="宋体;SimSun"/>
                <w:szCs w:val="21"/>
              </w:rPr>
              <w:t>监</w:t>
            </w:r>
          </w:p>
          <w:p>
            <w:pPr>
              <w:pStyle w:val="Normal"/>
              <w:jc w:val="center"/>
              <w:rPr>
                <w:rFonts w:ascii="宋体;SimSun" w:hAnsi="宋体;SimSun" w:cs="宋体;SimSun"/>
                <w:szCs w:val="21"/>
              </w:rPr>
            </w:pPr>
            <w:r>
              <w:rPr>
                <w:rFonts w:ascii="宋体;SimSun" w:hAnsi="宋体;SimSun" w:cs="宋体;SimSun"/>
                <w:szCs w:val="21"/>
              </w:rPr>
              <w:t>督</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1</w:t>
            </w:r>
            <w:r>
              <w:rPr>
                <w:rFonts w:ascii="宋体;SimSun" w:hAnsi="宋体;SimSun" w:cs="宋体;SimSun"/>
                <w:szCs w:val="21"/>
              </w:rPr>
              <w:t>、善于放手让员工工作，鼓励大家的合作精神</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20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2</w:t>
            </w:r>
            <w:r>
              <w:rPr>
                <w:rFonts w:ascii="宋体;SimSun" w:hAnsi="宋体;SimSun" w:cs="宋体;SimSun"/>
                <w:szCs w:val="21"/>
              </w:rPr>
              <w:t>、注意生产现场的安全卫生和整理整顿工作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3</w:t>
            </w:r>
            <w:r>
              <w:rPr>
                <w:rFonts w:ascii="宋体;SimSun" w:hAnsi="宋体;SimSun" w:cs="宋体;SimSun"/>
                <w:szCs w:val="21"/>
              </w:rPr>
              <w:t>、妥善处理工作中的失误和临时参加的工作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4</w:t>
            </w:r>
            <w:r>
              <w:rPr>
                <w:rFonts w:ascii="宋体;SimSun" w:hAnsi="宋体;SimSun" w:cs="宋体;SimSun"/>
                <w:szCs w:val="21"/>
              </w:rPr>
              <w:t>、在人事安排方面下属没有不满</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指</w:t>
            </w:r>
          </w:p>
          <w:p>
            <w:pPr>
              <w:pStyle w:val="Normal"/>
              <w:jc w:val="center"/>
              <w:rPr>
                <w:rFonts w:ascii="宋体;SimSun" w:hAnsi="宋体;SimSun" w:cs="宋体;SimSun"/>
                <w:szCs w:val="21"/>
              </w:rPr>
            </w:pPr>
            <w:r>
              <w:rPr>
                <w:rFonts w:ascii="宋体;SimSun" w:hAnsi="宋体;SimSun" w:cs="宋体;SimSun"/>
                <w:szCs w:val="21"/>
              </w:rPr>
              <w:t>导</w:t>
            </w:r>
          </w:p>
          <w:p>
            <w:pPr>
              <w:pStyle w:val="Normal"/>
              <w:jc w:val="center"/>
              <w:rPr>
                <w:rFonts w:ascii="宋体;SimSun" w:hAnsi="宋体;SimSun" w:cs="宋体;SimSun"/>
                <w:szCs w:val="21"/>
              </w:rPr>
            </w:pPr>
            <w:r>
              <w:rPr>
                <w:rFonts w:ascii="宋体;SimSun" w:hAnsi="宋体;SimSun" w:cs="宋体;SimSun"/>
                <w:szCs w:val="21"/>
              </w:rPr>
              <w:t>协</w:t>
            </w:r>
          </w:p>
          <w:p>
            <w:pPr>
              <w:pStyle w:val="Normal"/>
              <w:jc w:val="center"/>
              <w:rPr>
                <w:rFonts w:ascii="宋体;SimSun" w:hAnsi="宋体;SimSun" w:cs="宋体;SimSun"/>
                <w:szCs w:val="21"/>
              </w:rPr>
            </w:pPr>
            <w:r>
              <w:rPr>
                <w:rFonts w:ascii="宋体;SimSun" w:hAnsi="宋体;SimSun" w:cs="宋体;SimSun"/>
                <w:szCs w:val="21"/>
              </w:rPr>
              <w:t>调</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1</w:t>
            </w:r>
            <w:r>
              <w:rPr>
                <w:rFonts w:ascii="宋体;SimSun" w:hAnsi="宋体;SimSun" w:cs="宋体;SimSun"/>
                <w:szCs w:val="21"/>
              </w:rPr>
              <w:t>、经常注意保持下属的工作积极性</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2</w:t>
            </w:r>
            <w:r>
              <w:rPr>
                <w:rFonts w:ascii="宋体;SimSun" w:hAnsi="宋体;SimSun" w:cs="宋体;SimSun"/>
                <w:szCs w:val="21"/>
              </w:rPr>
              <w:t>、主动努力改善工作环境的提高效率</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3</w:t>
            </w:r>
            <w:r>
              <w:rPr>
                <w:rFonts w:ascii="宋体;SimSun" w:hAnsi="宋体;SimSun" w:cs="宋体;SimSun"/>
                <w:szCs w:val="21"/>
              </w:rPr>
              <w:t>、积极训练、教育下属，提高他们的技能素质</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4</w:t>
            </w:r>
            <w:r>
              <w:rPr>
                <w:rFonts w:ascii="宋体;SimSun" w:hAnsi="宋体;SimSun" w:cs="宋体;SimSun"/>
                <w:szCs w:val="21"/>
              </w:rPr>
              <w:t>、注意进行目标管理，使工作协调进行</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工</w:t>
            </w:r>
          </w:p>
          <w:p>
            <w:pPr>
              <w:pStyle w:val="Normal"/>
              <w:jc w:val="center"/>
              <w:rPr>
                <w:rFonts w:ascii="宋体;SimSun" w:hAnsi="宋体;SimSun" w:cs="宋体;SimSun"/>
                <w:szCs w:val="21"/>
              </w:rPr>
            </w:pPr>
            <w:r>
              <w:rPr>
                <w:rFonts w:ascii="宋体;SimSun" w:hAnsi="宋体;SimSun" w:cs="宋体;SimSun"/>
                <w:szCs w:val="21"/>
              </w:rPr>
              <w:t>作</w:t>
            </w:r>
          </w:p>
          <w:p>
            <w:pPr>
              <w:pStyle w:val="Normal"/>
              <w:jc w:val="center"/>
              <w:rPr>
                <w:rFonts w:ascii="宋体;SimSun" w:hAnsi="宋体;SimSun" w:cs="宋体;SimSun"/>
                <w:szCs w:val="21"/>
              </w:rPr>
            </w:pPr>
            <w:r>
              <w:rPr>
                <w:rFonts w:ascii="宋体;SimSun" w:hAnsi="宋体;SimSun" w:cs="宋体;SimSun"/>
                <w:szCs w:val="21"/>
              </w:rPr>
              <w:t>能</w:t>
            </w:r>
          </w:p>
          <w:p>
            <w:pPr>
              <w:pStyle w:val="Normal"/>
              <w:jc w:val="center"/>
              <w:rPr>
                <w:rFonts w:ascii="宋体;SimSun" w:hAnsi="宋体;SimSun" w:cs="宋体;SimSun"/>
                <w:szCs w:val="21"/>
              </w:rPr>
            </w:pPr>
            <w:r>
              <w:rPr>
                <w:rFonts w:ascii="宋体;SimSun" w:hAnsi="宋体;SimSun" w:cs="宋体;SimSun"/>
                <w:szCs w:val="21"/>
              </w:rPr>
              <w:t>力</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1</w:t>
            </w:r>
            <w:r>
              <w:rPr>
                <w:rFonts w:ascii="宋体;SimSun" w:hAnsi="宋体;SimSun" w:cs="宋体;SimSun"/>
                <w:szCs w:val="21"/>
              </w:rPr>
              <w:t>、正确认识工作意义，带领下属取得最好成绩</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2</w:t>
            </w:r>
            <w:r>
              <w:rPr>
                <w:rFonts w:ascii="宋体;SimSun" w:hAnsi="宋体;SimSun" w:cs="宋体;SimSun"/>
                <w:szCs w:val="21"/>
              </w:rPr>
              <w:t>、工作成绩达到预期目标或计划要求</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3</w:t>
            </w:r>
            <w:r>
              <w:rPr>
                <w:rFonts w:ascii="宋体;SimSun" w:hAnsi="宋体;SimSun" w:cs="宋体;SimSun"/>
                <w:szCs w:val="21"/>
              </w:rPr>
              <w:t>、工作总结汇报准确真实</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4</w:t>
            </w:r>
            <w:r>
              <w:rPr>
                <w:rFonts w:ascii="宋体;SimSun" w:hAnsi="宋体;SimSun" w:cs="宋体;SimSun"/>
                <w:szCs w:val="21"/>
              </w:rPr>
              <w:t>、工作方法正确，时间与费用使用得合理有效</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总评分</w:t>
            </w:r>
          </w:p>
        </w:tc>
        <w:tc>
          <w:tcPr>
            <w:tcW w:w="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主管评语</w:t>
            </w:r>
          </w:p>
        </w:tc>
        <w:tc>
          <w:tcPr>
            <w:tcW w:w="8731"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ascii="宋体;SimSun" w:hAnsi="宋体;SimSun" w:cs="宋体;SimSun"/>
                <w:szCs w:val="21"/>
              </w:rPr>
              <w:t>签名</w:t>
            </w:r>
            <w:r>
              <w:rPr>
                <w:rFonts w:cs="宋体;SimSun" w:ascii="宋体;SimSun" w:hAnsi="宋体;SimSun"/>
                <w:szCs w:val="21"/>
              </w:rPr>
              <w:t>:</w:t>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员工签名</w:t>
            </w:r>
          </w:p>
        </w:tc>
        <w:tc>
          <w:tcPr>
            <w:tcW w:w="8731"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szCs w:val="21"/>
              </w:rPr>
            </w:pPr>
            <w:r>
              <w:rPr>
                <w:rFonts w:cs="宋体;SimSun" w:ascii="宋体;SimSun" w:hAnsi="宋体;SimSun"/>
                <w:szCs w:val="21"/>
              </w:rPr>
            </w:r>
          </w:p>
        </w:tc>
      </w:tr>
    </w:tbl>
    <w:p>
      <w:pPr>
        <w:pStyle w:val="Normal"/>
        <w:ind w:start="925" w:hanging="925"/>
        <w:rPr>
          <w:rFonts w:ascii="宋体;SimSun" w:hAnsi="宋体;SimSun" w:cs="宋体;SimSun"/>
          <w:b/>
          <w:b/>
          <w:szCs w:val="21"/>
        </w:rPr>
      </w:pPr>
      <w:r>
        <w:rPr>
          <w:rFonts w:cs="宋体;SimSun" w:ascii="宋体;SimSun" w:hAnsi="宋体;SimSun"/>
          <w:b/>
          <w:szCs w:val="21"/>
        </w:rPr>
      </w:r>
    </w:p>
    <w:p>
      <w:pPr>
        <w:pStyle w:val="Normal"/>
        <w:ind w:start="925" w:hanging="925"/>
        <w:rPr>
          <w:rFonts w:ascii="宋体;SimSun" w:hAnsi="宋体;SimSun" w:cs="宋体;SimSun"/>
          <w:b/>
          <w:b/>
          <w:szCs w:val="21"/>
        </w:rPr>
      </w:pPr>
      <w:r>
        <w:rPr>
          <w:rFonts w:ascii="宋体;SimSun" w:hAnsi="宋体;SimSun" w:cs="宋体;SimSun"/>
          <w:b/>
          <w:szCs w:val="21"/>
        </w:rPr>
        <w:t>说明：</w:t>
      </w:r>
      <w:r>
        <w:rPr>
          <w:rFonts w:ascii="宋体;SimSun" w:hAnsi="宋体;SimSun" w:cs="宋体;SimSun"/>
          <w:b/>
          <w:szCs w:val="21"/>
        </w:rPr>
        <w:t xml:space="preserve"> </w:t>
      </w:r>
      <w:r>
        <w:rPr>
          <w:rFonts w:cs="宋体;SimSun" w:ascii="宋体;SimSun" w:hAnsi="宋体;SimSun"/>
          <w:szCs w:val="21"/>
        </w:rPr>
        <w:t>1.</w:t>
      </w:r>
      <w:r>
        <w:rPr>
          <w:rFonts w:ascii="宋体;SimSun" w:hAnsi="宋体;SimSun" w:cs="宋体;SimSun"/>
          <w:szCs w:val="21"/>
        </w:rPr>
        <w:t>请根据行为出现的频率，结合以下标准进行评价，满分为</w:t>
      </w:r>
      <w:r>
        <w:rPr>
          <w:rFonts w:cs="宋体;SimSun" w:ascii="宋体;SimSun" w:hAnsi="宋体;SimSun"/>
          <w:szCs w:val="21"/>
        </w:rPr>
        <w:t>100</w:t>
      </w:r>
      <w:r>
        <w:rPr>
          <w:rFonts w:ascii="宋体;SimSun" w:hAnsi="宋体;SimSun" w:cs="宋体;SimSun"/>
          <w:szCs w:val="21"/>
        </w:rPr>
        <w:t>分。评分标准：总是</w:t>
      </w:r>
      <w:r>
        <w:rPr>
          <w:rFonts w:cs="宋体;SimSun" w:ascii="宋体;SimSun" w:hAnsi="宋体;SimSun"/>
          <w:szCs w:val="21"/>
        </w:rPr>
        <w:t>90</w:t>
      </w:r>
      <w:r>
        <w:rPr>
          <w:rFonts w:cs="宋体;SimSun" w:ascii="宋体;SimSun" w:hAnsi="宋体;SimSun"/>
          <w:szCs w:val="21"/>
        </w:rPr>
        <w:t>-</w:t>
      </w:r>
      <w:r>
        <w:rPr>
          <w:rFonts w:cs="宋体;SimSun" w:ascii="宋体;SimSun" w:hAnsi="宋体;SimSun"/>
          <w:szCs w:val="21"/>
        </w:rPr>
        <w:t>100%</w:t>
      </w:r>
      <w:r>
        <w:rPr>
          <w:rFonts w:ascii="宋体;SimSun" w:hAnsi="宋体;SimSun" w:cs="宋体;SimSun"/>
          <w:szCs w:val="21"/>
        </w:rPr>
        <w:t>分值；经常</w:t>
      </w:r>
      <w:r>
        <w:rPr>
          <w:rFonts w:cs="宋体;SimSun" w:ascii="宋体;SimSun" w:hAnsi="宋体;SimSun"/>
          <w:szCs w:val="21"/>
        </w:rPr>
        <w:t>70</w:t>
      </w:r>
      <w:r>
        <w:rPr>
          <w:rFonts w:cs="宋体;SimSun" w:ascii="宋体;SimSun" w:hAnsi="宋体;SimSun"/>
          <w:szCs w:val="21"/>
        </w:rPr>
        <w:t>-</w:t>
      </w:r>
      <w:r>
        <w:rPr>
          <w:rFonts w:cs="宋体;SimSun" w:ascii="宋体;SimSun" w:hAnsi="宋体;SimSun"/>
          <w:szCs w:val="21"/>
        </w:rPr>
        <w:t>80%</w:t>
      </w:r>
      <w:r>
        <w:rPr>
          <w:rFonts w:ascii="宋体;SimSun" w:hAnsi="宋体;SimSun" w:cs="宋体;SimSun"/>
          <w:szCs w:val="21"/>
        </w:rPr>
        <w:t>分值；有时</w:t>
      </w:r>
      <w:r>
        <w:rPr>
          <w:rFonts w:cs="宋体;SimSun" w:ascii="宋体;SimSun" w:hAnsi="宋体;SimSun"/>
          <w:szCs w:val="21"/>
        </w:rPr>
        <w:t>40</w:t>
      </w:r>
      <w:r>
        <w:rPr>
          <w:rFonts w:cs="宋体;SimSun" w:ascii="宋体;SimSun" w:hAnsi="宋体;SimSun"/>
          <w:szCs w:val="21"/>
        </w:rPr>
        <w:t>-</w:t>
      </w:r>
      <w:r>
        <w:rPr>
          <w:rFonts w:cs="宋体;SimSun" w:ascii="宋体;SimSun" w:hAnsi="宋体;SimSun"/>
          <w:szCs w:val="21"/>
        </w:rPr>
        <w:t>60%</w:t>
      </w:r>
      <w:r>
        <w:rPr>
          <w:rFonts w:ascii="宋体;SimSun" w:hAnsi="宋体;SimSun" w:cs="宋体;SimSun"/>
          <w:szCs w:val="21"/>
        </w:rPr>
        <w:t>分值；偶尔</w:t>
      </w:r>
      <w:r>
        <w:rPr>
          <w:rFonts w:cs="宋体;SimSun" w:ascii="宋体;SimSun" w:hAnsi="宋体;SimSun"/>
          <w:szCs w:val="21"/>
        </w:rPr>
        <w:t>10</w:t>
      </w:r>
      <w:r>
        <w:rPr>
          <w:rFonts w:cs="宋体;SimSun" w:ascii="宋体;SimSun" w:hAnsi="宋体;SimSun"/>
          <w:szCs w:val="21"/>
        </w:rPr>
        <w:t>-</w:t>
      </w:r>
      <w:r>
        <w:rPr>
          <w:rFonts w:cs="宋体;SimSun" w:ascii="宋体;SimSun" w:hAnsi="宋体;SimSun"/>
          <w:szCs w:val="21"/>
        </w:rPr>
        <w:t>30%</w:t>
      </w:r>
      <w:r>
        <w:rPr>
          <w:rFonts w:ascii="宋体;SimSun" w:hAnsi="宋体;SimSun" w:cs="宋体;SimSun"/>
          <w:szCs w:val="21"/>
        </w:rPr>
        <w:t>分值分；从不</w:t>
      </w:r>
      <w:r>
        <w:rPr>
          <w:rFonts w:cs="宋体;SimSun" w:ascii="宋体;SimSun" w:hAnsi="宋体;SimSun"/>
          <w:szCs w:val="21"/>
        </w:rPr>
        <w:t xml:space="preserve">0 </w:t>
      </w:r>
      <w:r>
        <w:rPr>
          <w:rFonts w:ascii="宋体;SimSun" w:hAnsi="宋体;SimSun" w:cs="宋体;SimSun"/>
          <w:szCs w:val="21"/>
        </w:rPr>
        <w:t>分。</w:t>
      </w:r>
    </w:p>
    <w:p>
      <w:pPr>
        <w:pStyle w:val="Normal"/>
        <w:ind w:firstLine="735"/>
        <w:rPr>
          <w:rFonts w:ascii="宋体;SimSun" w:hAnsi="宋体;SimSun" w:cs="宋体;SimSun"/>
          <w:szCs w:val="21"/>
        </w:rPr>
      </w:pP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小计”栏的成绩计算为：员工评分</w:t>
      </w:r>
      <w:r>
        <w:rPr>
          <w:rFonts w:cs="宋体;SimSun" w:ascii="宋体;SimSun" w:hAnsi="宋体;SimSun"/>
          <w:szCs w:val="21"/>
        </w:rPr>
        <w:t>*0.4+</w:t>
      </w:r>
      <w:r>
        <w:rPr>
          <w:rFonts w:ascii="宋体;SimSun" w:hAnsi="宋体;SimSun" w:cs="宋体;SimSun"/>
          <w:szCs w:val="21"/>
        </w:rPr>
        <w:t>主管评分</w:t>
      </w:r>
      <w:r>
        <w:rPr>
          <w:rFonts w:cs="宋体;SimSun" w:ascii="宋体;SimSun" w:hAnsi="宋体;SimSun"/>
          <w:szCs w:val="21"/>
        </w:rPr>
        <w:t>*0.6</w:t>
      </w:r>
      <w:r>
        <w:rPr>
          <w:rFonts w:ascii="宋体;SimSun" w:hAnsi="宋体;SimSun" w:cs="宋体;SimSun"/>
          <w:szCs w:val="21"/>
        </w:rPr>
        <w:t>；各项合计得分为考核成绩。</w:t>
      </w:r>
      <w:r/>
    </w:p>
    <w:p>
      <w:pPr>
        <w:pStyle w:val="Normal"/>
        <w:spacing w:before="156" w:after="312"/>
        <w:rPr>
          <w:rFonts w:ascii="宋体;SimSun" w:hAnsi="宋体;SimSun" w:cs="宋体;SimSun"/>
          <w:szCs w:val="21"/>
        </w:rPr>
      </w:pPr>
      <w:r>
        <w:rPr>
          <w:rFonts w:ascii="宋体;SimSun" w:hAnsi="宋体;SimSun" w:cs="宋体;SimSun"/>
          <w:szCs w:val="21"/>
        </w:rPr>
        <w:t>附件五：</w:t>
      </w:r>
    </w:p>
    <w:p>
      <w:pPr>
        <w:pStyle w:val="Normal"/>
        <w:spacing w:before="156" w:after="156"/>
        <w:jc w:val="center"/>
        <w:rPr>
          <w:rFonts w:ascii="宋体;SimSun" w:hAnsi="宋体;SimSun" w:cs="宋体;SimSun"/>
          <w:b/>
          <w:b/>
          <w:sz w:val="32"/>
          <w:szCs w:val="32"/>
        </w:rPr>
      </w:pPr>
      <w:r>
        <w:rPr>
          <w:rFonts w:ascii="宋体;SimSun" w:hAnsi="宋体;SimSun" w:cs="宋体;SimSun"/>
          <w:b/>
          <w:sz w:val="32"/>
          <w:szCs w:val="32"/>
        </w:rPr>
        <w:t>员工晋升综合素质与能力考核表</w:t>
      </w:r>
    </w:p>
    <w:p>
      <w:pPr>
        <w:pStyle w:val="Normal"/>
        <w:spacing w:before="156" w:after="156"/>
        <w:jc w:val="center"/>
        <w:rPr>
          <w:rFonts w:ascii="宋体;SimSun" w:hAnsi="宋体;SimSun" w:cs="宋体;SimSun"/>
          <w:b/>
          <w:b/>
          <w:sz w:val="24"/>
        </w:rPr>
      </w:pPr>
      <w:r>
        <w:rPr>
          <w:rFonts w:ascii="宋体;SimSun" w:hAnsi="宋体;SimSun" w:cs="宋体;SimSun"/>
          <w:b/>
          <w:sz w:val="24"/>
        </w:rPr>
        <w:t>（管理人员适用）</w:t>
      </w:r>
    </w:p>
    <w:p>
      <w:pPr>
        <w:pStyle w:val="Normal"/>
        <w:spacing w:before="312" w:after="156"/>
        <w:rPr>
          <w:rFonts w:ascii="宋体;SimSun" w:hAnsi="宋体;SimSun" w:cs="宋体;SimSun"/>
          <w:szCs w:val="21"/>
        </w:rPr>
      </w:pPr>
      <w:r>
        <w:rPr>
          <w:rFonts w:ascii="宋体;SimSun" w:hAnsi="宋体;SimSun" w:cs="宋体;SimSun"/>
          <w:szCs w:val="21"/>
        </w:rPr>
        <w:t>姓名：                    拟任职部门：                拟任职职务：</w:t>
      </w:r>
    </w:p>
    <w:tbl>
      <w:tblPr>
        <w:tblW w:w="9854" w:type="dxa"/>
        <w:jc w:val="start"/>
        <w:tblInd w:w="0" w:type="dxa"/>
        <w:tblLayout w:type="fixed"/>
        <w:tblCellMar>
          <w:top w:w="0" w:type="dxa"/>
          <w:start w:w="108" w:type="dxa"/>
          <w:bottom w:w="0" w:type="dxa"/>
          <w:end w:w="108" w:type="dxa"/>
        </w:tblCellMar>
      </w:tblPr>
      <w:tblGrid>
        <w:gridCol w:w="800"/>
        <w:gridCol w:w="891"/>
        <w:gridCol w:w="4450"/>
        <w:gridCol w:w="668"/>
        <w:gridCol w:w="901"/>
        <w:gridCol w:w="1161"/>
        <w:gridCol w:w="983"/>
      </w:tblGrid>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序号</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项目</w:t>
            </w:r>
          </w:p>
        </w:tc>
        <w:tc>
          <w:tcPr>
            <w:tcW w:w="44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要素</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分值</w:t>
            </w:r>
          </w:p>
        </w:tc>
        <w:tc>
          <w:tcPr>
            <w:tcW w:w="9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员工自评</w:t>
            </w:r>
          </w:p>
        </w:tc>
        <w:tc>
          <w:tcPr>
            <w:tcW w:w="11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主管评估</w:t>
            </w:r>
          </w:p>
        </w:tc>
        <w:tc>
          <w:tcPr>
            <w:tcW w:w="9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小计</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团队合作</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在工作中善于寻求他人的帮助和支持，或主动调动各方面资源以实现目标</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积极主动与团队成员坦诚地沟通</w:t>
            </w:r>
            <w:r>
              <w:rPr>
                <w:rFonts w:cs="宋体;SimSun" w:ascii="宋体;SimSun" w:hAnsi="宋体;SimSun"/>
                <w:szCs w:val="21"/>
              </w:rPr>
              <w:t>,</w:t>
            </w:r>
            <w:r>
              <w:rPr>
                <w:rFonts w:ascii="宋体;SimSun" w:hAnsi="宋体;SimSun" w:cs="宋体;SimSun"/>
                <w:szCs w:val="21"/>
              </w:rPr>
              <w:t>并给予他人积极的反馈</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3</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在成绩面前常说</w:t>
            </w:r>
            <w:r>
              <w:rPr>
                <w:rFonts w:cs="宋体;SimSun" w:ascii="宋体;SimSun" w:hAnsi="宋体;SimSun"/>
                <w:szCs w:val="21"/>
              </w:rPr>
              <w:t>"</w:t>
            </w:r>
            <w:r>
              <w:rPr>
                <w:rFonts w:ascii="宋体;SimSun" w:hAnsi="宋体;SimSun" w:cs="宋体;SimSun"/>
                <w:szCs w:val="21"/>
              </w:rPr>
              <w:t>我们</w:t>
            </w:r>
            <w:r>
              <w:rPr>
                <w:rFonts w:cs="宋体;SimSun" w:ascii="宋体;SimSun" w:hAnsi="宋体;SimSun"/>
                <w:szCs w:val="21"/>
              </w:rPr>
              <w:t>"</w:t>
            </w:r>
            <w:r>
              <w:rPr>
                <w:rFonts w:ascii="宋体;SimSun" w:hAnsi="宋体;SimSun" w:cs="宋体;SimSun"/>
                <w:szCs w:val="21"/>
              </w:rPr>
              <w:t>而不是</w:t>
            </w:r>
            <w:r>
              <w:rPr>
                <w:rFonts w:cs="宋体;SimSun" w:ascii="宋体;SimSun" w:hAnsi="宋体;SimSun"/>
                <w:szCs w:val="21"/>
              </w:rPr>
              <w:t>"</w:t>
            </w:r>
            <w:r>
              <w:rPr>
                <w:rFonts w:ascii="宋体;SimSun" w:hAnsi="宋体;SimSun" w:cs="宋体;SimSun"/>
                <w:szCs w:val="21"/>
              </w:rPr>
              <w:t>我</w:t>
            </w:r>
            <w:r>
              <w:rPr>
                <w:rFonts w:cs="宋体;SimSun" w:ascii="宋体;SimSun" w:hAnsi="宋体;SimSun"/>
                <w:szCs w:val="21"/>
              </w:rPr>
              <w:t>"</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4</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不断创新</w:t>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能够在现有的工作基础上</w:t>
            </w:r>
            <w:r>
              <w:rPr>
                <w:rFonts w:cs="宋体;SimSun" w:ascii="宋体;SimSun" w:hAnsi="宋体;SimSun"/>
                <w:szCs w:val="21"/>
              </w:rPr>
              <w:t>,</w:t>
            </w:r>
            <w:r>
              <w:rPr>
                <w:rFonts w:ascii="宋体;SimSun" w:hAnsi="宋体;SimSun" w:cs="宋体;SimSun"/>
                <w:szCs w:val="21"/>
              </w:rPr>
              <w:t>提出新的观点和方法</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乐于接受他人的建议</w:t>
            </w:r>
            <w:r>
              <w:rPr>
                <w:rFonts w:cs="宋体;SimSun" w:ascii="宋体;SimSun" w:hAnsi="宋体;SimSun"/>
                <w:szCs w:val="21"/>
              </w:rPr>
              <w:t>,</w:t>
            </w:r>
            <w:r>
              <w:rPr>
                <w:rFonts w:ascii="宋体;SimSun" w:hAnsi="宋体;SimSun" w:cs="宋体;SimSun"/>
                <w:szCs w:val="21"/>
              </w:rPr>
              <w:t>改进自己的工作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善于发现问题并尝试解决</w:t>
            </w:r>
            <w:r>
              <w:rPr>
                <w:rFonts w:cs="宋体;SimSun" w:ascii="宋体;SimSun" w:hAnsi="宋体;SimSun"/>
                <w:szCs w:val="21"/>
              </w:rPr>
              <w:t>,</w:t>
            </w:r>
            <w:r>
              <w:rPr>
                <w:rFonts w:ascii="宋体;SimSun" w:hAnsi="宋体;SimSun" w:cs="宋体;SimSun"/>
                <w:szCs w:val="21"/>
              </w:rPr>
              <w:t>敢于尝试新的方法改善工作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7</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快速学习并不</w:t>
            </w:r>
          </w:p>
          <w:p>
            <w:pPr>
              <w:pStyle w:val="Normal"/>
              <w:jc w:val="center"/>
              <w:rPr>
                <w:rFonts w:ascii="宋体;SimSun" w:hAnsi="宋体;SimSun" w:cs="宋体;SimSun"/>
                <w:szCs w:val="21"/>
              </w:rPr>
            </w:pPr>
            <w:r>
              <w:rPr>
                <w:rFonts w:ascii="宋体;SimSun" w:hAnsi="宋体;SimSun" w:cs="宋体;SimSun"/>
                <w:szCs w:val="21"/>
              </w:rPr>
              <w:t>断分享知识</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主动学习并能够快速适应新岗位及新工作的要求</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8</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主动寻求各种途径提高业务技能，了解和跟踪本行业先进技术和发展趋势</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9</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乐于与他人相互学习</w:t>
            </w:r>
            <w:r>
              <w:rPr>
                <w:rFonts w:cs="宋体;SimSun" w:ascii="宋体;SimSun" w:hAnsi="宋体;SimSun"/>
                <w:szCs w:val="21"/>
              </w:rPr>
              <w:t>,</w:t>
            </w:r>
            <w:r>
              <w:rPr>
                <w:rFonts w:ascii="宋体;SimSun" w:hAnsi="宋体;SimSun" w:cs="宋体;SimSun"/>
                <w:szCs w:val="21"/>
              </w:rPr>
              <w:t>并分享经验和信息</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责任心与主动</w:t>
            </w:r>
          </w:p>
          <w:p>
            <w:pPr>
              <w:pStyle w:val="Normal"/>
              <w:jc w:val="center"/>
              <w:rPr>
                <w:rFonts w:ascii="宋体;SimSun" w:hAnsi="宋体;SimSun" w:cs="宋体;SimSun"/>
                <w:szCs w:val="21"/>
              </w:rPr>
            </w:pPr>
            <w:r>
              <w:rPr>
                <w:rFonts w:ascii="宋体;SimSun" w:hAnsi="宋体;SimSun" w:cs="宋体;SimSun"/>
                <w:szCs w:val="21"/>
              </w:rPr>
              <w:t>性</w:t>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重视客户需求</w:t>
            </w:r>
            <w:r>
              <w:rPr>
                <w:rFonts w:cs="宋体;SimSun" w:ascii="宋体;SimSun" w:hAnsi="宋体;SimSun"/>
                <w:szCs w:val="21"/>
              </w:rPr>
              <w:t>,</w:t>
            </w:r>
            <w:r>
              <w:rPr>
                <w:rFonts w:ascii="宋体;SimSun" w:hAnsi="宋体;SimSun" w:cs="宋体;SimSun"/>
                <w:szCs w:val="21"/>
              </w:rPr>
              <w:t>努力为客户解决问题</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11</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工作尽心尽责，任劳任怨</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有高度主人翁精神，经常能主动考虑工作疑难问题并着手解决</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13</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工作能力</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保证完成每一项工作的准确性与及时性</w:t>
            </w:r>
            <w:r>
              <w:rPr>
                <w:rFonts w:ascii="宋体;SimSun" w:hAnsi="宋体;SimSun" w:cs="宋体;SimSun"/>
                <w:szCs w:val="21"/>
              </w:rPr>
              <w:t xml:space="preserve"> </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14</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能贯彻执行相关规章制度</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宋体;SimSun" w:hAnsi="宋体;SimSun" w:cs="宋体;SimSun"/>
                <w:szCs w:val="21"/>
              </w:rPr>
              <w:t>遇事善于分析判断且判断结果准确</w:t>
            </w:r>
            <w:r>
              <w:rPr>
                <w:rFonts w:cs="宋体;SimSun" w:ascii="宋体;SimSun" w:hAnsi="宋体;SimSun"/>
                <w:szCs w:val="21"/>
              </w:rPr>
              <w:t>,</w:t>
            </w:r>
            <w:r>
              <w:rPr>
                <w:rFonts w:ascii="宋体;SimSun" w:hAnsi="宋体;SimSun" w:cs="宋体;SimSun"/>
                <w:szCs w:val="21"/>
              </w:rPr>
              <w:t>具备较强的数据观念</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w:t>
            </w:r>
          </w:p>
          <w:p>
            <w:pPr>
              <w:pStyle w:val="Normal"/>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与人合作时沟通表达能力强，能准确领悟对方或表达自己的意图</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合计</w:t>
            </w:r>
          </w:p>
        </w:tc>
        <w:tc>
          <w:tcPr>
            <w:tcW w:w="44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宋体;SimSun" w:hAnsi="宋体;SimSun"/>
                <w:szCs w:val="21"/>
              </w:rPr>
              <w:t>100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主管评语</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r>
          </w:p>
          <w:p>
            <w:pPr>
              <w:pStyle w:val="Normal"/>
              <w:jc w:val="center"/>
              <w:rPr>
                <w:rFonts w:ascii="宋体;SimSun" w:hAnsi="宋体;SimSun" w:cs="宋体;SimSun"/>
                <w:szCs w:val="21"/>
              </w:rPr>
            </w:pPr>
            <w:r>
              <w:rPr>
                <w:rFonts w:cs="宋体;SimSun" w:ascii="宋体;SimSun" w:hAnsi="宋体;SimSun"/>
                <w:szCs w:val="21"/>
              </w:rPr>
              <w:t xml:space="preserve">                                                   </w:t>
            </w:r>
            <w:r>
              <w:rPr>
                <w:rFonts w:ascii="宋体;SimSun" w:hAnsi="宋体;SimSun" w:cs="宋体;SimSun"/>
                <w:szCs w:val="21"/>
              </w:rPr>
              <w:t>签名</w:t>
            </w:r>
            <w:r>
              <w:rPr>
                <w:rFonts w:cs="宋体;SimSun" w:ascii="宋体;SimSun" w:hAnsi="宋体;SimSun"/>
                <w:szCs w:val="21"/>
              </w:rPr>
              <w:t>:</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员工签名</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bl>
    <w:p>
      <w:pPr>
        <w:pStyle w:val="Normal"/>
        <w:rPr>
          <w:rFonts w:ascii="宋体;SimSun" w:hAnsi="宋体;SimSun" w:cs="宋体;SimSun"/>
          <w:szCs w:val="21"/>
        </w:rPr>
      </w:pPr>
      <w:r>
        <w:rPr>
          <w:rFonts w:cs="宋体;SimSun" w:ascii="宋体;SimSun" w:hAnsi="宋体;SimSun"/>
          <w:szCs w:val="21"/>
        </w:rPr>
      </w:r>
    </w:p>
    <w:p>
      <w:pPr>
        <w:pStyle w:val="Normal"/>
        <w:ind w:start="930" w:hanging="930"/>
        <w:rPr>
          <w:rFonts w:ascii="宋体;SimSun" w:hAnsi="宋体;SimSun" w:cs="宋体;SimSun"/>
          <w:b/>
          <w:b/>
          <w:szCs w:val="21"/>
        </w:rPr>
      </w:pPr>
      <w:r>
        <w:rPr>
          <w:rFonts w:ascii="宋体;SimSun" w:hAnsi="宋体;SimSun" w:cs="宋体;SimSun"/>
          <w:b/>
          <w:szCs w:val="21"/>
        </w:rPr>
        <w:t>说明：</w:t>
      </w:r>
      <w:r>
        <w:rPr>
          <w:rFonts w:ascii="宋体;SimSun" w:hAnsi="宋体;SimSun" w:cs="宋体;SimSun"/>
          <w:b/>
          <w:szCs w:val="21"/>
        </w:rPr>
        <w:t xml:space="preserve"> </w:t>
      </w:r>
      <w:r>
        <w:rPr>
          <w:rFonts w:cs="宋体;SimSun" w:ascii="宋体;SimSun" w:hAnsi="宋体;SimSun"/>
          <w:szCs w:val="21"/>
        </w:rPr>
        <w:t>1.</w:t>
      </w:r>
      <w:r>
        <w:rPr>
          <w:rFonts w:ascii="宋体;SimSun" w:hAnsi="宋体;SimSun" w:cs="宋体;SimSun"/>
          <w:szCs w:val="21"/>
        </w:rPr>
        <w:t>请根据行为出现的频率，结合以下标准进行评价，满分为</w:t>
      </w:r>
      <w:r>
        <w:rPr>
          <w:rFonts w:cs="宋体;SimSun" w:ascii="宋体;SimSun" w:hAnsi="宋体;SimSun"/>
          <w:szCs w:val="21"/>
        </w:rPr>
        <w:t>100</w:t>
      </w:r>
      <w:r>
        <w:rPr>
          <w:rFonts w:ascii="宋体;SimSun" w:hAnsi="宋体;SimSun" w:cs="宋体;SimSun"/>
          <w:szCs w:val="21"/>
        </w:rPr>
        <w:t>分。评分标准：总是</w:t>
      </w:r>
      <w:r>
        <w:rPr>
          <w:rFonts w:cs="宋体;SimSun" w:ascii="宋体;SimSun" w:hAnsi="宋体;SimSun"/>
          <w:szCs w:val="21"/>
        </w:rPr>
        <w:t>90</w:t>
      </w:r>
      <w:r>
        <w:rPr>
          <w:rFonts w:cs="宋体;SimSun" w:ascii="宋体;SimSun" w:hAnsi="宋体;SimSun"/>
          <w:szCs w:val="21"/>
        </w:rPr>
        <w:t>-</w:t>
      </w:r>
      <w:r>
        <w:rPr>
          <w:rFonts w:cs="宋体;SimSun" w:ascii="宋体;SimSun" w:hAnsi="宋体;SimSun"/>
          <w:szCs w:val="21"/>
        </w:rPr>
        <w:t>100%</w:t>
      </w:r>
      <w:r>
        <w:rPr>
          <w:rFonts w:ascii="宋体;SimSun" w:hAnsi="宋体;SimSun" w:cs="宋体;SimSun"/>
          <w:szCs w:val="21"/>
        </w:rPr>
        <w:t>分值；经常</w:t>
      </w:r>
      <w:r>
        <w:rPr>
          <w:rFonts w:cs="宋体;SimSun" w:ascii="宋体;SimSun" w:hAnsi="宋体;SimSun"/>
          <w:szCs w:val="21"/>
        </w:rPr>
        <w:t>70</w:t>
      </w:r>
      <w:r>
        <w:rPr>
          <w:rFonts w:cs="宋体;SimSun" w:ascii="宋体;SimSun" w:hAnsi="宋体;SimSun"/>
          <w:szCs w:val="21"/>
        </w:rPr>
        <w:t>-</w:t>
      </w:r>
      <w:r>
        <w:rPr>
          <w:rFonts w:cs="宋体;SimSun" w:ascii="宋体;SimSun" w:hAnsi="宋体;SimSun"/>
          <w:szCs w:val="21"/>
        </w:rPr>
        <w:t>80%</w:t>
      </w:r>
      <w:r>
        <w:rPr>
          <w:rFonts w:ascii="宋体;SimSun" w:hAnsi="宋体;SimSun" w:cs="宋体;SimSun"/>
          <w:szCs w:val="21"/>
        </w:rPr>
        <w:t>分值；有时</w:t>
      </w:r>
      <w:r>
        <w:rPr>
          <w:rFonts w:cs="宋体;SimSun" w:ascii="宋体;SimSun" w:hAnsi="宋体;SimSun"/>
          <w:szCs w:val="21"/>
        </w:rPr>
        <w:t>40</w:t>
      </w:r>
      <w:r>
        <w:rPr>
          <w:rFonts w:cs="宋体;SimSun" w:ascii="宋体;SimSun" w:hAnsi="宋体;SimSun"/>
          <w:szCs w:val="21"/>
        </w:rPr>
        <w:t>-</w:t>
      </w:r>
      <w:r>
        <w:rPr>
          <w:rFonts w:cs="宋体;SimSun" w:ascii="宋体;SimSun" w:hAnsi="宋体;SimSun"/>
          <w:szCs w:val="21"/>
        </w:rPr>
        <w:t>60%</w:t>
      </w:r>
      <w:r>
        <w:rPr>
          <w:rFonts w:ascii="宋体;SimSun" w:hAnsi="宋体;SimSun" w:cs="宋体;SimSun"/>
          <w:szCs w:val="21"/>
        </w:rPr>
        <w:t>分值；偶尔</w:t>
      </w:r>
      <w:r>
        <w:rPr>
          <w:rFonts w:cs="宋体;SimSun" w:ascii="宋体;SimSun" w:hAnsi="宋体;SimSun"/>
          <w:szCs w:val="21"/>
        </w:rPr>
        <w:t>10</w:t>
      </w:r>
      <w:r>
        <w:rPr>
          <w:rFonts w:cs="宋体;SimSun" w:ascii="宋体;SimSun" w:hAnsi="宋体;SimSun"/>
          <w:szCs w:val="21"/>
        </w:rPr>
        <w:t>-</w:t>
      </w:r>
      <w:r>
        <w:rPr>
          <w:rFonts w:cs="宋体;SimSun" w:ascii="宋体;SimSun" w:hAnsi="宋体;SimSun"/>
          <w:szCs w:val="21"/>
        </w:rPr>
        <w:t>30%</w:t>
      </w:r>
      <w:r>
        <w:rPr>
          <w:rFonts w:ascii="宋体;SimSun" w:hAnsi="宋体;SimSun" w:cs="宋体;SimSun"/>
          <w:szCs w:val="21"/>
        </w:rPr>
        <w:t>分值分；从不</w:t>
      </w:r>
      <w:r>
        <w:rPr>
          <w:rFonts w:cs="宋体;SimSun" w:ascii="宋体;SimSun" w:hAnsi="宋体;SimSun"/>
          <w:szCs w:val="21"/>
        </w:rPr>
        <w:t xml:space="preserve">0 </w:t>
      </w:r>
      <w:r>
        <w:rPr>
          <w:rFonts w:ascii="宋体;SimSun" w:hAnsi="宋体;SimSun" w:cs="宋体;SimSun"/>
          <w:szCs w:val="21"/>
        </w:rPr>
        <w:t>分。</w:t>
      </w:r>
    </w:p>
    <w:p>
      <w:pPr>
        <w:pStyle w:val="Normal"/>
        <w:ind w:firstLine="735"/>
        <w:rPr>
          <w:rFonts w:ascii="宋体;SimSun" w:hAnsi="宋体;SimSun" w:cs="宋体;SimSun"/>
          <w:szCs w:val="21"/>
        </w:rPr>
      </w:pPr>
      <w:r>
        <w:rPr>
          <w:rFonts w:cs="宋体;SimSun" w:ascii="宋体;SimSun" w:hAnsi="宋体;SimSun"/>
          <w:szCs w:val="21"/>
        </w:rPr>
        <w:t>2.</w:t>
      </w:r>
      <w:r>
        <w:rPr>
          <w:rFonts w:cs="宋体;SimSun" w:ascii="宋体;SimSun" w:hAnsi="宋体;SimSun"/>
          <w:szCs w:val="21"/>
        </w:rPr>
        <w:t>“</w:t>
      </w:r>
      <w:r>
        <w:rPr>
          <w:rFonts w:ascii="宋体;SimSun" w:hAnsi="宋体;SimSun" w:cs="宋体;SimSun"/>
          <w:szCs w:val="21"/>
        </w:rPr>
        <w:t>小计”栏的成绩计算为：员工评分</w:t>
      </w:r>
      <w:r>
        <w:rPr>
          <w:rFonts w:cs="宋体;SimSun" w:ascii="宋体;SimSun" w:hAnsi="宋体;SimSun"/>
          <w:szCs w:val="21"/>
        </w:rPr>
        <w:t>*0.4+</w:t>
      </w:r>
      <w:r>
        <w:rPr>
          <w:rFonts w:ascii="宋体;SimSun" w:hAnsi="宋体;SimSun" w:cs="宋体;SimSun"/>
          <w:szCs w:val="21"/>
        </w:rPr>
        <w:t>主管评分</w:t>
      </w:r>
      <w:r>
        <w:rPr>
          <w:rFonts w:cs="宋体;SimSun" w:ascii="宋体;SimSun" w:hAnsi="宋体;SimSun"/>
          <w:szCs w:val="21"/>
        </w:rPr>
        <w:t>*0.6</w:t>
      </w:r>
      <w:r>
        <w:rPr>
          <w:rFonts w:ascii="宋体;SimSun" w:hAnsi="宋体;SimSun" w:cs="宋体;SimSun"/>
          <w:szCs w:val="21"/>
        </w:rPr>
        <w:t>；各项合计得分为考核成绩。</w:t>
      </w:r>
      <w:r/>
    </w:p>
    <w:p>
      <w:pPr>
        <w:pStyle w:val="Normal"/>
        <w:ind w:firstLine="735"/>
        <w:rPr>
          <w:rFonts w:ascii="宋体;SimSun" w:hAnsi="宋体;SimSun" w:cs="宋体;SimSun"/>
          <w:szCs w:val="21"/>
        </w:rPr>
      </w:pPr>
      <w:r>
        <w:rPr>
          <w:rFonts w:ascii="宋体;SimSun" w:hAnsi="宋体;SimSun" w:cs="宋体;SimSun"/>
          <w:szCs w:val="21"/>
        </w:rPr>
        <w:t>附件六：</w:t>
      </w:r>
    </w:p>
    <w:p>
      <w:pPr>
        <w:pStyle w:val="Normal"/>
        <w:spacing w:before="156" w:after="624"/>
        <w:jc w:val="center"/>
        <w:rPr/>
      </w:pPr>
      <w:r>
        <w:rPr>
          <w:rFonts w:ascii="宋体;SimSun" w:hAnsi="宋体;SimSun" w:cs="宋体;SimSun"/>
          <w:b/>
          <w:sz w:val="32"/>
          <w:szCs w:val="32"/>
        </w:rPr>
        <w:t>员工能力</w:t>
      </w:r>
      <w:hyperlink r:id="rId16" w:tgtFrame="_blank">
        <w:r>
          <w:rPr>
            <w:rStyle w:val="InternetLink"/>
            <w:rFonts w:ascii="宋体;SimSun" w:hAnsi="宋体;SimSun" w:cs="宋体;SimSun"/>
            <w:b/>
            <w:sz w:val="32"/>
            <w:szCs w:val="32"/>
          </w:rPr>
          <w:t>开发</w:t>
        </w:r>
      </w:hyperlink>
      <w:r>
        <w:rPr>
          <w:rFonts w:ascii="宋体;SimSun" w:hAnsi="宋体;SimSun" w:cs="宋体;SimSun"/>
          <w:b/>
          <w:sz w:val="32"/>
          <w:szCs w:val="32"/>
        </w:rPr>
        <w:t>需求表</w:t>
      </w:r>
    </w:p>
    <w:p>
      <w:pPr>
        <w:pStyle w:val="Normal"/>
        <w:rPr>
          <w:rFonts w:ascii="宋体;SimSun" w:hAnsi="宋体;SimSun" w:cs="宋体;SimSun"/>
          <w:szCs w:val="21"/>
        </w:rPr>
      </w:pPr>
      <w:r>
        <w:rPr>
          <w:rFonts w:ascii="宋体;SimSun" w:hAnsi="宋体;SimSun" w:cs="宋体;SimSun"/>
          <w:szCs w:val="21"/>
        </w:rPr>
        <w:t>填表日期：    年    月   日                         填表者：</w:t>
      </w:r>
    </w:p>
    <w:tbl>
      <w:tblPr>
        <w:tblW w:w="9653" w:type="dxa"/>
        <w:jc w:val="center"/>
        <w:tblInd w:w="0" w:type="dxa"/>
        <w:tblLayout w:type="fixed"/>
        <w:tblCellMar>
          <w:top w:w="0" w:type="dxa"/>
          <w:start w:w="108" w:type="dxa"/>
          <w:bottom w:w="0" w:type="dxa"/>
          <w:end w:w="108" w:type="dxa"/>
        </w:tblCellMar>
      </w:tblPr>
      <w:tblGrid>
        <w:gridCol w:w="1042"/>
        <w:gridCol w:w="1262"/>
        <w:gridCol w:w="840"/>
        <w:gridCol w:w="1263"/>
        <w:gridCol w:w="282"/>
        <w:gridCol w:w="365"/>
        <w:gridCol w:w="427"/>
        <w:gridCol w:w="210"/>
        <w:gridCol w:w="1064"/>
        <w:gridCol w:w="95"/>
        <w:gridCol w:w="1143"/>
        <w:gridCol w:w="1660"/>
      </w:tblGrid>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姓名</w:t>
            </w:r>
          </w:p>
        </w:tc>
        <w:tc>
          <w:tcPr>
            <w:tcW w:w="210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54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公司（部门）</w:t>
            </w:r>
          </w:p>
        </w:tc>
        <w:tc>
          <w:tcPr>
            <w:tcW w:w="2161"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1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岗位名称</w:t>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主要工作内容明细</w:t>
            </w:r>
          </w:p>
        </w:tc>
        <w:tc>
          <w:tcPr>
            <w:tcW w:w="8611"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spacing w:lineRule="auto" w:line="360"/>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spacing w:lineRule="auto" w:line="360"/>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spacing w:lineRule="auto" w:line="360"/>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p>
            <w:pPr>
              <w:pStyle w:val="Normal"/>
              <w:spacing w:lineRule="auto" w:line="360"/>
              <w:rPr>
                <w:rFonts w:ascii="宋体;SimSun" w:hAnsi="宋体;SimSun" w:cs="宋体;SimSun"/>
                <w:szCs w:val="21"/>
              </w:rPr>
            </w:pPr>
            <w:r>
              <w:rPr>
                <w:rFonts w:cs="宋体;SimSun" w:ascii="宋体;SimSun" w:hAnsi="宋体;SimSun"/>
                <w:szCs w:val="21"/>
              </w:rPr>
              <w:t>5</w:t>
            </w:r>
            <w:r>
              <w:rPr>
                <w:rFonts w:ascii="宋体;SimSun" w:hAnsi="宋体;SimSun" w:cs="宋体;SimSun"/>
                <w:szCs w:val="21"/>
              </w:rPr>
              <w:t>、</w:t>
            </w:r>
          </w:p>
          <w:p>
            <w:pPr>
              <w:pStyle w:val="Normal"/>
              <w:spacing w:lineRule="auto" w:line="360"/>
              <w:rPr>
                <w:rFonts w:ascii="宋体;SimSun" w:hAnsi="宋体;SimSun" w:cs="宋体;SimSun"/>
                <w:szCs w:val="21"/>
              </w:rPr>
            </w:pPr>
            <w:r>
              <w:rPr>
                <w:rFonts w:cs="宋体;SimSun" w:ascii="宋体;SimSun" w:hAnsi="宋体;SimSun"/>
                <w:szCs w:val="21"/>
              </w:rPr>
              <w:t>6</w:t>
            </w:r>
            <w:r>
              <w:rPr>
                <w:rFonts w:ascii="宋体;SimSun" w:hAnsi="宋体;SimSun" w:cs="宋体;SimSun"/>
                <w:szCs w:val="21"/>
              </w:rPr>
              <w:t>、</w:t>
            </w:r>
          </w:p>
        </w:tc>
      </w:tr>
      <w:tr>
        <w:trPr>
          <w:trHeight w:val="450" w:hRule="atLeast"/>
        </w:trPr>
        <w:tc>
          <w:tcPr>
            <w:tcW w:w="1042" w:type="dxa"/>
            <w:vMerge w:val="restart"/>
            <w:tcBorders>
              <w:top w:val="single" w:sz="4" w:space="0" w:color="000000"/>
              <w:start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所承担</w:t>
            </w:r>
          </w:p>
          <w:p>
            <w:pPr>
              <w:pStyle w:val="Normal"/>
              <w:rPr>
                <w:rFonts w:ascii="宋体;SimSun" w:hAnsi="宋体;SimSun" w:cs="宋体;SimSun"/>
                <w:szCs w:val="21"/>
              </w:rPr>
            </w:pPr>
            <w:r>
              <w:rPr>
                <w:rFonts w:ascii="宋体;SimSun" w:hAnsi="宋体;SimSun" w:cs="宋体;SimSun"/>
                <w:szCs w:val="21"/>
              </w:rPr>
              <w:t>的</w:t>
            </w:r>
            <w:hyperlink r:id="rId17" w:tgtFrame="_blank">
              <w:r>
                <w:rPr>
                  <w:rStyle w:val="InternetLink"/>
                  <w:rFonts w:ascii="宋体;SimSun" w:hAnsi="宋体;SimSun" w:cs="宋体;SimSun"/>
                  <w:szCs w:val="21"/>
                </w:rPr>
                <w:t>工作</w:t>
              </w:r>
            </w:hyperlink>
          </w:p>
        </w:tc>
        <w:tc>
          <w:tcPr>
            <w:tcW w:w="336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自我评价</w:t>
            </w:r>
          </w:p>
        </w:tc>
        <w:tc>
          <w:tcPr>
            <w:tcW w:w="3586"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上级评价</w:t>
            </w:r>
          </w:p>
        </w:tc>
        <w:tc>
          <w:tcPr>
            <w:tcW w:w="1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上级评价的事实依据</w:t>
            </w:r>
          </w:p>
        </w:tc>
      </w:tr>
      <w:tr>
        <w:trPr>
          <w:trHeight w:val="480" w:hRule="atLeast"/>
        </w:trPr>
        <w:tc>
          <w:tcPr>
            <w:tcW w:w="1042"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完全胜任</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胜任</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不能胜任</w:t>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完全胜任</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胜任</w:t>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不能胜任</w:t>
            </w:r>
          </w:p>
        </w:tc>
        <w:tc>
          <w:tcPr>
            <w:tcW w:w="1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1</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2</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870"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3</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4</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5</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工作</w:t>
            </w:r>
          </w:p>
          <w:p>
            <w:pPr>
              <w:pStyle w:val="Normal"/>
              <w:rPr>
                <w:rFonts w:ascii="宋体;SimSun" w:hAnsi="宋体;SimSun" w:cs="宋体;SimSun"/>
                <w:szCs w:val="21"/>
              </w:rPr>
            </w:pPr>
            <w:r>
              <w:rPr>
                <w:rFonts w:ascii="宋体;SimSun" w:hAnsi="宋体;SimSun" w:cs="宋体;SimSun"/>
                <w:szCs w:val="21"/>
              </w:rPr>
              <w:t>内容</w:t>
            </w:r>
            <w:r>
              <w:rPr>
                <w:rFonts w:cs="宋体;SimSun" w:ascii="宋体;SimSun" w:hAnsi="宋体;SimSun"/>
                <w:szCs w:val="21"/>
              </w:rPr>
              <w:t>6</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678"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我对工作的希望和想法</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目前实施的结果如何</w:t>
            </w:r>
          </w:p>
        </w:tc>
      </w:tr>
      <w:tr>
        <w:trPr>
          <w:trHeight w:val="2141"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r>
      <w:tr>
        <w:trPr>
          <w:trHeight w:val="638"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达到目标所需的</w:t>
            </w:r>
            <w:hyperlink r:id="rId18" w:tgtFrame="_blank">
              <w:r>
                <w:rPr>
                  <w:rStyle w:val="InternetLink"/>
                  <w:rFonts w:ascii="宋体;SimSun" w:hAnsi="宋体;SimSun" w:cs="宋体;SimSun"/>
                  <w:szCs w:val="21"/>
                </w:rPr>
                <w:t>知识</w:t>
              </w:r>
            </w:hyperlink>
            <w:r>
              <w:rPr>
                <w:rFonts w:ascii="宋体;SimSun" w:hAnsi="宋体;SimSun" w:cs="宋体;SimSun"/>
                <w:szCs w:val="21"/>
              </w:rPr>
              <w:t>和技能</w:t>
            </w:r>
          </w:p>
        </w:tc>
      </w:tr>
      <w:tr>
        <w:trPr>
          <w:trHeight w:val="1993"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r>
      <w:tr>
        <w:trPr>
          <w:trHeight w:val="614"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需要掌握但目前尚欠缺的知识和技能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所需</w:t>
            </w:r>
            <w:hyperlink r:id="rId19" w:tgtFrame="_blank">
              <w:r>
                <w:rPr>
                  <w:rStyle w:val="InternetLink"/>
                  <w:rFonts w:ascii="宋体;SimSun" w:hAnsi="宋体;SimSun" w:cs="宋体;SimSun"/>
                  <w:szCs w:val="21"/>
                </w:rPr>
                <w:t>培训</w:t>
              </w:r>
            </w:hyperlink>
            <w:r>
              <w:rPr>
                <w:rFonts w:ascii="宋体;SimSun" w:hAnsi="宋体;SimSun" w:cs="宋体;SimSun"/>
                <w:szCs w:val="21"/>
              </w:rPr>
              <w:t>的课程名称</w:t>
            </w:r>
          </w:p>
        </w:tc>
      </w:tr>
      <w:tr>
        <w:trPr>
          <w:trHeight w:val="1703"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r>
      <w:tr>
        <w:trPr>
          <w:trHeight w:val="528"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通过培训已掌握的知识和技能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已培训的课程名称</w:t>
            </w:r>
          </w:p>
        </w:tc>
      </w:tr>
      <w:tr>
        <w:trPr>
          <w:trHeight w:val="198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r>
      <w:tr>
        <w:trPr>
          <w:trHeight w:val="49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需要公司提供的非培训方面的支持</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上级意见</w:t>
            </w:r>
          </w:p>
        </w:tc>
      </w:tr>
      <w:tr>
        <w:trPr>
          <w:trHeight w:val="1641"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宋体;SimSun" w:hAnsi="宋体;SimSun"/>
                <w:szCs w:val="21"/>
              </w:rPr>
              <w:t>1</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2</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3</w:t>
            </w:r>
            <w:r>
              <w:rPr>
                <w:rFonts w:ascii="宋体;SimSun" w:hAnsi="宋体;SimSun" w:cs="宋体;SimSun"/>
                <w:szCs w:val="21"/>
              </w:rPr>
              <w:t>．</w:t>
            </w:r>
          </w:p>
          <w:p>
            <w:pPr>
              <w:pStyle w:val="Normal"/>
              <w:rPr>
                <w:rFonts w:ascii="宋体;SimSun" w:hAnsi="宋体;SimSun" w:cs="宋体;SimSun"/>
                <w:szCs w:val="21"/>
              </w:rPr>
            </w:pPr>
            <w:r>
              <w:rPr>
                <w:rFonts w:cs="宋体;SimSun" w:ascii="宋体;SimSun" w:hAnsi="宋体;SimSun"/>
                <w:szCs w:val="21"/>
              </w:rPr>
              <w:t>4</w:t>
            </w:r>
            <w:r>
              <w:rPr>
                <w:rFonts w:ascii="宋体;SimSun" w:hAnsi="宋体;SimSun" w:cs="宋体;SimSun"/>
                <w:szCs w:val="21"/>
              </w:rPr>
              <w:t>．</w:t>
            </w:r>
          </w:p>
        </w:tc>
      </w:tr>
    </w:tbl>
    <w:p>
      <w:pPr>
        <w:pStyle w:val="Normal"/>
        <w:rPr>
          <w:rFonts w:ascii="宋体;SimSun" w:hAnsi="宋体;SimSun" w:cs="宋体;SimSun"/>
          <w:szCs w:val="21"/>
        </w:rPr>
      </w:pPr>
      <w:r>
        <w:rPr>
          <w:rFonts w:cs="宋体;SimSun" w:ascii="宋体;SimSun" w:hAnsi="宋体;SimSun"/>
          <w:szCs w:val="21"/>
        </w:rPr>
      </w:r>
    </w:p>
    <w:p>
      <w:pPr>
        <w:pStyle w:val="Normal"/>
        <w:spacing w:lineRule="auto" w:line="360"/>
        <w:rPr>
          <w:rFonts w:ascii="宋体;SimSun" w:hAnsi="宋体;SimSun" w:cs="宋体;SimSun"/>
          <w:szCs w:val="21"/>
        </w:rPr>
      </w:pPr>
      <w:r>
        <w:rPr>
          <w:rFonts w:ascii="宋体;SimSun" w:hAnsi="宋体;SimSun" w:cs="宋体;SimSun"/>
          <w:szCs w:val="21"/>
        </w:rPr>
        <w:t>填写指导：</w:t>
      </w:r>
    </w:p>
    <w:p>
      <w:pPr>
        <w:pStyle w:val="Normal"/>
        <w:spacing w:lineRule="auto" w:line="360"/>
        <w:ind w:firstLine="420"/>
        <w:rPr/>
      </w:pPr>
      <w:r>
        <w:rPr>
          <w:rFonts w:cs="宋体;SimSun" w:ascii="宋体;SimSun" w:hAnsi="宋体;SimSun"/>
          <w:szCs w:val="21"/>
        </w:rPr>
        <w:t>1</w:t>
      </w:r>
      <w:r>
        <w:rPr>
          <w:rFonts w:ascii="宋体;SimSun" w:hAnsi="宋体;SimSun" w:cs="宋体;SimSun"/>
          <w:szCs w:val="21"/>
        </w:rPr>
        <w:t>．能力开</w:t>
      </w:r>
      <w:hyperlink r:id="rId20" w:tgtFrame="_blank">
        <w:r>
          <w:rPr>
            <w:rStyle w:val="InternetLink"/>
            <w:rFonts w:ascii="宋体;SimSun" w:hAnsi="宋体;SimSun" w:cs="宋体;SimSun"/>
            <w:szCs w:val="21"/>
          </w:rPr>
          <w:t>发表</w:t>
        </w:r>
      </w:hyperlink>
      <w:r>
        <w:rPr>
          <w:rFonts w:ascii="宋体;SimSun" w:hAnsi="宋体;SimSun" w:cs="宋体;SimSun"/>
          <w:szCs w:val="21"/>
        </w:rPr>
        <w:t>是帮助员工认知自身现有知识、技能及未来所需</w:t>
      </w:r>
      <w:hyperlink r:id="rId21" w:tgtFrame="_blank">
        <w:bookmarkStart w:id="14" w:name="10"/>
        <w:r>
          <w:rPr>
            <w:rStyle w:val="InternetLink"/>
            <w:rFonts w:ascii="宋体;SimSun" w:hAnsi="宋体;SimSun" w:cs="宋体;SimSun"/>
            <w:szCs w:val="21"/>
          </w:rPr>
          <w:t>学习</w:t>
        </w:r>
      </w:hyperlink>
      <w:bookmarkEnd w:id="14"/>
      <w:r>
        <w:rPr>
          <w:rFonts w:ascii="宋体;SimSun" w:hAnsi="宋体;SimSun" w:cs="宋体;SimSun"/>
          <w:szCs w:val="21"/>
        </w:rPr>
        <w:t>方向的工具，公司为员工提供培训和</w:t>
      </w:r>
      <w:hyperlink r:id="rId22" w:tgtFrame="_blank">
        <w:r>
          <w:rPr>
            <w:rStyle w:val="InternetLink"/>
            <w:rFonts w:ascii="宋体;SimSun" w:hAnsi="宋体;SimSun" w:cs="宋体;SimSun"/>
            <w:szCs w:val="21"/>
          </w:rPr>
          <w:t>发展</w:t>
        </w:r>
      </w:hyperlink>
      <w:r>
        <w:rPr>
          <w:rFonts w:ascii="宋体;SimSun" w:hAnsi="宋体;SimSun" w:cs="宋体;SimSun"/>
          <w:szCs w:val="21"/>
        </w:rPr>
        <w:t>机会的依据，是帮助员工实现职业发展的重要手段。</w:t>
      </w:r>
    </w:p>
    <w:p>
      <w:pPr>
        <w:pStyle w:val="Normal"/>
        <w:spacing w:lineRule="auto" w:line="360"/>
        <w:ind w:firstLine="420"/>
        <w:rPr>
          <w:rFonts w:ascii="宋体;SimSun" w:hAnsi="宋体;SimSun" w:cs="宋体;SimSun"/>
          <w:szCs w:val="21"/>
        </w:rPr>
      </w:pPr>
      <w:r>
        <w:rPr>
          <w:rFonts w:cs="宋体;SimSun" w:ascii="宋体;SimSun" w:hAnsi="宋体;SimSun"/>
          <w:szCs w:val="21"/>
        </w:rPr>
        <w:t>2</w:t>
      </w:r>
      <w:r>
        <w:rPr>
          <w:rFonts w:ascii="宋体;SimSun" w:hAnsi="宋体;SimSun" w:cs="宋体;SimSun"/>
          <w:szCs w:val="21"/>
        </w:rPr>
        <w:t>．“ 所承担的工作 ”一栏，员工填写主要的和重要的工作内容。</w:t>
      </w:r>
    </w:p>
    <w:p>
      <w:pPr>
        <w:pStyle w:val="Normal"/>
        <w:spacing w:lineRule="auto" w:line="360"/>
        <w:ind w:firstLine="420"/>
        <w:rPr/>
      </w:pPr>
      <w:r>
        <w:rPr>
          <w:rFonts w:cs="宋体;SimSun" w:ascii="宋体;SimSun" w:hAnsi="宋体;SimSun"/>
          <w:szCs w:val="21"/>
        </w:rPr>
        <w:t>3</w:t>
      </w:r>
      <w:r>
        <w:rPr>
          <w:rFonts w:ascii="宋体;SimSun" w:hAnsi="宋体;SimSun" w:cs="宋体;SimSun"/>
          <w:szCs w:val="21"/>
        </w:rPr>
        <w:t>．“ 自我评价栏目 ”，由本人根据实际工作完成情况进行评价，如果所承担的某项工作干得十分出色，就在“ 完全胜任 ”上打 √；略有差错，但基本胜任，就在“ 胜任 ”上打 √；工作中出现较大失误，或力不从心，就在“ 不能胜任 ”上打 √。自我评价是上下级之间沟通和反馈的</w:t>
      </w:r>
      <w:hyperlink r:id="rId23" w:tgtFrame="_blank">
        <w:r>
          <w:rPr>
            <w:rStyle w:val="InternetLink"/>
            <w:rFonts w:ascii="宋体;SimSun" w:hAnsi="宋体;SimSun" w:cs="宋体;SimSun"/>
            <w:szCs w:val="21"/>
          </w:rPr>
          <w:t>起点</w:t>
        </w:r>
      </w:hyperlink>
      <w:r>
        <w:rPr>
          <w:rFonts w:ascii="宋体;SimSun" w:hAnsi="宋体;SimSun" w:cs="宋体;SimSun"/>
          <w:szCs w:val="21"/>
        </w:rPr>
        <w:t>。</w:t>
      </w:r>
    </w:p>
    <w:p>
      <w:pPr>
        <w:pStyle w:val="Normal"/>
        <w:spacing w:lineRule="auto" w:line="360"/>
        <w:ind w:firstLine="420"/>
        <w:rPr>
          <w:rFonts w:ascii="宋体;SimSun" w:hAnsi="宋体;SimSun" w:cs="宋体;SimSun"/>
          <w:szCs w:val="21"/>
        </w:rPr>
      </w:pPr>
      <w:r>
        <w:rPr>
          <w:rFonts w:cs="宋体;SimSun" w:ascii="宋体;SimSun" w:hAnsi="宋体;SimSun"/>
          <w:szCs w:val="21"/>
        </w:rPr>
        <w:t>4</w:t>
      </w:r>
      <w:r>
        <w:rPr>
          <w:rFonts w:ascii="宋体;SimSun" w:hAnsi="宋体;SimSun" w:cs="宋体;SimSun"/>
          <w:szCs w:val="21"/>
        </w:rPr>
        <w:t>．“上级评价 ”栏由直接上级根据被评价者实际的工作完成情况进行评价，方法同上。“上级评价的实施依据 ”指被评价者具备或不具备何种能力由上级做出的评价。上级评价的目的不在于考核，而在于向下级反馈考核的结果，让填写者客观了解自己已具备的能力和尚待提高的能力。</w:t>
      </w:r>
    </w:p>
    <w:p>
      <w:pPr>
        <w:pStyle w:val="Normal"/>
        <w:spacing w:lineRule="auto" w:line="360"/>
        <w:ind w:firstLine="420"/>
        <w:rPr>
          <w:rFonts w:ascii="宋体;SimSun" w:hAnsi="宋体;SimSun" w:cs="宋体;SimSun"/>
          <w:szCs w:val="21"/>
        </w:rPr>
      </w:pPr>
      <w:r>
        <w:rPr>
          <w:rFonts w:cs="宋体;SimSun" w:ascii="宋体;SimSun" w:hAnsi="宋体;SimSun"/>
          <w:szCs w:val="21"/>
        </w:rPr>
        <w:t>5</w:t>
      </w:r>
      <w:r>
        <w:rPr>
          <w:rFonts w:ascii="宋体;SimSun" w:hAnsi="宋体;SimSun" w:cs="宋体;SimSun"/>
          <w:szCs w:val="21"/>
        </w:rPr>
        <w:t>．“ 我对工作的希望和想法 ”由填写者在结合实际的基础上提出挑战性的工作目标；“ 目前实施的结果 ”填写为实现这些目标员工已具备的能力，已做的准备，公司对本人的支持情况。</w:t>
      </w:r>
    </w:p>
    <w:p>
      <w:pPr>
        <w:pStyle w:val="Normal"/>
        <w:spacing w:lineRule="auto" w:line="360"/>
        <w:ind w:firstLine="420"/>
        <w:rPr>
          <w:rFonts w:ascii="宋体;SimSun" w:hAnsi="宋体;SimSun" w:cs="宋体;SimSun"/>
          <w:szCs w:val="21"/>
        </w:rPr>
      </w:pPr>
      <w:r>
        <w:rPr>
          <w:rFonts w:cs="宋体;SimSun" w:ascii="宋体;SimSun" w:hAnsi="宋体;SimSun"/>
          <w:szCs w:val="21"/>
        </w:rPr>
        <w:t>6</w:t>
      </w:r>
      <w:r>
        <w:rPr>
          <w:rFonts w:ascii="宋体;SimSun" w:hAnsi="宋体;SimSun" w:cs="宋体;SimSun"/>
          <w:szCs w:val="21"/>
        </w:rPr>
        <w:t>．有关培训等栏的内容是人力资源部确定培训计划和改进培训工作的依据。</w:t>
      </w:r>
    </w:p>
    <w:p>
      <w:pPr>
        <w:pStyle w:val="Normal"/>
        <w:spacing w:lineRule="auto" w:line="360"/>
        <w:ind w:firstLine="420"/>
        <w:rPr>
          <w:rFonts w:ascii="宋体;SimSun" w:hAnsi="宋体;SimSun" w:cs="宋体;SimSun"/>
          <w:szCs w:val="21"/>
        </w:rPr>
      </w:pPr>
      <w:r>
        <w:rPr>
          <w:rFonts w:cs="宋体;SimSun" w:ascii="宋体;SimSun" w:hAnsi="宋体;SimSun"/>
          <w:szCs w:val="21"/>
        </w:rPr>
        <w:t>7</w:t>
      </w:r>
      <w:r>
        <w:rPr>
          <w:rFonts w:ascii="宋体;SimSun" w:hAnsi="宋体;SimSun" w:cs="宋体;SimSun"/>
          <w:szCs w:val="21"/>
        </w:rPr>
        <w:t>．“ 需要公司提供的非培训方面的支持 ”由填写者填写为实现个人职业生涯计划，需要公司、上级提供除了培训以外的支持和机会，如在岗辅导、工作轮换、经费上的支持等等。</w:t>
      </w:r>
    </w:p>
    <w:p>
      <w:pPr>
        <w:pStyle w:val="Normal"/>
        <w:spacing w:lineRule="auto" w:line="360"/>
        <w:ind w:firstLine="420"/>
        <w:rPr>
          <w:rFonts w:ascii="宋体;SimSun" w:hAnsi="宋体;SimSun" w:cs="宋体;SimSun"/>
          <w:szCs w:val="21"/>
        </w:rPr>
      </w:pPr>
      <w:r>
        <w:rPr>
          <w:rFonts w:cs="宋体;SimSun" w:ascii="宋体;SimSun" w:hAnsi="宋体;SimSun"/>
          <w:szCs w:val="21"/>
        </w:rPr>
        <w:t>8</w:t>
      </w:r>
      <w:r>
        <w:rPr>
          <w:rFonts w:ascii="宋体;SimSun" w:hAnsi="宋体;SimSun" w:cs="宋体;SimSun"/>
          <w:szCs w:val="21"/>
        </w:rPr>
        <w:t>．能力开发需求表一年填写一次。</w:t>
      </w:r>
      <w:r/>
    </w:p>
    <w:p>
      <w:pPr>
        <w:pStyle w:val="Normal"/>
        <w:spacing w:before="156" w:after="312"/>
        <w:rPr>
          <w:rFonts w:ascii="宋体;SimSun" w:hAnsi="宋体;SimSun" w:cs="宋体;SimSun"/>
          <w:szCs w:val="21"/>
        </w:rPr>
      </w:pPr>
      <w:r>
        <w:rPr>
          <w:rFonts w:ascii="宋体;SimSun" w:hAnsi="宋体;SimSun" w:cs="宋体;SimSun"/>
          <w:szCs w:val="21"/>
        </w:rPr>
        <w:t>附件七：</w:t>
      </w:r>
    </w:p>
    <w:p>
      <w:pPr>
        <w:pStyle w:val="Normal"/>
        <w:spacing w:before="156" w:after="312"/>
        <w:jc w:val="center"/>
        <w:rPr>
          <w:rFonts w:ascii="宋体;SimSun" w:hAnsi="宋体;SimSun" w:cs="宋体;SimSun"/>
          <w:b/>
          <w:b/>
          <w:sz w:val="32"/>
          <w:szCs w:val="32"/>
        </w:rPr>
      </w:pPr>
      <w:r>
        <w:rPr>
          <w:rFonts w:ascii="宋体;SimSun" w:hAnsi="宋体;SimSun" w:cs="宋体;SimSun"/>
          <w:b/>
          <w:sz w:val="32"/>
          <w:szCs w:val="32"/>
        </w:rPr>
        <w:t>续聘人员汇总表</w:t>
      </w:r>
    </w:p>
    <w:p>
      <w:pPr>
        <w:pStyle w:val="Normal"/>
        <w:rPr>
          <w:rFonts w:ascii="宋体;SimSun" w:hAnsi="宋体;SimSun" w:cs="宋体;SimSun"/>
          <w:szCs w:val="21"/>
        </w:rPr>
      </w:pPr>
      <w:r>
        <w:rPr>
          <w:rFonts w:ascii="宋体;SimSun" w:hAnsi="宋体;SimSun" w:cs="宋体;SimSun"/>
          <w:szCs w:val="21"/>
        </w:rPr>
        <w:t>填表日期</w:t>
      </w:r>
      <w:r>
        <w:rPr>
          <w:rFonts w:cs="宋体;SimSun" w:ascii="宋体;SimSun" w:hAnsi="宋体;SimSun"/>
          <w:szCs w:val="21"/>
        </w:rPr>
        <w:t xml:space="preserve">:   </w:t>
      </w:r>
      <w:r>
        <w:rPr>
          <w:rFonts w:ascii="宋体;SimSun" w:hAnsi="宋体;SimSun" w:cs="宋体;SimSun"/>
          <w:szCs w:val="21"/>
        </w:rPr>
        <w:t>年   月   日</w:t>
      </w:r>
    </w:p>
    <w:tbl>
      <w:tblPr>
        <w:tblW w:w="9854" w:type="dxa"/>
        <w:jc w:val="start"/>
        <w:tblInd w:w="0" w:type="dxa"/>
        <w:tblLayout w:type="fixed"/>
        <w:tblCellMar>
          <w:top w:w="0" w:type="dxa"/>
          <w:start w:w="108" w:type="dxa"/>
          <w:bottom w:w="0" w:type="dxa"/>
          <w:end w:w="108" w:type="dxa"/>
        </w:tblCellMar>
      </w:tblPr>
      <w:tblGrid>
        <w:gridCol w:w="1408"/>
        <w:gridCol w:w="1407"/>
        <w:gridCol w:w="1407"/>
        <w:gridCol w:w="1407"/>
        <w:gridCol w:w="1409"/>
        <w:gridCol w:w="1409"/>
        <w:gridCol w:w="1407"/>
      </w:tblGrid>
      <w:tr>
        <w:trPr/>
        <w:tc>
          <w:tcPr>
            <w:tcW w:w="14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部门（公司）</w:t>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姓名</w:t>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学历</w:t>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聘任职位</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累计任期</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考核成绩是否达标</w:t>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宋体;SimSun" w:hAnsi="宋体;SimSun" w:cs="宋体;SimSun"/>
                <w:szCs w:val="21"/>
              </w:rPr>
              <w:t>拟续聘用任期</w:t>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r>
        <w:trPr>
          <w:trHeight w:val="680" w:hRule="atLeast"/>
        </w:trPr>
        <w:tc>
          <w:tcPr>
            <w:tcW w:w="14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14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r>
    </w:tbl>
    <w:p>
      <w:pPr>
        <w:pStyle w:val="Normal"/>
        <w:rPr>
          <w:rFonts w:ascii="宋体;SimSun" w:hAnsi="宋体;SimSun" w:cs="宋体;SimSun"/>
          <w:szCs w:val="21"/>
        </w:rPr>
      </w:pPr>
      <w:r>
        <w:rPr>
          <w:rFonts w:ascii="宋体;SimSun" w:hAnsi="宋体;SimSun" w:cs="宋体;SimSun"/>
          <w:szCs w:val="21"/>
        </w:rPr>
        <w:t>说明：此表适用于主管级及以下人员，用人部门填写完交人力资源部审核，后报总经理批准生效。</w:t>
      </w:r>
    </w:p>
    <w:p>
      <w:pPr>
        <w:pStyle w:val="Normal"/>
        <w:spacing w:lineRule="auto" w:line="360"/>
        <w:rPr>
          <w:rFonts w:ascii="宋体;SimSun" w:hAnsi="宋体;SimSun" w:cs="宋体;SimSun"/>
          <w:szCs w:val="21"/>
        </w:rPr>
      </w:pPr>
      <w:r>
        <w:rPr>
          <w:rFonts w:cs="宋体;SimSun" w:ascii="宋体;SimSun" w:hAnsi="宋体;SimSun"/>
          <w:szCs w:val="21"/>
        </w:rPr>
      </w:r>
    </w:p>
    <w:p>
      <w:pPr>
        <w:pStyle w:val="Normal"/>
        <w:spacing w:lineRule="auto" w:line="360"/>
        <w:rPr>
          <w:rFonts w:ascii="宋体;SimSun" w:hAnsi="宋体;SimSun" w:cs="宋体;SimSun"/>
          <w:szCs w:val="21"/>
        </w:rPr>
      </w:pPr>
      <w:r>
        <w:rPr>
          <w:rFonts w:cs="宋体;SimSun" w:ascii="宋体;SimSun" w:hAnsi="宋体;SimSun"/>
          <w:szCs w:val="21"/>
        </w:rPr>
      </w:r>
    </w:p>
    <w:p>
      <w:pPr>
        <w:pStyle w:val="Normal"/>
        <w:spacing w:lineRule="auto" w:line="360"/>
        <w:rPr>
          <w:rFonts w:ascii="宋体;SimSun" w:hAnsi="宋体;SimSun" w:cs="宋体;SimSun"/>
          <w:szCs w:val="21"/>
        </w:rPr>
      </w:pPr>
      <w:r>
        <w:rPr>
          <w:rFonts w:ascii="宋体;SimSun" w:hAnsi="宋体;SimSun" w:cs="宋体;SimSun"/>
          <w:szCs w:val="21"/>
        </w:rPr>
        <w:t>总经理审批：</w:t>
      </w:r>
      <w:r>
        <w:rPr>
          <w:rFonts w:cs="宋体;SimSun" w:ascii="宋体;SimSun" w:hAnsi="宋体;SimSun"/>
          <w:szCs w:val="21"/>
        </w:rPr>
        <w:tab/>
        <w:tab/>
        <w:tab/>
        <w:tab/>
        <w:tab/>
      </w:r>
      <w:r>
        <w:rPr>
          <w:rFonts w:ascii="宋体;SimSun" w:hAnsi="宋体;SimSun" w:cs="宋体;SimSun"/>
          <w:szCs w:val="21"/>
        </w:rPr>
        <w:t>人力资源部：</w:t>
      </w:r>
      <w:r>
        <w:rPr>
          <w:rFonts w:cs="宋体;SimSun" w:ascii="宋体;SimSun" w:hAnsi="宋体;SimSun"/>
          <w:szCs w:val="21"/>
        </w:rPr>
        <w:tab/>
        <w:tab/>
        <w:tab/>
        <w:t xml:space="preserve">    </w:t>
        <w:tab/>
      </w:r>
      <w:r>
        <w:rPr>
          <w:rFonts w:ascii="宋体;SimSun" w:hAnsi="宋体;SimSun" w:cs="宋体;SimSun"/>
          <w:szCs w:val="21"/>
        </w:rPr>
        <w:t>部门负责人：</w:t>
      </w:r>
    </w:p>
    <w:p>
      <w:pPr>
        <w:pStyle w:val="Normal"/>
        <w:spacing w:lineRule="auto" w:line="360"/>
        <w:rPr>
          <w:rFonts w:ascii="宋体;SimSun" w:hAnsi="宋体;SimSun" w:cs="宋体;SimSun"/>
          <w:szCs w:val="21"/>
        </w:rPr>
      </w:pPr>
      <w:r>
        <w:rPr>
          <w:rFonts w:ascii="宋体;SimSun" w:hAnsi="宋体;SimSun" w:cs="宋体;SimSun"/>
          <w:szCs w:val="21"/>
        </w:rPr>
        <w:t>日期：</w:t>
      </w:r>
      <w:r>
        <w:rPr>
          <w:rFonts w:cs="宋体;SimSun" w:ascii="宋体;SimSun" w:hAnsi="宋体;SimSun"/>
          <w:szCs w:val="21"/>
        </w:rPr>
        <w:tab/>
        <w:tab/>
        <w:tab/>
        <w:tab/>
        <w:tab/>
        <w:tab/>
        <w:tab/>
      </w:r>
      <w:r>
        <w:rPr>
          <w:rFonts w:ascii="宋体;SimSun" w:hAnsi="宋体;SimSun" w:cs="宋体;SimSun"/>
          <w:szCs w:val="21"/>
        </w:rPr>
        <w:t>日期：</w:t>
      </w:r>
      <w:r>
        <w:rPr>
          <w:rFonts w:cs="宋体;SimSun" w:ascii="宋体;SimSun" w:hAnsi="宋体;SimSun"/>
          <w:szCs w:val="21"/>
        </w:rPr>
        <w:tab/>
        <w:tab/>
        <w:tab/>
        <w:tab/>
        <w:tab/>
        <w:tab/>
        <w:tab/>
      </w:r>
      <w:r>
        <w:rPr>
          <w:rFonts w:ascii="宋体;SimSun" w:hAnsi="宋体;SimSun" w:cs="宋体;SimSun"/>
          <w:szCs w:val="21"/>
        </w:rPr>
        <w:t>日期：</w:t>
      </w:r>
      <w:r/>
    </w:p>
    <w:p>
      <w:pPr>
        <w:pStyle w:val="Normal"/>
        <w:spacing w:lineRule="auto" w:line="360"/>
        <w:rPr>
          <w:rFonts w:ascii="宋体;SimSun" w:hAnsi="宋体;SimSun" w:cs="宋体;SimSun"/>
          <w:szCs w:val="21"/>
        </w:rPr>
      </w:pPr>
      <w:r>
        <w:rPr>
          <w:rFonts w:cs="宋体;SimSun" w:ascii="宋体;SimSun" w:hAnsi="宋体;SimSun"/>
          <w:szCs w:val="21"/>
        </w:rPr>
      </w:r>
    </w:p>
    <w:sectPr>
      <w:footerReference w:type="default" r:id="rId24"/>
      <w:headerReference w:type="default" r:id="rId28"/>
      <w:headerReference w:type="first" r:id="rId29"/>
      <w:headerReference w:type="even" r:id="rId30"/>
      <w:footerReference w:type="first" r:id="rId31"/>
      <w:footerReference w:type="even" r:id="rId32"/>
      <w:type w:val="nextPage"/>
      <w:pgSz w:w="11906" w:h="16838"/>
      <w:pgMar w:left="1134" w:right="1134" w:header="0"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character" w:styleId="Style13">
    <w:name w:val="默认段落字体"/>
    <w:qFormat/>
    <w:rPr/>
  </w:style>
  <w:style w:type="character" w:styleId="PageNumber">
    <w:name w:val="Page Number"/>
    <w:basedOn w:val="Style13"/>
    <w:rPr/>
  </w:style>
  <w:style w:type="character" w:styleId="InternetLink">
    <w:name w:val="Hyperlink"/>
    <w:basedOn w:val="Style13"/>
    <w:rPr>
      <w:strike w:val="false"/>
      <w:dstrike w:val="false"/>
      <w:color w:val="000000"/>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ction.vogate.com/c/c.php?r=http%3A//www.baidu.com/s%3Fwd%3D%25D4%25B1%25B9%25A4%25D6%25B0%25D2%25B5%25B7%25A2%25D5%25B9%25B9%25E6%25BB%25AE%25B1%25ED&amp;aid=5311&amp;sid=6235007045050186&amp;click=1&amp;url=http%3A//www.123cha.com&amp;v=0&amp;s=http%3A//www.wiseivr.com/form/ShowArticle.asp%3FArticleID%3D22013&amp;rn=330431&amp;k=%25u59D3%25u540D" TargetMode="External"/><Relationship Id="rId3" Type="http://schemas.openxmlformats.org/officeDocument/2006/relationships/hyperlink" Target="http://action.vogate.com/c/c.php?r=http%3A//www.baidu.com/s%3Fwd%3D%25D4%25B1%25B9%25A4%25D6%25B0%25D2%25B5%25B7%25A2%25D5%25B9%25B9%25E6%25BB%25AE%25B1%25ED&amp;aid=6178&amp;sid=6235007045050186&amp;click=1&amp;url=http%3A//www.dqzbbs.com&amp;v=0&amp;s=http%3A//www.wiseivr.com/form/ShowArticle.asp%3FArticleID%3D22013&amp;rn=131932&amp;k=%25u65F6%25u95F4" TargetMode="External"/><Relationship Id="rId4" Type="http://schemas.openxmlformats.org/officeDocument/2006/relationships/hyperlink" Target="http://action.vogate.com/c/c.php?r=http%3A//www.baidu.com/s%3Fwd%3D%25D4%25B1%25B9%25A4%25D6%25B0%25D2%25B5%25B7%25A2%25D5%25B9%25B9%25E6%25BB%25AE%25B1%25ED&amp;aid=6040&amp;sid=6235007045050186&amp;click=1&amp;url=http%3A//www.21nosh.com&amp;v=0&amp;s=http%3A//www.wiseivr.com/form/ShowArticle.asp%3FArticleID%3D22013&amp;rn=306988&amp;k=%25u5B66%25u6821" TargetMode="External"/><Relationship Id="rId5" Type="http://schemas.openxmlformats.org/officeDocument/2006/relationships/hyperlink" Target="http://action.vogate.com/c/c.php?r=http%3A//www.baidu.com/s%3Fwd%3D%25D4%25B1%25B9%25A4%25D6%25B0%25D2%25B5%25B7%25A2%25D5%25B9%25B9%25E6%25BB%25AE%25B1%25ED&amp;aid=10631&amp;sid=6235007045050186&amp;click=1&amp;url=http%3A//www.sino-edu.org/pmp&amp;v=0&amp;s=http%3A//www.wiseivr.com/form/ShowArticle.asp%3FArticleID%3D22013&amp;rn=27723&amp;k=%25u7BA1%25u7406" TargetMode="External"/><Relationship Id="rId6" Type="http://schemas.openxmlformats.org/officeDocument/2006/relationships/hyperlink" Target="http://action.vogate.com/c/c.php?r=http%3A//www.baidu.com/s%3Fwd%3D%25D4%25B1%25B9%25A4%25D6%25B0%25D2%25B5%25B7%25A2%25D5%25B9%25B9%25E6%25BB%25AE%25B1%25ED&amp;aid=6691&amp;sid=6235007045050186&amp;click=1&amp;url=http%3A//www.311.cn&amp;v=0&amp;s=http%3A//www.wiseivr.com/form/ShowArticle.asp%3FArticleID%3D22013&amp;rn=886874&amp;k=%25u4E13%25u5BB6" TargetMode="External"/><Relationship Id="rId7" Type="http://schemas.openxmlformats.org/officeDocument/2006/relationships/hyperlink" Target="http://action.vogate.com/c/c.php?r=http%3A//www.baidu.com/s%3Fwd%3D%25D4%25B1%25B9%25A4%25D6%25B0%25D2%25B5%25B7%25A2%25D5%25B9%25B9%25E6%25BB%25AE%25B1%25ED&amp;aid=10110&amp;sid=6235007045050186&amp;click=1&amp;url=http%3A//www.dqzbbs.com&amp;v=0&amp;s=http%3A//www.wiseivr.com/form/ShowArticle.asp%3FArticleID%3D22013&amp;rn=537041&amp;k=%25u521B%25u9020" TargetMode="External"/><Relationship Id="rId8" Type="http://schemas.openxmlformats.org/officeDocument/2006/relationships/hyperlink" Target="http://action.vogate.com/c/c.php?r=http%3A//www.baidu.com/s%3Fwd%3D%25D4%25B1%25B9%25A4%25D6%25B0%25D2%25B5%25B7%25A2%25D5%25B9%25B9%25E6%25BB%25AE%25B1%25ED&amp;aid=6243&amp;sid=6235007045050186&amp;click=1&amp;url=http%3A//www.dqzbbs.com&amp;v=0&amp;s=http%3A//www.wiseivr.com/form/ShowArticle.asp%3FArticleID%3D22013&amp;rn=552298&amp;k=%25u9886%25u5BFC" TargetMode="External"/><Relationship Id="rId9" Type="http://schemas.openxmlformats.org/officeDocument/2006/relationships/hyperlink" Target="http://action.vogate.com/c/c.php?r=http%3A//www.baidu.com/s%3Fwd%3D%25D4%25B1%25B9%25A4%25D6%25B0%25D2%25B5%25B7%25A2%25D5%25B9%25B9%25E6%25BB%25AE%25B1%25ED&amp;aid=10215&amp;sid=6235007045050186&amp;click=1&amp;url=http%3A//www.2dsl.cn&amp;v=0&amp;s=http%3A//www.wiseivr.com/form/ShowArticle.asp%3FArticleID%3D22013&amp;rn=237123&amp;k=%25u516C%25u53F8" TargetMode="External"/><Relationship Id="rId10" Type="http://schemas.openxmlformats.org/officeDocument/2006/relationships/hyperlink" Target="http://action.vogate.com/c/c.php?r=http%3A//www.baidu.com/s%3Fwd%3D%25D4%25B1%25B9%25A4%25D6%25B0%25D2%25B5%25B7%25A2%25D5%25B9%25B9%25E6%25BB%25AE%25B1%25ED&amp;aid=10619&amp;sid=6235007045050186&amp;click=1&amp;url=http%3A//www.come2010.com/swyy.asp&amp;v=0&amp;s=http%3A//www.wiseivr.com/form/ShowArticle.asp%3FArticleID%3D22013&amp;rn=690213&amp;k=%25u5B66%25u4E60" TargetMode="External"/><Relationship Id="rId11" Type="http://schemas.openxmlformats.org/officeDocument/2006/relationships/hyperlink" Target="http://action.vogate.com/c/c.php?r=http%3A//www.baidu.com/s%3Fwd%3D%25D4%25B1%25B9%25A4%25D6%25B0%25D2%25B5%25B7%25A2%25D5%25B9%25B9%25E6%25BB%25AE%25B1%25ED&amp;aid=6701&amp;sid=6235007045050186&amp;click=1&amp;url=http%3A//www.xinhuagift.com/chinese/&amp;v=0&amp;s=http%3A//www.wiseivr.com/form/ShowArticle.asp%3FArticleID%3D22013&amp;rn=54116&amp;k=%25u4E13%25u4E1A" TargetMode="External"/><Relationship Id="rId12" Type="http://schemas.openxmlformats.org/officeDocument/2006/relationships/hyperlink" Target="http://action.vogate.com/c/c.php?r=http%3A//www.baidu.com/s%3Fwd%3D%25D4%25B1%25B9%25A4%25D6%25B0%25D2%25B5%25B7%25A2%25D5%25B9%25B9%25E6%25BB%25AE%25B1%25ED&amp;aid=10652&amp;sid=6235007045050186&amp;click=1&amp;url=http%3A//bbs.525j.com.cn/showforum-212.htm&amp;v=0&amp;s=http%3A//www.wiseivr.com/form/ShowArticle.asp%3FArticleID%3D22013&amp;rn=268643&amp;k=%25u77E5%25u8BC6" TargetMode="External"/><Relationship Id="rId13" Type="http://schemas.openxmlformats.org/officeDocument/2006/relationships/hyperlink" Target="http://action.vogate.com/c/c.php?r=http%3A//www.baidu.com/s%3Fwd%3D%25D4%25B1%25B9%25A4%25D6%25B0%25D2%25B5%25B7%25A2%25D5%25B9%25B9%25E6%25BB%25AE%25B1%25ED&amp;aid=10375&amp;sid=6235007045050186&amp;click=1&amp;url=http%3A//www.10846.com&amp;v=0&amp;s=http%3A//www.wiseivr.com/form/ShowArticle.asp%3FArticleID%3D22013&amp;rn=212672&amp;k=%25u5206%25u6790" TargetMode="External"/><Relationship Id="rId14" Type="http://schemas.openxmlformats.org/officeDocument/2006/relationships/hyperlink" Target="http://action.vogate.com/c/c.php?r=http%3A//www.baidu.com/s%3Fwd%3D%25D4%25B1%25B9%25A4%25D6%25B0%25D2%25B5%25B7%25A2%25D5%25B9%25B9%25E6%25BB%25AE%25B1%25ED&amp;aid=10367&amp;sid=6235007045050186&amp;click=1&amp;url=http%3A//www.qzwb.com&amp;v=0&amp;s=http%3A//www.wiseivr.com/form/ShowArticle.asp%3FArticleID%3D22013&amp;rn=232673&amp;k=%25u4FE1%25u606F" TargetMode="External"/><Relationship Id="rId15" Type="http://schemas.openxmlformats.org/officeDocument/2006/relationships/hyperlink" Target="http://action.vogate.com/c/c.php?r=http%3A//www.baidu.com/s%3Fwd%3D%25D4%25B1%25B9%25A4%25D6%25B0%25D2%25B5%25B7%25A2%25D5%25B9%25B9%25E6%25BB%25AE%25B1%25ED&amp;aid=5438&amp;sid=6235007045050186&amp;click=1&amp;url=http%3A//www.5719.cn&amp;v=0&amp;s=http%3A//www.wiseivr.com/form/ShowArticle.asp%3FArticleID%3D22013&amp;rn=858307&amp;k=%25u60C5%25u611F" TargetMode="External"/><Relationship Id="rId16" Type="http://schemas.openxmlformats.org/officeDocument/2006/relationships/hyperlink" Target="http://action.vogate.com/c/c.php?r=http%3A//www.wiseivr.com/form/ShowArticle.asp%3FArticleID%3D22013&amp;aid=10670&amp;sid=6235007045050186&amp;click=1&amp;url=http%3A//it.21si.net&amp;v=0&amp;s=http%3A//www.wiseivr.com/form/ShowArticle.asp%3FArticleID%3D22012&amp;rn=510575&amp;k=%25u5F00%25u53D1" TargetMode="External"/><Relationship Id="rId17" Type="http://schemas.openxmlformats.org/officeDocument/2006/relationships/hyperlink" Target="http://action.vogate.com/c/c.php?r=http%3A//www.wiseivr.com/form/ShowArticle.asp%3FArticleID%3D22013&amp;aid=10358&amp;sid=6235007045050186&amp;click=1&amp;url=http%3A//www.veryeast.cn&amp;v=0&amp;s=http%3A//www.wiseivr.com/form/ShowArticle.asp%3FArticleID%3D22012&amp;rn=616761&amp;k=%25u5DE5%25u4F5C" TargetMode="External"/><Relationship Id="rId18" Type="http://schemas.openxmlformats.org/officeDocument/2006/relationships/hyperlink" Target="http://action.vogate.com/c/c.php?r=http%3A//www.wiseivr.com/form/ShowArticle.asp%3FArticleID%3D22013&amp;aid=10652&amp;sid=6235007045050186&amp;click=1&amp;url=http%3A//bbs.525j.com.cn/showforum-212.htm&amp;v=0&amp;s=http%3A//www.wiseivr.com/form/ShowArticle.asp%3FArticleID%3D22012&amp;rn=705140&amp;k=%25u77E5%25u8BC6" TargetMode="External"/><Relationship Id="rId19" Type="http://schemas.openxmlformats.org/officeDocument/2006/relationships/hyperlink" Target="http://action.vogate.com/c/c.php?r=http%3A//www.wiseivr.com/form/ShowArticle.asp%3FArticleID%3D22013&amp;aid=10619&amp;sid=6235007045050186&amp;click=1&amp;url=http%3A//www.come2010.com/swyy.asp&amp;v=0&amp;s=http%3A//www.wiseivr.com/form/ShowArticle.asp%3FArticleID%3D22012&amp;rn=929852&amp;k=%25u57F9%25u8BAD" TargetMode="External"/><Relationship Id="rId20" Type="http://schemas.openxmlformats.org/officeDocument/2006/relationships/hyperlink" Target="http://action.vogate.com/c/c.php?r=http%3A//www.wiseivr.com/form/ShowArticle.asp%3FArticleID%3D22013&amp;aid=10336&amp;sid=6235007045050186&amp;click=1&amp;url=http%3A//soft.kaola.cn/&amp;v=0&amp;s=http%3A//www.wiseivr.com/form/ShowArticle.asp%3FArticleID%3D22012&amp;rn=71948&amp;k=%25u53D1%25u8868" TargetMode="External"/><Relationship Id="rId21" Type="http://schemas.openxmlformats.org/officeDocument/2006/relationships/hyperlink" Target="http://action.vogate.com/c/c.php?r=http%3A//www.wiseivr.com/form/ShowArticle.asp%3FArticleID%3D22013&amp;aid=4744&amp;sid=6235007045050186&amp;click=1&amp;url=http%3A//www.cnzz.cn&amp;v=0&amp;s=http%3A//www.wiseivr.com/form/ShowArticle.asp%3FArticleID%3D22012&amp;rn=884130&amp;k=%25u5B66%25u4E60" TargetMode="External"/><Relationship Id="rId22" Type="http://schemas.openxmlformats.org/officeDocument/2006/relationships/hyperlink" Target="http://action.vogate.com/c/c.php?r=http%3A//www.wiseivr.com/form/ShowArticle.asp%3FArticleID%3D22013&amp;aid=6700&amp;sid=6235007045050186&amp;click=1&amp;url=http%3A//www.xinhuagift.com/chinese/&amp;v=0&amp;s=http%3A//www.wiseivr.com/form/ShowArticle.asp%3FArticleID%3D22012&amp;rn=769774&amp;k=%25u53D1%25u5C55" TargetMode="External"/><Relationship Id="rId23" Type="http://schemas.openxmlformats.org/officeDocument/2006/relationships/hyperlink" Target="http://action.vogate.com/c/c.php?r=http%3A//www.wiseivr.com/form/ShowArticle.asp%3FArticleID%3D22013&amp;aid=10664&amp;sid=6235007045050186&amp;click=1&amp;url=http%3A//www.qidian.com/dreambbs/Index.aspx&amp;v=0&amp;s=http%3A//www.wiseivr.com/form/ShowArticle.asp%3FArticleID%3D22012&amp;rn=716101&amp;k=%25u8D77%25u70B9" TargetMode="Externa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header" Target="header1.xml"/><Relationship Id="rId29" Type="http://schemas.openxmlformats.org/officeDocument/2006/relationships/header" Target="header2.xml"/><Relationship Id="rId30" Type="http://schemas.openxmlformats.org/officeDocument/2006/relationships/header" Target="header3.xml"/><Relationship Id="rId31" Type="http://schemas.openxmlformats.org/officeDocument/2006/relationships/footer" Target="footer2.xml"/><Relationship Id="rId32"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2008-10-13T03:31:00Z</dcterms:created>
  <dc:creator>Owner</dc:creator>
  <dc:description/>
  <cp:keywords> </cp:keywords>
  <dc:language>en-US</dc:language>
  <cp:lastModifiedBy>Lenovo User</cp:lastModifiedBy>
  <dcterms:modified xsi:type="dcterms:W3CDTF">2013-04-23T14:47:00Z</dcterms:modified>
  <cp:revision>3</cp:revision>
  <dc:subject/>
  <dc:title>员工晋升管理办法(试行)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