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4"/>
        </w:rPr>
      </w:pPr>
      <w:r>
        <w:rPr>
          <w:rFonts w:eastAsia="黑体" w:ascii="SimHei" w:hAnsi="SimHei"/>
          <w:b/>
          <w:bCs/>
          <w:sz w:val="44"/>
          <w:lang w:val="en-US" w:eastAsia="zh-CN"/>
        </w:rPr>
        <w:t xml:space="preserve"> </w:t>
      </w:r>
      <w:r>
        <w:rPr>
          <w:rFonts w:ascii="SimHei" w:hAnsi="SimHei" w:eastAsia="黑体"/>
          <w:b/>
          <w:bCs/>
          <w:sz w:val="44"/>
        </w:rPr>
        <w:t>调岗调薪审批表</w:t>
      </w:r>
    </w:p>
    <w:tbl>
      <w:tblPr>
        <w:tblW w:w="10060" w:type="dxa"/>
        <w:jc w:val="start"/>
        <w:tblInd w:w="-10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97"/>
        <w:gridCol w:w="841"/>
        <w:gridCol w:w="375"/>
        <w:gridCol w:w="50"/>
        <w:gridCol w:w="1146"/>
        <w:gridCol w:w="133"/>
        <w:gridCol w:w="1100"/>
        <w:gridCol w:w="1"/>
        <w:gridCol w:w="178"/>
        <w:gridCol w:w="1069"/>
        <w:gridCol w:w="62"/>
        <w:gridCol w:w="861"/>
        <w:gridCol w:w="342"/>
        <w:gridCol w:w="678"/>
        <w:gridCol w:w="259"/>
        <w:gridCol w:w="283"/>
        <w:gridCol w:w="145"/>
        <w:gridCol w:w="230"/>
        <w:gridCol w:w="910"/>
      </w:tblGrid>
      <w:tr>
        <w:trPr>
          <w:trHeight w:val="381" w:hRule="atLeast"/>
        </w:trPr>
        <w:tc>
          <w:tcPr>
            <w:tcW w:w="5043" w:type="dxa"/>
            <w:gridSpan w:val="8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rPr>
                <w:sz w:val="21"/>
              </w:rPr>
            </w:pPr>
            <w:r>
              <w:rPr>
                <w:rFonts w:ascii="SimHei" w:hAnsi="SimHei" w:eastAsia="黑体"/>
                <w:sz w:val="24"/>
              </w:rPr>
              <w:t>填报部门：</w:t>
            </w:r>
            <w:r>
              <w:rPr>
                <w:rFonts w:eastAsia="黑体" w:ascii="SimHei" w:hAnsi="SimHei"/>
                <w:color w:val="FF0000"/>
                <w:sz w:val="21"/>
              </w:rPr>
              <w:t xml:space="preserve"> </w:t>
            </w:r>
          </w:p>
        </w:tc>
        <w:tc>
          <w:tcPr>
            <w:tcW w:w="5017" w:type="dxa"/>
            <w:gridSpan w:val="11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jc w:val="end"/>
              <w:rPr>
                <w:sz w:val="21"/>
              </w:rPr>
            </w:pPr>
            <w:r>
              <w:rPr>
                <w:rFonts w:ascii="SimHei" w:hAnsi="SimHei" w:eastAsia="黑体"/>
                <w:sz w:val="24"/>
              </w:rPr>
              <w:t>填报时间</w:t>
            </w:r>
            <w:r>
              <w:rPr>
                <w:rFonts w:ascii="SimHei" w:hAnsi="SimHei" w:eastAsia="黑体"/>
                <w:sz w:val="24"/>
                <w:lang w:eastAsia="zh-CN"/>
              </w:rPr>
              <w:t>：</w:t>
            </w:r>
            <w:r>
              <w:rPr>
                <w:rFonts w:eastAsia="黑体" w:ascii="SimHei" w:hAnsi="SimHei"/>
                <w:sz w:val="24"/>
                <w:lang w:val="en-US" w:eastAsia="zh-CN"/>
              </w:rPr>
              <w:t xml:space="preserve">      </w:t>
            </w:r>
            <w:r>
              <w:rPr>
                <w:rFonts w:eastAsia="黑体" w:ascii="SimHei" w:hAnsi="SimHei"/>
                <w:color w:val="FF0000"/>
                <w:sz w:val="24"/>
              </w:rPr>
              <w:t xml:space="preserve"> </w:t>
            </w:r>
            <w:r>
              <w:rPr>
                <w:rFonts w:ascii="SimHei" w:hAnsi="SimHei" w:eastAsia="黑体"/>
                <w:sz w:val="24"/>
              </w:rPr>
              <w:t>年</w:t>
            </w:r>
            <w:r>
              <w:rPr>
                <w:rFonts w:eastAsia="黑体" w:ascii="SimHei" w:hAnsi="SimHei"/>
                <w:sz w:val="24"/>
              </w:rPr>
              <w:t xml:space="preserve">    </w:t>
            </w:r>
            <w:r>
              <w:rPr>
                <w:rFonts w:ascii="SimHei" w:hAnsi="SimHei" w:eastAsia="黑体"/>
                <w:sz w:val="24"/>
              </w:rPr>
              <w:t>月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日</w:t>
            </w:r>
          </w:p>
        </w:tc>
      </w:tr>
      <w:tr>
        <w:trPr>
          <w:trHeight w:val="604" w:hRule="atLeast"/>
        </w:trPr>
        <w:tc>
          <w:tcPr>
            <w:tcW w:w="1397" w:type="dxa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姓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名</w:t>
            </w:r>
          </w:p>
        </w:tc>
        <w:tc>
          <w:tcPr>
            <w:tcW w:w="1216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eastAsia="黑体" w:ascii="SimHei" w:hAnsi="SimHei"/>
                <w:sz w:val="24"/>
                <w:lang w:eastAsia="zh-CN"/>
              </w:rPr>
            </w:r>
          </w:p>
        </w:tc>
        <w:tc>
          <w:tcPr>
            <w:tcW w:w="1196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最高学历</w:t>
            </w:r>
          </w:p>
        </w:tc>
        <w:tc>
          <w:tcPr>
            <w:tcW w:w="1234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309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专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业</w:t>
            </w:r>
          </w:p>
        </w:tc>
        <w:tc>
          <w:tcPr>
            <w:tcW w:w="120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220" w:type="dxa"/>
            <w:gridSpan w:val="3"/>
            <w:tcBorders>
              <w:top w:val="single" w:sz="1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学习方式</w:t>
            </w:r>
          </w:p>
        </w:tc>
        <w:tc>
          <w:tcPr>
            <w:tcW w:w="1285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</w:tc>
      </w:tr>
      <w:tr>
        <w:trPr>
          <w:trHeight w:val="494" w:hRule="atLeast"/>
        </w:trPr>
        <w:tc>
          <w:tcPr>
            <w:tcW w:w="1397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职</w:t>
            </w:r>
            <w:r>
              <w:rPr>
                <w:rFonts w:eastAsia="黑体" w:ascii="SimHei" w:hAnsi="SimHei"/>
                <w:sz w:val="24"/>
              </w:rPr>
              <w:t xml:space="preserve">  </w:t>
            </w:r>
            <w:r>
              <w:rPr>
                <w:rFonts w:ascii="SimHei" w:hAnsi="SimHei" w:eastAsia="黑体"/>
                <w:sz w:val="24"/>
              </w:rPr>
              <w:t>称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196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职业资格</w:t>
            </w:r>
          </w:p>
        </w:tc>
        <w:tc>
          <w:tcPr>
            <w:tcW w:w="2543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203" w:type="dxa"/>
            <w:gridSpan w:val="2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技能等级</w:t>
            </w:r>
          </w:p>
        </w:tc>
        <w:tc>
          <w:tcPr>
            <w:tcW w:w="2505" w:type="dxa"/>
            <w:gridSpan w:val="6"/>
            <w:tcBorders>
              <w:top w:val="single" w:sz="2" w:space="0" w:color="000000"/>
              <w:start w:val="single" w:sz="4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574" w:hRule="atLeast"/>
        </w:trPr>
        <w:tc>
          <w:tcPr>
            <w:tcW w:w="1397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参加工作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1"/>
              </w:rPr>
              <w:t>时</w:t>
            </w:r>
            <w:r>
              <w:rPr>
                <w:rFonts w:eastAsia="黑体" w:ascii="SimHei" w:hAnsi="SimHei"/>
                <w:sz w:val="21"/>
              </w:rPr>
              <w:t xml:space="preserve">    </w:t>
            </w:r>
            <w:r>
              <w:rPr>
                <w:rFonts w:ascii="SimHei" w:hAnsi="SimHei" w:eastAsia="黑体"/>
                <w:sz w:val="21"/>
              </w:rPr>
              <w:t>间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eastAsia="黑体" w:ascii="SimHei" w:hAnsi="SimHei"/>
                <w:sz w:val="24"/>
                <w:lang w:eastAsia="zh-CN"/>
              </w:rPr>
            </w:r>
          </w:p>
        </w:tc>
        <w:tc>
          <w:tcPr>
            <w:tcW w:w="119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累计工龄</w:t>
            </w:r>
          </w:p>
        </w:tc>
        <w:tc>
          <w:tcPr>
            <w:tcW w:w="123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入职</w:t>
            </w:r>
            <w:r>
              <w:rPr>
                <w:rFonts w:eastAsia="黑体" w:ascii="SimHei" w:hAnsi="SimHei"/>
                <w:sz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时间</w:t>
            </w:r>
          </w:p>
        </w:tc>
        <w:tc>
          <w:tcPr>
            <w:tcW w:w="120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36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1"/>
              </w:rPr>
              <w:t>累计工龄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</w:r>
          </w:p>
        </w:tc>
      </w:tr>
      <w:tr>
        <w:trPr>
          <w:trHeight w:val="489" w:hRule="atLeast"/>
        </w:trPr>
        <w:tc>
          <w:tcPr>
            <w:tcW w:w="1397" w:type="dxa"/>
            <w:tcBorders>
              <w:top w:val="single" w:sz="2" w:space="0" w:color="000000"/>
              <w:start w:val="single" w:sz="12" w:space="0" w:color="000000"/>
              <w:bottom w:val="doub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入</w:t>
            </w:r>
            <w:r>
              <w:rPr>
                <w:rFonts w:eastAsia="黑体" w:ascii="SimHei" w:hAnsi="SimHei"/>
                <w:sz w:val="21"/>
              </w:rPr>
              <w:t xml:space="preserve"> </w:t>
            </w:r>
            <w:r>
              <w:rPr>
                <w:rFonts w:ascii="SimHei" w:hAnsi="SimHei" w:eastAsia="黑体"/>
                <w:sz w:val="21"/>
              </w:rPr>
              <w:t>职</w:t>
            </w:r>
            <w:r>
              <w:rPr>
                <w:rFonts w:eastAsia="黑体" w:ascii="SimHei" w:hAnsi="SimHei"/>
                <w:sz w:val="21"/>
              </w:rPr>
              <w:t xml:space="preserve"> </w:t>
            </w:r>
            <w:r>
              <w:rPr>
                <w:rFonts w:ascii="SimHei" w:hAnsi="SimHei" w:eastAsia="黑体"/>
                <w:sz w:val="21"/>
              </w:rPr>
              <w:t>现</w:t>
            </w:r>
          </w:p>
          <w:p>
            <w:pPr>
              <w:pStyle w:val="Normal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单位时间</w:t>
            </w:r>
          </w:p>
        </w:tc>
        <w:tc>
          <w:tcPr>
            <w:tcW w:w="1216" w:type="dxa"/>
            <w:gridSpan w:val="2"/>
            <w:tcBorders>
              <w:top w:val="single" w:sz="2" w:space="0" w:color="000000"/>
              <w:start w:val="single" w:sz="2" w:space="0" w:color="000000"/>
              <w:bottom w:val="doub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</w:r>
          </w:p>
        </w:tc>
        <w:tc>
          <w:tcPr>
            <w:tcW w:w="1196" w:type="dxa"/>
            <w:gridSpan w:val="2"/>
            <w:tcBorders>
              <w:top w:val="single" w:sz="2" w:space="0" w:color="000000"/>
              <w:start w:val="single" w:sz="2" w:space="0" w:color="000000"/>
              <w:bottom w:val="doub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累计司龄</w:t>
            </w:r>
          </w:p>
        </w:tc>
        <w:tc>
          <w:tcPr>
            <w:tcW w:w="1233" w:type="dxa"/>
            <w:gridSpan w:val="2"/>
            <w:tcBorders>
              <w:top w:val="single" w:sz="2" w:space="0" w:color="000000"/>
              <w:start w:val="single" w:sz="2" w:space="0" w:color="000000"/>
              <w:bottom w:val="doub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eastAsia="黑体" w:ascii="SimHei" w:hAnsi="SimHei"/>
                <w:sz w:val="21"/>
                <w:lang w:eastAsia="zh-CN"/>
              </w:rPr>
            </w:r>
          </w:p>
        </w:tc>
        <w:tc>
          <w:tcPr>
            <w:tcW w:w="1310" w:type="dxa"/>
            <w:gridSpan w:val="4"/>
            <w:tcBorders>
              <w:top w:val="single" w:sz="2" w:space="0" w:color="000000"/>
              <w:start w:val="single" w:sz="2" w:space="0" w:color="000000"/>
              <w:bottom w:val="doub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上次调岗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（调薪）时间</w:t>
            </w:r>
          </w:p>
        </w:tc>
        <w:tc>
          <w:tcPr>
            <w:tcW w:w="1203" w:type="dxa"/>
            <w:gridSpan w:val="2"/>
            <w:tcBorders>
              <w:top w:val="single" w:sz="2" w:space="0" w:color="000000"/>
              <w:start w:val="single" w:sz="2" w:space="0" w:color="000000"/>
              <w:bottom w:val="doub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24"/>
                <w:szCs w:val="18"/>
              </w:rPr>
            </w:pPr>
            <w:r>
              <w:rPr>
                <w:rFonts w:ascii="SimHei" w:hAnsi="SimHei" w:eastAsia="黑体"/>
                <w:sz w:val="24"/>
                <w:szCs w:val="18"/>
              </w:rPr>
            </w:r>
          </w:p>
        </w:tc>
        <w:tc>
          <w:tcPr>
            <w:tcW w:w="1365" w:type="dxa"/>
            <w:gridSpan w:val="4"/>
            <w:tcBorders>
              <w:top w:val="single" w:sz="2" w:space="0" w:color="000000"/>
              <w:start w:val="single" w:sz="2" w:space="0" w:color="000000"/>
              <w:bottom w:val="doub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本次调岗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（调薪）时间</w:t>
            </w:r>
          </w:p>
        </w:tc>
        <w:tc>
          <w:tcPr>
            <w:tcW w:w="1140" w:type="dxa"/>
            <w:gridSpan w:val="2"/>
            <w:tcBorders>
              <w:top w:val="single" w:sz="2" w:space="0" w:color="000000"/>
              <w:start w:val="single" w:sz="2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eastAsia="黑体" w:ascii="SimHei" w:hAnsi="SimHei"/>
                <w:sz w:val="21"/>
                <w:lang w:eastAsia="zh-CN"/>
              </w:rPr>
            </w:r>
          </w:p>
        </w:tc>
      </w:tr>
      <w:tr>
        <w:trPr>
          <w:trHeight w:val="624" w:hRule="atLeast"/>
        </w:trPr>
        <w:tc>
          <w:tcPr>
            <w:tcW w:w="1397" w:type="dxa"/>
            <w:tcBorders>
              <w:top w:val="double" w:sz="4" w:space="0" w:color="000000"/>
              <w:start w:val="single" w:sz="12" w:space="0" w:color="000000"/>
              <w:bottom w:val="single" w:sz="4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本</w:t>
            </w:r>
            <w:r>
              <w:rPr>
                <w:rFonts w:eastAsia="黑体" w:ascii="SimHei" w:hAnsi="SimHei"/>
                <w:sz w:val="21"/>
              </w:rPr>
              <w:t xml:space="preserve">    </w:t>
            </w:r>
            <w:r>
              <w:rPr>
                <w:rFonts w:ascii="SimHei" w:hAnsi="SimHei" w:eastAsia="黑体"/>
                <w:sz w:val="21"/>
              </w:rPr>
              <w:t>次</w:t>
            </w:r>
          </w:p>
          <w:p>
            <w:pPr>
              <w:pStyle w:val="Normal"/>
              <w:jc w:val="center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调薪类别</w:t>
            </w:r>
          </w:p>
        </w:tc>
        <w:tc>
          <w:tcPr>
            <w:tcW w:w="8663" w:type="dxa"/>
            <w:gridSpan w:val="18"/>
            <w:tcBorders>
              <w:top w:val="double" w:sz="4" w:space="0" w:color="000000"/>
              <w:start w:val="single" w:sz="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ind w:firstLine="960"/>
              <w:rPr>
                <w:rFonts w:ascii="宋体" w:hAnsi="宋体" w:cs="宋体"/>
                <w:sz w:val="21"/>
                <w:u w:val="single"/>
              </w:rPr>
            </w:pPr>
            <w:r>
              <w:rPr>
                <w:rFonts w:cs="宋体" w:ascii="SimHei" w:hAnsi="SimHei" w:eastAsia="黑体"/>
                <w:sz w:val="24"/>
              </w:rPr>
              <w:t>□</w:t>
            </w:r>
            <w:r>
              <w:rPr>
                <w:rFonts w:ascii="SimHei" w:hAnsi="SimHei" w:cs="宋体" w:eastAsia="黑体"/>
                <w:sz w:val="24"/>
              </w:rPr>
              <w:t>调 岗     □调 薪    □其它调整</w:t>
            </w:r>
            <w:r>
              <w:rPr>
                <w:rFonts w:ascii="SimHei" w:hAnsi="SimHei" w:cs="宋体" w:eastAsia="黑体"/>
                <w:sz w:val="24"/>
                <w:u w:val="single"/>
              </w:rPr>
              <w:t xml:space="preserve">                 </w:t>
            </w:r>
          </w:p>
        </w:tc>
      </w:tr>
      <w:tr>
        <w:trPr>
          <w:trHeight w:val="387" w:hRule="atLeast"/>
        </w:trPr>
        <w:tc>
          <w:tcPr>
            <w:tcW w:w="139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调整前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岗位名称</w:t>
            </w:r>
          </w:p>
        </w:tc>
        <w:tc>
          <w:tcPr>
            <w:tcW w:w="1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薪</w:t>
            </w:r>
            <w:r>
              <w:rPr>
                <w:rFonts w:eastAsia="黑体" w:ascii="SimHei" w:hAnsi="SimHei"/>
                <w:sz w:val="24"/>
              </w:rPr>
              <w:t xml:space="preserve"> </w:t>
            </w:r>
            <w:r>
              <w:rPr>
                <w:rFonts w:ascii="SimHei" w:hAnsi="SimHei" w:eastAsia="黑体"/>
                <w:sz w:val="24"/>
              </w:rPr>
              <w:t>档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91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薪</w:t>
            </w:r>
            <w:r>
              <w:rPr>
                <w:rFonts w:eastAsia="黑体" w:ascii="SimHei" w:hAnsi="SimHei"/>
                <w:sz w:val="24"/>
              </w:rPr>
              <w:t xml:space="preserve"> </w:t>
            </w:r>
            <w:r>
              <w:rPr>
                <w:rFonts w:ascii="SimHei" w:hAnsi="SimHei" w:eastAsia="黑体"/>
                <w:sz w:val="24"/>
              </w:rPr>
              <w:t>资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397" w:hRule="atLeast"/>
        </w:trPr>
        <w:tc>
          <w:tcPr>
            <w:tcW w:w="1397" w:type="dxa"/>
            <w:tcBorders>
              <w:top w:val="single" w:sz="4" w:space="0" w:color="000000"/>
              <w:start w:val="single" w:sz="12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调整后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岗位名称</w:t>
            </w:r>
          </w:p>
        </w:tc>
        <w:tc>
          <w:tcPr>
            <w:tcW w:w="1069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薪</w:t>
            </w:r>
            <w:r>
              <w:rPr>
                <w:rFonts w:eastAsia="黑体" w:ascii="SimHei" w:hAnsi="SimHei"/>
                <w:sz w:val="24"/>
              </w:rPr>
              <w:t xml:space="preserve"> </w:t>
            </w:r>
            <w:r>
              <w:rPr>
                <w:rFonts w:ascii="SimHei" w:hAnsi="SimHei" w:eastAsia="黑体"/>
                <w:sz w:val="24"/>
              </w:rPr>
              <w:t>档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917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薪</w:t>
            </w:r>
            <w:r>
              <w:rPr>
                <w:rFonts w:eastAsia="黑体" w:ascii="SimHei" w:hAnsi="SimHei"/>
                <w:sz w:val="24"/>
              </w:rPr>
              <w:t xml:space="preserve"> </w:t>
            </w:r>
            <w:r>
              <w:rPr>
                <w:rFonts w:ascii="SimHei" w:hAnsi="SimHei" w:eastAsia="黑体"/>
                <w:sz w:val="24"/>
              </w:rPr>
              <w:t>资</w:t>
            </w:r>
          </w:p>
        </w:tc>
        <w:tc>
          <w:tcPr>
            <w:tcW w:w="91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20"/>
                <w:szCs w:val="15"/>
              </w:rPr>
            </w:pPr>
            <w:r>
              <w:rPr>
                <w:rFonts w:ascii="SimHei" w:hAnsi="SimHei" w:eastAsia="黑体"/>
                <w:sz w:val="20"/>
                <w:szCs w:val="15"/>
              </w:rPr>
            </w:r>
          </w:p>
        </w:tc>
      </w:tr>
      <w:tr>
        <w:trPr>
          <w:trHeight w:val="421" w:hRule="atLeast"/>
        </w:trPr>
        <w:tc>
          <w:tcPr>
            <w:tcW w:w="139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个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人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工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作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简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  <w:t>历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开始时间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终止时间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</w:p>
        </w:tc>
        <w:tc>
          <w:tcPr>
            <w:tcW w:w="32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工作单位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工作部门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工作岗位</w:t>
            </w:r>
          </w:p>
        </w:tc>
      </w:tr>
      <w:tr>
        <w:trPr>
          <w:trHeight w:val="401" w:hRule="atLeast"/>
        </w:trPr>
        <w:tc>
          <w:tcPr>
            <w:tcW w:w="139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32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</w:tc>
      </w:tr>
      <w:tr>
        <w:trPr>
          <w:trHeight w:val="401" w:hRule="atLeast"/>
        </w:trPr>
        <w:tc>
          <w:tcPr>
            <w:tcW w:w="139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32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rFonts w:ascii="SimHei" w:hAnsi="SimHei" w:eastAsia="黑体"/>
                <w:sz w:val="21"/>
                <w:szCs w:val="21"/>
              </w:rPr>
            </w:r>
          </w:p>
        </w:tc>
      </w:tr>
      <w:tr>
        <w:trPr>
          <w:trHeight w:val="401" w:hRule="atLeast"/>
        </w:trPr>
        <w:tc>
          <w:tcPr>
            <w:tcW w:w="139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1"/>
              </w:rPr>
            </w:pPr>
            <w:r>
              <w:rPr>
                <w:b/>
                <w:bCs/>
                <w:sz w:val="24"/>
                <w:szCs w:val="21"/>
              </w:rPr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32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47" w:hRule="atLeast"/>
        </w:trPr>
        <w:tc>
          <w:tcPr>
            <w:tcW w:w="139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rFonts w:ascii="SimHei" w:hAnsi="SimHei" w:eastAsia="黑体"/>
                <w:b/>
                <w:bCs/>
                <w:sz w:val="24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32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ascii="SimHei" w:hAnsi="SimHei" w:eastAsia="黑体"/>
                <w:sz w:val="24"/>
                <w:lang w:eastAsia="zh-CN"/>
              </w:rPr>
              <w:t>可增加行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eastAsia="黑体" w:ascii="SimHei" w:hAnsi="SimHei"/>
                <w:sz w:val="24"/>
                <w:lang w:eastAsia="zh-CN"/>
              </w:rPr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1727" w:hRule="atLeast"/>
        </w:trPr>
        <w:tc>
          <w:tcPr>
            <w:tcW w:w="139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用人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意见</w:t>
            </w:r>
          </w:p>
        </w:tc>
        <w:tc>
          <w:tcPr>
            <w:tcW w:w="8663" w:type="dxa"/>
            <w:gridSpan w:val="18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</w:r>
          </w:p>
          <w:p>
            <w:pPr>
              <w:pStyle w:val="Normal"/>
              <w:jc w:val="both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</w:r>
          </w:p>
          <w:p>
            <w:pPr>
              <w:pStyle w:val="Normal"/>
              <w:jc w:val="both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</w:r>
          </w:p>
          <w:p>
            <w:pPr>
              <w:pStyle w:val="Normal"/>
              <w:jc w:val="both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</w:r>
          </w:p>
          <w:p>
            <w:pPr>
              <w:pStyle w:val="Normal"/>
              <w:ind w:firstLine="3840"/>
              <w:jc w:val="both"/>
              <w:rPr>
                <w:sz w:val="21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  <w:r>
              <w:rPr>
                <w:rFonts w:eastAsia="黑体" w:ascii="SimHei" w:hAnsi="SimHei"/>
                <w:sz w:val="24"/>
              </w:rPr>
              <w:t xml:space="preserve">                   </w:t>
            </w:r>
            <w:r>
              <w:rPr>
                <w:rFonts w:ascii="SimHei" w:hAnsi="SimHei" w:eastAsia="黑体"/>
                <w:sz w:val="24"/>
              </w:rPr>
              <w:t>年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月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日</w:t>
            </w:r>
          </w:p>
        </w:tc>
      </w:tr>
      <w:tr>
        <w:trPr>
          <w:trHeight w:val="1757" w:hRule="atLeast"/>
        </w:trPr>
        <w:tc>
          <w:tcPr>
            <w:tcW w:w="139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人事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行政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意见</w:t>
            </w:r>
          </w:p>
        </w:tc>
        <w:tc>
          <w:tcPr>
            <w:tcW w:w="8663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firstLine="3840"/>
              <w:jc w:val="both"/>
              <w:rPr>
                <w:sz w:val="21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  <w:r>
              <w:rPr>
                <w:rFonts w:eastAsia="黑体" w:ascii="SimHei" w:hAnsi="SimHei"/>
                <w:sz w:val="24"/>
              </w:rPr>
              <w:t xml:space="preserve">                   </w:t>
            </w:r>
            <w:r>
              <w:rPr>
                <w:rFonts w:ascii="SimHei" w:hAnsi="SimHei" w:eastAsia="黑体"/>
                <w:sz w:val="24"/>
              </w:rPr>
              <w:t>年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月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日</w:t>
            </w:r>
          </w:p>
        </w:tc>
      </w:tr>
      <w:tr>
        <w:trPr>
          <w:trHeight w:val="1872" w:hRule="atLeast"/>
        </w:trPr>
        <w:tc>
          <w:tcPr>
            <w:tcW w:w="139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分管领导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意见</w:t>
            </w:r>
          </w:p>
        </w:tc>
        <w:tc>
          <w:tcPr>
            <w:tcW w:w="8663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  <w:r>
              <w:rPr>
                <w:rFonts w:eastAsia="黑体" w:ascii="SimHei" w:hAnsi="SimHei"/>
                <w:sz w:val="24"/>
              </w:rPr>
              <w:t xml:space="preserve">                    </w:t>
            </w:r>
            <w:r>
              <w:rPr>
                <w:rFonts w:ascii="SimHei" w:hAnsi="SimHei" w:eastAsia="黑体"/>
                <w:sz w:val="24"/>
              </w:rPr>
              <w:t>年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月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日</w:t>
            </w:r>
          </w:p>
        </w:tc>
      </w:tr>
      <w:tr>
        <w:trPr>
          <w:trHeight w:val="1962" w:hRule="atLeast"/>
        </w:trPr>
        <w:tc>
          <w:tcPr>
            <w:tcW w:w="139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总经理</w:t>
            </w:r>
            <w:r>
              <w:rPr>
                <w:rFonts w:ascii="SimHei" w:hAnsi="SimHei" w:eastAsia="黑体"/>
                <w:sz w:val="24"/>
                <w:lang w:eastAsia="zh-CN"/>
              </w:rPr>
              <w:t>兼执行董事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意见</w:t>
            </w:r>
          </w:p>
        </w:tc>
        <w:tc>
          <w:tcPr>
            <w:tcW w:w="8663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240" w:hanging="0"/>
              <w:jc w:val="both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ind w:end="240" w:hanging="0"/>
              <w:jc w:val="end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签名：</w:t>
            </w:r>
            <w:r>
              <w:rPr>
                <w:rFonts w:eastAsia="黑体" w:ascii="SimHei" w:hAnsi="SimHei"/>
                <w:sz w:val="24"/>
              </w:rPr>
              <w:t xml:space="preserve">                    </w:t>
            </w:r>
            <w:r>
              <w:rPr>
                <w:rFonts w:ascii="SimHei" w:hAnsi="SimHei" w:eastAsia="黑体"/>
                <w:sz w:val="24"/>
              </w:rPr>
              <w:t>年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月</w:t>
            </w:r>
            <w:r>
              <w:rPr>
                <w:rFonts w:eastAsia="黑体" w:ascii="SimHei" w:hAnsi="SimHei"/>
                <w:sz w:val="24"/>
              </w:rPr>
              <w:t xml:space="preserve">   </w:t>
            </w:r>
            <w:r>
              <w:rPr>
                <w:rFonts w:ascii="SimHei" w:hAnsi="SimHei" w:eastAsia="黑体"/>
                <w:sz w:val="24"/>
              </w:rPr>
              <w:t>日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20" w:top="576" w:footer="284" w:bottom="3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dc:description/>
  <dc:language>en-US</dc:language>
  <cp:lastModifiedBy>共创咨询</cp:lastModifiedBy>
  <dcterms:modified xsi:type="dcterms:W3CDTF">2022-07-29T15:42:25Z</dcterms:modified>
  <cp:revision>2</cp:revision>
  <dc:subject/>
  <dc:title>调岗调薪审批表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8BA70C07724B452E956AAB56673265AE</vt:lpwstr>
  </property>
  <property fmtid="{D5CDD505-2E9C-101B-9397-08002B2CF9AE}" pid="3" name="KSOProductBuildVer">
    <vt:lpwstr>2052-11.1.0.11875</vt:lpwstr>
  </property>
  <property fmtid="{D5CDD505-2E9C-101B-9397-08002B2CF9AE}" pid="4" name="commondata">
    <vt:lpwstr>commondata</vt:lpwstr>
  </property>
</Properties>
</file>